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素质教育选修课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为调动学生学习积极性，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完善知识结构，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素质，培养创新能力，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学生对学科前沿知识的了解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和认识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，扩大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学科知识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交叉渗透，培养学生的科学精神和人文素养，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结合我校实际情况，特制定本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课程管理及</w:t>
      </w:r>
      <w:r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开设原则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开设素质教育选修课应体现专业交叉与文理渗透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，能够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优化学生知识结构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培养学生思辨能力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人文精神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有助于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学生文化品位、审美情趣、人文素养、科学素质以及专业综合能力，拓宽学生知识面，加强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素质教育、激发创新意识和创新能力，适合全校大多数本科学生选修的课程，均可作为素质教育选修课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以课堂理论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须使用国家通用语言文字开展教学活动，开设的课程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小型化，短程化，一般不开设实践教学环节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专业性较强的课程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学分，不跨学期开设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（三）课程考核方式可灵活多样，可采用考查（如口试、面试、课程论文、综合设计等）或考试的方式，考核不合格的课程不予补考，不计学分，不计入学业预警学分计算，可重新选修课程；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素质教育选修课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由教务处统一管理、安排，教务处负责学生选课、成绩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、经费结转等工作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教学过程实行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学校和开课单位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两级管理，教师所在单位应将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素质教育选修课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纳入日常教学质量监管范围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，对教学质量较差的课程，教务处将视具体情况责令教师整改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或停开课程，并按学校教学规范和质量管理相关规定处理;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各单位每学期开设的素质教育选修课数量应不低于本单位的本科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专业数量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素质教育选修课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经费由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学生所在单位拨付给开课单位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经费标准按学校相关规定执行，由学生所在单位承担，教务处统一汇算结算到各开课单位，开课单位可对课时经费进行统筹管理，向任课教师结算标准原则上不低于学校标准的80%。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二、教师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申报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开课的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条件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（一）拥护中国共产党的领导，拥护社会主义制度，反对民族分裂，坚持社会主义办学方向，忠诚党的教育事业，政治立场坚定，愿意为学生服务，遵纪守法，品行端正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（二）讲师及以上职称或具有博士学位，对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课程有较深的研究或在相关领域有一定的学术成果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具备较深厚的专业理论基础或五年以上教学经验，有独立讲授一门及以上课程的经历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（三）开课单位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对申报教师资格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教学大纲及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教案等教学材料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，学院教学主管领导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需在教师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开课申请表上签字确认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通过后报教务处审核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任课教师应按必修课的要求组织教学，重视教学方法的研究，严格按教学计划完成教学时数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素质教育选修课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的教学一般安排在晚上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或周末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进行，任课教师不得随意调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停课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因特殊原因确需调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停课者，须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提前两天在教务管理系统申请调、停课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，并由任课教师负责通知教学班学生。任课教师因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原因不能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完成教学任务的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开课单位须及时做好替换教师的工作，并报教务处备案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新开课、开新课及教学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计算等，按学校相关规定执行。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课程分类及学生修读要求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学生毕业前需取得最低额定素质教育选修课学分，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具体分类及最低学分限制以当年本科人才培养方案指导意见为准；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同一门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课程只能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一次学分，不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修读，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选修与所学专业课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水平低于专业课程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同名或类似名称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课程，否则不认定学分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须通过教务管理系统完成选课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0人以下的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原则上不开设，学生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再次选课；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素质教育选修课一般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安排在第二学期至第七学期开设，学生应做好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在校期间的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整体选课计划；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未通过教务管理系统选课自行参加学习和考核、或选课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后缺课三次、未参加考核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不能取得相应学分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（六）为避免无序选课后占用公共资源，按我校学分制收费相关规定，存在以下情形之一的，需按学分进行缴费：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1.素质教育课程修读取得学分总数超出最低额定学分的，超出部分需按学分缴费；</w:t>
      </w:r>
    </w:p>
    <w:p>
      <w:pPr>
        <w:pStyle w:val="3"/>
        <w:ind w:firstLine="640" w:firstLineChars="200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2.素质教育课程选修学分总量超过最低额定学分两倍的，不论是否取得成绩，超出部分需按学分缴费。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四、学生选课程序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（一）教务处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每学期末发布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选课通知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（二）学生在规定的时间内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通过教务管理系统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选课，选课方式：登陆新疆农业大学主页“校园信息门户”，在用户登录处输入用户名（学号）和密码进入个人中心，点击“网上选课评教”进行选课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（三）教务处公布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素质教育选修课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开课通知，学生按照选课名单上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的时间和地点上课。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（一）原有的《新疆农业大学公共选修课管理办法》（新农大教发（2018）24号）废止；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（二）本办法自发布之日起生效，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由教务处负责解释。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DZjMmI3ZjFiOWZjOWZhZjE5Nzk4ZjcxMDNlYzkifQ=="/>
  </w:docVars>
  <w:rsids>
    <w:rsidRoot w:val="009651EA"/>
    <w:rsid w:val="00025C03"/>
    <w:rsid w:val="00032144"/>
    <w:rsid w:val="00051A0A"/>
    <w:rsid w:val="00051F02"/>
    <w:rsid w:val="0010295B"/>
    <w:rsid w:val="00104CC4"/>
    <w:rsid w:val="00130D8E"/>
    <w:rsid w:val="0017692E"/>
    <w:rsid w:val="001773E6"/>
    <w:rsid w:val="00187859"/>
    <w:rsid w:val="001A6050"/>
    <w:rsid w:val="001B7FDC"/>
    <w:rsid w:val="001D1332"/>
    <w:rsid w:val="00202643"/>
    <w:rsid w:val="002513FC"/>
    <w:rsid w:val="002C0CE4"/>
    <w:rsid w:val="002D291B"/>
    <w:rsid w:val="002D7197"/>
    <w:rsid w:val="00351049"/>
    <w:rsid w:val="003B312D"/>
    <w:rsid w:val="004068D1"/>
    <w:rsid w:val="00446A05"/>
    <w:rsid w:val="00496D19"/>
    <w:rsid w:val="004D305B"/>
    <w:rsid w:val="00517204"/>
    <w:rsid w:val="00531E5E"/>
    <w:rsid w:val="005548AA"/>
    <w:rsid w:val="005B7E63"/>
    <w:rsid w:val="00643B6A"/>
    <w:rsid w:val="00661027"/>
    <w:rsid w:val="006C5D29"/>
    <w:rsid w:val="0071080C"/>
    <w:rsid w:val="007138E1"/>
    <w:rsid w:val="007A154A"/>
    <w:rsid w:val="007A32C3"/>
    <w:rsid w:val="007B668F"/>
    <w:rsid w:val="00801A1C"/>
    <w:rsid w:val="00826CBF"/>
    <w:rsid w:val="00875880"/>
    <w:rsid w:val="00875B89"/>
    <w:rsid w:val="0088131A"/>
    <w:rsid w:val="008834F3"/>
    <w:rsid w:val="008840AE"/>
    <w:rsid w:val="008F1819"/>
    <w:rsid w:val="00957282"/>
    <w:rsid w:val="0096011F"/>
    <w:rsid w:val="009651EA"/>
    <w:rsid w:val="00A27F5A"/>
    <w:rsid w:val="00A3120B"/>
    <w:rsid w:val="00A55BFC"/>
    <w:rsid w:val="00A61D10"/>
    <w:rsid w:val="00A65C94"/>
    <w:rsid w:val="00AF1F53"/>
    <w:rsid w:val="00B579DD"/>
    <w:rsid w:val="00B620F8"/>
    <w:rsid w:val="00BF5166"/>
    <w:rsid w:val="00C712B7"/>
    <w:rsid w:val="00C804A5"/>
    <w:rsid w:val="00C9133E"/>
    <w:rsid w:val="00CC7203"/>
    <w:rsid w:val="00D37381"/>
    <w:rsid w:val="00DC7886"/>
    <w:rsid w:val="00E24297"/>
    <w:rsid w:val="00E65710"/>
    <w:rsid w:val="00E717E7"/>
    <w:rsid w:val="00F30729"/>
    <w:rsid w:val="00F808DC"/>
    <w:rsid w:val="022841B0"/>
    <w:rsid w:val="033F1162"/>
    <w:rsid w:val="04672984"/>
    <w:rsid w:val="04A6694B"/>
    <w:rsid w:val="054B1423"/>
    <w:rsid w:val="067268AC"/>
    <w:rsid w:val="074C3144"/>
    <w:rsid w:val="0B517D09"/>
    <w:rsid w:val="0B597395"/>
    <w:rsid w:val="0E09593E"/>
    <w:rsid w:val="0F2609BE"/>
    <w:rsid w:val="0F8037B8"/>
    <w:rsid w:val="0F846883"/>
    <w:rsid w:val="10451FD4"/>
    <w:rsid w:val="136B1D85"/>
    <w:rsid w:val="14C7023E"/>
    <w:rsid w:val="14D44B38"/>
    <w:rsid w:val="15B35016"/>
    <w:rsid w:val="17044C01"/>
    <w:rsid w:val="170B6C3B"/>
    <w:rsid w:val="18FB7465"/>
    <w:rsid w:val="19E430A5"/>
    <w:rsid w:val="1A07452A"/>
    <w:rsid w:val="1AD87A6A"/>
    <w:rsid w:val="1BAE1765"/>
    <w:rsid w:val="1D1434F2"/>
    <w:rsid w:val="1E8B00BD"/>
    <w:rsid w:val="1F032864"/>
    <w:rsid w:val="200C2CFF"/>
    <w:rsid w:val="2085298F"/>
    <w:rsid w:val="20965ABB"/>
    <w:rsid w:val="223072F4"/>
    <w:rsid w:val="2237727B"/>
    <w:rsid w:val="224A225B"/>
    <w:rsid w:val="23D95D82"/>
    <w:rsid w:val="24205146"/>
    <w:rsid w:val="24B67A48"/>
    <w:rsid w:val="24DF616E"/>
    <w:rsid w:val="25A8619C"/>
    <w:rsid w:val="260C1637"/>
    <w:rsid w:val="263671FC"/>
    <w:rsid w:val="28362746"/>
    <w:rsid w:val="2B542978"/>
    <w:rsid w:val="2B634DCE"/>
    <w:rsid w:val="2B9746DC"/>
    <w:rsid w:val="2C816F5C"/>
    <w:rsid w:val="2C85082C"/>
    <w:rsid w:val="2C915D2A"/>
    <w:rsid w:val="2CE47017"/>
    <w:rsid w:val="2E9C08B0"/>
    <w:rsid w:val="2F446AEA"/>
    <w:rsid w:val="3036268C"/>
    <w:rsid w:val="318254D5"/>
    <w:rsid w:val="31C27134"/>
    <w:rsid w:val="31FA20D6"/>
    <w:rsid w:val="324C54D7"/>
    <w:rsid w:val="347B2FD6"/>
    <w:rsid w:val="34C34118"/>
    <w:rsid w:val="35956A66"/>
    <w:rsid w:val="37A13263"/>
    <w:rsid w:val="37E67BBF"/>
    <w:rsid w:val="386D4EE5"/>
    <w:rsid w:val="395F1481"/>
    <w:rsid w:val="3AC66166"/>
    <w:rsid w:val="3C112D8D"/>
    <w:rsid w:val="3D7115A7"/>
    <w:rsid w:val="3D753BC0"/>
    <w:rsid w:val="40E6072D"/>
    <w:rsid w:val="40F30B54"/>
    <w:rsid w:val="417D1FF6"/>
    <w:rsid w:val="41B72AAE"/>
    <w:rsid w:val="42283DFD"/>
    <w:rsid w:val="44370EA5"/>
    <w:rsid w:val="44701117"/>
    <w:rsid w:val="44AF60F4"/>
    <w:rsid w:val="45BC752A"/>
    <w:rsid w:val="472A7ABB"/>
    <w:rsid w:val="47B36020"/>
    <w:rsid w:val="48CF399D"/>
    <w:rsid w:val="492429B0"/>
    <w:rsid w:val="4D4D0EF0"/>
    <w:rsid w:val="4DE43CC3"/>
    <w:rsid w:val="508F1042"/>
    <w:rsid w:val="526175CC"/>
    <w:rsid w:val="5336697D"/>
    <w:rsid w:val="551B0E80"/>
    <w:rsid w:val="552733EF"/>
    <w:rsid w:val="55D27A8F"/>
    <w:rsid w:val="5617448A"/>
    <w:rsid w:val="56B90986"/>
    <w:rsid w:val="57DB2F82"/>
    <w:rsid w:val="58DC288A"/>
    <w:rsid w:val="599C6EB5"/>
    <w:rsid w:val="59BE5159"/>
    <w:rsid w:val="5A2A2735"/>
    <w:rsid w:val="5B1B3F2C"/>
    <w:rsid w:val="5B266E5D"/>
    <w:rsid w:val="5BAC4046"/>
    <w:rsid w:val="5C75361F"/>
    <w:rsid w:val="5CAC33FB"/>
    <w:rsid w:val="5D7E1D7D"/>
    <w:rsid w:val="611E06A8"/>
    <w:rsid w:val="612D5187"/>
    <w:rsid w:val="61F26D7D"/>
    <w:rsid w:val="625A34FD"/>
    <w:rsid w:val="64201A06"/>
    <w:rsid w:val="648B1E3D"/>
    <w:rsid w:val="64CC0858"/>
    <w:rsid w:val="65CE4E4D"/>
    <w:rsid w:val="66AF6D2D"/>
    <w:rsid w:val="66D15DC6"/>
    <w:rsid w:val="67CA0DE1"/>
    <w:rsid w:val="67D51803"/>
    <w:rsid w:val="6A977C92"/>
    <w:rsid w:val="6AC640E6"/>
    <w:rsid w:val="6B242AE9"/>
    <w:rsid w:val="6B78262F"/>
    <w:rsid w:val="6C10165D"/>
    <w:rsid w:val="6C222693"/>
    <w:rsid w:val="6C7C60F4"/>
    <w:rsid w:val="6D3E7014"/>
    <w:rsid w:val="6E0202D6"/>
    <w:rsid w:val="6E1053F7"/>
    <w:rsid w:val="6F80386A"/>
    <w:rsid w:val="6FB330FA"/>
    <w:rsid w:val="6FF40D15"/>
    <w:rsid w:val="70DC07C0"/>
    <w:rsid w:val="716F018D"/>
    <w:rsid w:val="72334C31"/>
    <w:rsid w:val="733A57BB"/>
    <w:rsid w:val="738B361E"/>
    <w:rsid w:val="73C456CD"/>
    <w:rsid w:val="74654E36"/>
    <w:rsid w:val="74891D19"/>
    <w:rsid w:val="760C1B8B"/>
    <w:rsid w:val="76344FCB"/>
    <w:rsid w:val="775F74B2"/>
    <w:rsid w:val="77934471"/>
    <w:rsid w:val="779D2FFB"/>
    <w:rsid w:val="79CE5155"/>
    <w:rsid w:val="7AA94E17"/>
    <w:rsid w:val="7BAA56AB"/>
    <w:rsid w:val="7BC8595B"/>
    <w:rsid w:val="7C9A43F4"/>
    <w:rsid w:val="7CCF018B"/>
    <w:rsid w:val="7D4230EE"/>
    <w:rsid w:val="7F9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Lines="0" w:afterAutospacing="0" w:line="600" w:lineRule="exact"/>
      <w:ind w:left="0" w:firstLine="883" w:firstLineChars="200"/>
    </w:pPr>
    <w:rPr>
      <w:rFonts w:ascii="Calibri" w:hAnsi="Calibri" w:eastAsia="仿宋_GB2312" w:cs="Calibri"/>
      <w:sz w:val="32"/>
      <w:szCs w:val="22"/>
    </w:rPr>
  </w:style>
  <w:style w:type="paragraph" w:styleId="5">
    <w:name w:val="Plain Text"/>
    <w:basedOn w:val="1"/>
    <w:link w:val="20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9"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8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20">
    <w:name w:val="纯文本 Char"/>
    <w:basedOn w:val="11"/>
    <w:link w:val="5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1828</Words>
  <Characters>1842</Characters>
  <Lines>9</Lines>
  <Paragraphs>2</Paragraphs>
  <TotalTime>17</TotalTime>
  <ScaleCrop>false</ScaleCrop>
  <LinksUpToDate>false</LinksUpToDate>
  <CharactersWithSpaces>1906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2018-04-24T08:32:00Z</dcterms:created>
  <dc:creator>lenovo</dc:creator>
  <cp:lastModifiedBy>霍世刚</cp:lastModifiedBy>
  <dcterms:modified xsi:type="dcterms:W3CDTF">2023-05-26T05:18:49Z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A34B4A7658D342A19BA79F71E61C5B2E</vt:lpwstr>
  </property>
</Properties>
</file>