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3719F">
      <w:pPr>
        <w:spacing w:line="14951" w:lineRule="exact"/>
      </w:pPr>
      <w:r>
        <w:rPr>
          <w:position w:val="-299"/>
        </w:rPr>
        <w:drawing>
          <wp:inline distT="0" distB="0" distL="0" distR="0">
            <wp:extent cx="6418580" cy="94938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6419088" cy="9494519"/>
                    </a:xfrm>
                    <a:prstGeom prst="rect">
                      <a:avLst/>
                    </a:prstGeom>
                  </pic:spPr>
                </pic:pic>
              </a:graphicData>
            </a:graphic>
          </wp:inline>
        </w:drawing>
      </w:r>
    </w:p>
    <w:p w14:paraId="44814856">
      <w:pPr>
        <w:spacing w:line="14951" w:lineRule="exact"/>
        <w:sectPr>
          <w:pgSz w:w="11906" w:h="16839"/>
          <w:pgMar w:top="729" w:right="1077" w:bottom="0" w:left="720" w:header="0" w:footer="0" w:gutter="0"/>
          <w:cols w:space="720" w:num="1"/>
        </w:sectPr>
      </w:pPr>
    </w:p>
    <w:p w14:paraId="6B83CA08">
      <w:pPr>
        <w:spacing w:before="72" w:line="222" w:lineRule="auto"/>
        <w:ind w:left="3066"/>
        <w:outlineLvl w:val="0"/>
        <w:rPr>
          <w:rFonts w:ascii="黑体" w:hAnsi="黑体" w:eastAsia="黑体" w:cs="黑体"/>
          <w:sz w:val="35"/>
          <w:szCs w:val="35"/>
        </w:rPr>
      </w:pPr>
      <w:r>
        <w:rPr>
          <w:rFonts w:ascii="Times New Roman" w:hAnsi="Times New Roman" w:eastAsia="Times New Roman" w:cs="Times New Roman"/>
          <w:spacing w:val="-2"/>
          <w:sz w:val="35"/>
          <w:szCs w:val="35"/>
        </w:rPr>
        <w:t>1</w:t>
      </w:r>
      <w:r>
        <w:rPr>
          <w:rFonts w:ascii="Times New Roman" w:hAnsi="Times New Roman" w:eastAsia="Times New Roman" w:cs="Times New Roman"/>
          <w:spacing w:val="-40"/>
          <w:sz w:val="35"/>
          <w:szCs w:val="35"/>
        </w:rPr>
        <w:t xml:space="preserve"> </w:t>
      </w:r>
      <w:r>
        <w:rPr>
          <w:rFonts w:ascii="黑体" w:hAnsi="黑体" w:eastAsia="黑体" w:cs="黑体"/>
          <w:spacing w:val="-2"/>
          <w:sz w:val="35"/>
          <w:szCs w:val="35"/>
        </w:rPr>
        <w:t>．学校基本情况</w:t>
      </w:r>
    </w:p>
    <w:p w14:paraId="0D4ABB13">
      <w:pPr>
        <w:spacing w:before="184" w:line="214" w:lineRule="auto"/>
        <w:ind w:left="2817"/>
        <w:rPr>
          <w:rFonts w:ascii="FangSong_GB2312" w:hAnsi="FangSong_GB2312" w:eastAsia="FangSong_GB2312" w:cs="FangSong_GB2312"/>
          <w:sz w:val="24"/>
          <w:szCs w:val="24"/>
        </w:rPr>
      </w:pPr>
      <w:r>
        <w:rPr>
          <w:rFonts w:ascii="FangSong_GB2312" w:hAnsi="FangSong_GB2312" w:eastAsia="FangSong_GB2312" w:cs="FangSong_GB2312"/>
          <w:spacing w:val="-1"/>
          <w:sz w:val="24"/>
          <w:szCs w:val="24"/>
        </w:rPr>
        <w:t>（学院无需填写本部分事项）</w:t>
      </w:r>
    </w:p>
    <w:p w14:paraId="5E4650CB">
      <w:pPr>
        <w:spacing w:line="73" w:lineRule="exact"/>
      </w:pPr>
    </w:p>
    <w:tbl>
      <w:tblPr>
        <w:tblStyle w:val="5"/>
        <w:tblW w:w="87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5"/>
        <w:gridCol w:w="2349"/>
        <w:gridCol w:w="201"/>
        <w:gridCol w:w="1276"/>
        <w:gridCol w:w="1009"/>
        <w:gridCol w:w="2092"/>
      </w:tblGrid>
      <w:tr w14:paraId="29FE2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815" w:type="dxa"/>
            <w:vAlign w:val="top"/>
          </w:tcPr>
          <w:p w14:paraId="44497D73">
            <w:pPr>
              <w:pStyle w:val="6"/>
              <w:spacing w:before="36" w:line="228" w:lineRule="auto"/>
              <w:ind w:left="496"/>
            </w:pPr>
            <w:r>
              <w:rPr>
                <w:spacing w:val="6"/>
              </w:rPr>
              <w:t>学校名称</w:t>
            </w:r>
          </w:p>
        </w:tc>
        <w:tc>
          <w:tcPr>
            <w:tcW w:w="2550" w:type="dxa"/>
            <w:gridSpan w:val="2"/>
            <w:vAlign w:val="top"/>
          </w:tcPr>
          <w:p w14:paraId="5155087B">
            <w:pPr>
              <w:pStyle w:val="6"/>
              <w:spacing w:before="36" w:line="228" w:lineRule="auto"/>
              <w:ind w:left="648"/>
            </w:pPr>
            <w:r>
              <w:rPr>
                <w:spacing w:val="8"/>
              </w:rPr>
              <w:t>新疆农业大学</w:t>
            </w:r>
          </w:p>
        </w:tc>
        <w:tc>
          <w:tcPr>
            <w:tcW w:w="1276" w:type="dxa"/>
            <w:vAlign w:val="top"/>
          </w:tcPr>
          <w:p w14:paraId="54424C5F">
            <w:pPr>
              <w:pStyle w:val="6"/>
              <w:spacing w:before="36" w:line="228" w:lineRule="auto"/>
              <w:ind w:left="226"/>
            </w:pPr>
            <w:r>
              <w:rPr>
                <w:spacing w:val="6"/>
              </w:rPr>
              <w:t>学校代码</w:t>
            </w:r>
          </w:p>
        </w:tc>
        <w:tc>
          <w:tcPr>
            <w:tcW w:w="3101" w:type="dxa"/>
            <w:gridSpan w:val="2"/>
            <w:vAlign w:val="top"/>
          </w:tcPr>
          <w:p w14:paraId="4CBC0188">
            <w:pPr>
              <w:spacing w:before="57" w:line="195" w:lineRule="auto"/>
              <w:ind w:left="1309"/>
              <w:rPr>
                <w:rFonts w:ascii="Times New Roman" w:hAnsi="Times New Roman" w:eastAsia="Times New Roman" w:cs="Times New Roman"/>
                <w:sz w:val="20"/>
                <w:szCs w:val="20"/>
              </w:rPr>
            </w:pPr>
            <w:r>
              <w:rPr>
                <w:rFonts w:ascii="Times New Roman" w:hAnsi="Times New Roman" w:eastAsia="Times New Roman" w:cs="Times New Roman"/>
                <w:sz w:val="20"/>
                <w:szCs w:val="20"/>
              </w:rPr>
              <w:t>10758</w:t>
            </w:r>
          </w:p>
        </w:tc>
      </w:tr>
      <w:tr w14:paraId="772EC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815" w:type="dxa"/>
            <w:vAlign w:val="top"/>
          </w:tcPr>
          <w:p w14:paraId="36C6E1D9">
            <w:pPr>
              <w:pStyle w:val="6"/>
              <w:spacing w:before="30" w:line="228" w:lineRule="auto"/>
              <w:ind w:left="288"/>
            </w:pPr>
            <w:r>
              <w:rPr>
                <w:spacing w:val="7"/>
              </w:rPr>
              <w:t>学校主管部门</w:t>
            </w:r>
          </w:p>
        </w:tc>
        <w:tc>
          <w:tcPr>
            <w:tcW w:w="2550" w:type="dxa"/>
            <w:gridSpan w:val="2"/>
            <w:vAlign w:val="top"/>
          </w:tcPr>
          <w:p w14:paraId="7596904C">
            <w:pPr>
              <w:pStyle w:val="6"/>
              <w:spacing w:before="31" w:line="228" w:lineRule="auto"/>
              <w:ind w:left="440"/>
            </w:pPr>
            <w:r>
              <w:rPr>
                <w:spacing w:val="8"/>
              </w:rPr>
              <w:t>新疆维吾尔自治区</w:t>
            </w:r>
          </w:p>
        </w:tc>
        <w:tc>
          <w:tcPr>
            <w:tcW w:w="1276" w:type="dxa"/>
            <w:vAlign w:val="top"/>
          </w:tcPr>
          <w:p w14:paraId="4E2C930A">
            <w:pPr>
              <w:pStyle w:val="6"/>
              <w:spacing w:before="31" w:line="228" w:lineRule="auto"/>
              <w:ind w:left="226"/>
            </w:pPr>
            <w:r>
              <w:rPr>
                <w:spacing w:val="6"/>
              </w:rPr>
              <w:t>学校网址</w:t>
            </w:r>
          </w:p>
        </w:tc>
        <w:tc>
          <w:tcPr>
            <w:tcW w:w="3101" w:type="dxa"/>
            <w:gridSpan w:val="2"/>
            <w:vAlign w:val="top"/>
          </w:tcPr>
          <w:p w14:paraId="24C7E19A">
            <w:pPr>
              <w:spacing w:before="48" w:line="201" w:lineRule="auto"/>
              <w:ind w:left="559"/>
              <w:rPr>
                <w:rFonts w:ascii="Times New Roman" w:hAnsi="Times New Roman" w:eastAsia="Times New Roman" w:cs="Times New Roman"/>
                <w:sz w:val="20"/>
                <w:szCs w:val="20"/>
              </w:rPr>
            </w:pPr>
            <w:r>
              <w:fldChar w:fldCharType="begin"/>
            </w:r>
            <w:r>
              <w:instrText xml:space="preserve"> HYPERLINK "http://www.xjau.edu.cn" </w:instrText>
            </w:r>
            <w:r>
              <w:fldChar w:fldCharType="separate"/>
            </w:r>
            <w:r>
              <w:rPr>
                <w:rFonts w:ascii="Times New Roman" w:hAnsi="Times New Roman" w:eastAsia="Times New Roman" w:cs="Times New Roman"/>
                <w:sz w:val="20"/>
                <w:szCs w:val="20"/>
              </w:rPr>
              <w:t>http</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www</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xjau</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edu</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cn</w:t>
            </w:r>
            <w:r>
              <w:rPr>
                <w:rFonts w:ascii="Times New Roman" w:hAnsi="Times New Roman" w:eastAsia="Times New Roman" w:cs="Times New Roman"/>
                <w:sz w:val="20"/>
                <w:szCs w:val="20"/>
              </w:rPr>
              <w:fldChar w:fldCharType="end"/>
            </w:r>
          </w:p>
        </w:tc>
      </w:tr>
      <w:tr w14:paraId="0BF77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815" w:type="dxa"/>
            <w:vAlign w:val="top"/>
          </w:tcPr>
          <w:p w14:paraId="48341C97">
            <w:pPr>
              <w:pStyle w:val="6"/>
              <w:spacing w:before="236" w:line="228" w:lineRule="auto"/>
              <w:ind w:left="182"/>
            </w:pPr>
            <w:r>
              <w:rPr>
                <w:spacing w:val="8"/>
              </w:rPr>
              <w:t>学校所在省市区</w:t>
            </w:r>
          </w:p>
        </w:tc>
        <w:tc>
          <w:tcPr>
            <w:tcW w:w="2550" w:type="dxa"/>
            <w:gridSpan w:val="2"/>
            <w:vAlign w:val="top"/>
          </w:tcPr>
          <w:p w14:paraId="46A198AF">
            <w:pPr>
              <w:pStyle w:val="6"/>
              <w:spacing w:before="31" w:line="360" w:lineRule="auto"/>
              <w:ind w:left="596" w:right="119" w:hanging="471"/>
            </w:pPr>
            <w:r>
              <w:rPr>
                <w:spacing w:val="9"/>
              </w:rPr>
              <w:t>新疆乌鲁木齐沙依巴克区</w:t>
            </w:r>
            <w:r>
              <w:rPr>
                <w:spacing w:val="6"/>
              </w:rPr>
              <w:t>农大东路</w:t>
            </w:r>
            <w:r>
              <w:rPr>
                <w:rFonts w:ascii="Times New Roman" w:hAnsi="Times New Roman" w:eastAsia="Times New Roman" w:cs="Times New Roman"/>
                <w:spacing w:val="6"/>
              </w:rPr>
              <w:t>311</w:t>
            </w:r>
            <w:r>
              <w:rPr>
                <w:spacing w:val="6"/>
              </w:rPr>
              <w:t>号</w:t>
            </w:r>
          </w:p>
        </w:tc>
        <w:tc>
          <w:tcPr>
            <w:tcW w:w="1276" w:type="dxa"/>
            <w:vAlign w:val="top"/>
          </w:tcPr>
          <w:p w14:paraId="198C39C3">
            <w:pPr>
              <w:pStyle w:val="6"/>
              <w:spacing w:before="236" w:line="228" w:lineRule="auto"/>
              <w:ind w:left="237"/>
            </w:pPr>
            <w:r>
              <w:rPr>
                <w:spacing w:val="3"/>
              </w:rPr>
              <w:t>邮政编码</w:t>
            </w:r>
          </w:p>
        </w:tc>
        <w:tc>
          <w:tcPr>
            <w:tcW w:w="3101" w:type="dxa"/>
            <w:gridSpan w:val="2"/>
            <w:vAlign w:val="top"/>
          </w:tcPr>
          <w:p w14:paraId="65B30500">
            <w:pPr>
              <w:spacing w:before="280" w:line="195" w:lineRule="auto"/>
              <w:ind w:left="1245"/>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830052</w:t>
            </w:r>
          </w:p>
        </w:tc>
      </w:tr>
      <w:tr w14:paraId="3A68F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815" w:type="dxa"/>
            <w:vMerge w:val="restart"/>
            <w:tcBorders>
              <w:bottom w:val="nil"/>
            </w:tcBorders>
            <w:vAlign w:val="top"/>
          </w:tcPr>
          <w:p w14:paraId="0022C475">
            <w:pPr>
              <w:pStyle w:val="6"/>
              <w:spacing w:before="36" w:line="228" w:lineRule="auto"/>
              <w:ind w:left="496"/>
            </w:pPr>
            <w:r>
              <w:rPr>
                <w:spacing w:val="6"/>
              </w:rPr>
              <w:t>学校办学</w:t>
            </w:r>
          </w:p>
          <w:p w14:paraId="422D5726">
            <w:pPr>
              <w:pStyle w:val="6"/>
              <w:spacing w:before="161" w:line="227" w:lineRule="auto"/>
              <w:ind w:left="492"/>
            </w:pPr>
            <w:r>
              <w:rPr>
                <w:spacing w:val="7"/>
              </w:rPr>
              <w:t>基本类型</w:t>
            </w:r>
          </w:p>
        </w:tc>
        <w:tc>
          <w:tcPr>
            <w:tcW w:w="6927" w:type="dxa"/>
            <w:gridSpan w:val="5"/>
            <w:vAlign w:val="top"/>
          </w:tcPr>
          <w:p w14:paraId="5E9287D6">
            <w:pPr>
              <w:pStyle w:val="6"/>
              <w:ind w:left="868"/>
            </w:pPr>
            <w:r>
              <w:rPr>
                <w:rFonts w:ascii="Times New Roman" w:hAnsi="Times New Roman" w:eastAsia="Times New Roman" w:cs="Times New Roman"/>
                <w:spacing w:val="8"/>
              </w:rPr>
              <w:t>□</w:t>
            </w:r>
            <w:r>
              <w:rPr>
                <w:spacing w:val="8"/>
              </w:rPr>
              <w:t xml:space="preserve">教育部直属院校    </w:t>
            </w:r>
            <w:r>
              <w:rPr>
                <w:rFonts w:ascii="Times New Roman" w:hAnsi="Times New Roman" w:eastAsia="Times New Roman" w:cs="Times New Roman"/>
                <w:spacing w:val="8"/>
              </w:rPr>
              <w:t>□</w:t>
            </w:r>
            <w:r>
              <w:rPr>
                <w:spacing w:val="8"/>
              </w:rPr>
              <w:t xml:space="preserve">其他部委所属院校    </w:t>
            </w:r>
            <w:r>
              <w:rPr>
                <w:position w:val="-6"/>
              </w:rPr>
              <w:drawing>
                <wp:inline distT="0" distB="0" distL="0" distR="0">
                  <wp:extent cx="71120" cy="17462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71670" cy="174710"/>
                          </a:xfrm>
                          <a:prstGeom prst="rect">
                            <a:avLst/>
                          </a:prstGeom>
                        </pic:spPr>
                      </pic:pic>
                    </a:graphicData>
                  </a:graphic>
                </wp:inline>
              </w:drawing>
            </w:r>
            <w:r>
              <w:rPr>
                <w:spacing w:val="8"/>
              </w:rPr>
              <w:t>地方院校</w:t>
            </w:r>
          </w:p>
        </w:tc>
      </w:tr>
      <w:tr w14:paraId="5F52D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815" w:type="dxa"/>
            <w:vMerge w:val="continue"/>
            <w:tcBorders>
              <w:top w:val="nil"/>
            </w:tcBorders>
            <w:vAlign w:val="top"/>
          </w:tcPr>
          <w:p w14:paraId="46CE7C4E">
            <w:pPr>
              <w:rPr>
                <w:rFonts w:ascii="Arial"/>
                <w:sz w:val="21"/>
              </w:rPr>
            </w:pPr>
          </w:p>
        </w:tc>
        <w:tc>
          <w:tcPr>
            <w:tcW w:w="6927" w:type="dxa"/>
            <w:gridSpan w:val="5"/>
            <w:vAlign w:val="top"/>
          </w:tcPr>
          <w:p w14:paraId="4383ECE1">
            <w:pPr>
              <w:pStyle w:val="6"/>
              <w:ind w:left="1601"/>
            </w:pPr>
            <w:r>
              <w:rPr>
                <w:position w:val="-6"/>
              </w:rPr>
              <w:drawing>
                <wp:inline distT="0" distB="0" distL="0" distR="0">
                  <wp:extent cx="71120" cy="17335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71657" cy="173833"/>
                          </a:xfrm>
                          <a:prstGeom prst="rect">
                            <a:avLst/>
                          </a:prstGeom>
                        </pic:spPr>
                      </pic:pic>
                    </a:graphicData>
                  </a:graphic>
                </wp:inline>
              </w:drawing>
            </w:r>
            <w:r>
              <w:rPr>
                <w:spacing w:val="2"/>
              </w:rPr>
              <w:t>公办</w:t>
            </w:r>
            <w:r>
              <w:rPr>
                <w:spacing w:val="11"/>
              </w:rPr>
              <w:t xml:space="preserve">    </w:t>
            </w:r>
            <w:r>
              <w:rPr>
                <w:rFonts w:ascii="Times New Roman" w:hAnsi="Times New Roman" w:eastAsia="Times New Roman" w:cs="Times New Roman"/>
                <w:spacing w:val="2"/>
              </w:rPr>
              <w:t>□</w:t>
            </w:r>
            <w:r>
              <w:rPr>
                <w:rFonts w:ascii="Times New Roman" w:hAnsi="Times New Roman" w:eastAsia="Times New Roman" w:cs="Times New Roman"/>
                <w:spacing w:val="-20"/>
              </w:rPr>
              <w:t xml:space="preserve"> </w:t>
            </w:r>
            <w:r>
              <w:rPr>
                <w:spacing w:val="2"/>
              </w:rPr>
              <w:t>民办</w:t>
            </w:r>
            <w:r>
              <w:rPr>
                <w:spacing w:val="9"/>
              </w:rPr>
              <w:t xml:space="preserve">    </w:t>
            </w:r>
            <w:r>
              <w:rPr>
                <w:rFonts w:ascii="Times New Roman" w:hAnsi="Times New Roman" w:eastAsia="Times New Roman" w:cs="Times New Roman"/>
                <w:spacing w:val="2"/>
              </w:rPr>
              <w:t>□</w:t>
            </w:r>
            <w:r>
              <w:rPr>
                <w:rFonts w:ascii="Times New Roman" w:hAnsi="Times New Roman" w:eastAsia="Times New Roman" w:cs="Times New Roman"/>
                <w:spacing w:val="-20"/>
              </w:rPr>
              <w:t xml:space="preserve"> </w:t>
            </w:r>
            <w:r>
              <w:rPr>
                <w:spacing w:val="2"/>
              </w:rPr>
              <w:t>中外合作办学机构</w:t>
            </w:r>
          </w:p>
        </w:tc>
      </w:tr>
      <w:tr w14:paraId="3E191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815" w:type="dxa"/>
            <w:vAlign w:val="top"/>
          </w:tcPr>
          <w:p w14:paraId="53964D4E">
            <w:pPr>
              <w:pStyle w:val="6"/>
              <w:spacing w:before="92" w:line="228" w:lineRule="auto"/>
              <w:ind w:left="515"/>
            </w:pPr>
            <w:r>
              <w:rPr>
                <w:spacing w:val="1"/>
              </w:rPr>
              <w:t>已有专业</w:t>
            </w:r>
          </w:p>
          <w:p w14:paraId="3214F184">
            <w:pPr>
              <w:pStyle w:val="6"/>
              <w:spacing w:before="160" w:line="227" w:lineRule="auto"/>
              <w:ind w:left="496"/>
            </w:pPr>
            <w:r>
              <w:rPr>
                <w:spacing w:val="6"/>
              </w:rPr>
              <w:t>学科门类</w:t>
            </w:r>
          </w:p>
        </w:tc>
        <w:tc>
          <w:tcPr>
            <w:tcW w:w="6927" w:type="dxa"/>
            <w:gridSpan w:val="5"/>
            <w:vAlign w:val="top"/>
          </w:tcPr>
          <w:p w14:paraId="480D8985">
            <w:pPr>
              <w:pStyle w:val="6"/>
              <w:spacing w:before="53" w:line="336" w:lineRule="auto"/>
              <w:ind w:left="677" w:right="670" w:firstLine="1"/>
            </w:pPr>
            <w:r>
              <w:rPr>
                <w:rFonts w:ascii="Times New Roman" w:hAnsi="Times New Roman" w:eastAsia="Times New Roman" w:cs="Times New Roman"/>
                <w:spacing w:val="6"/>
              </w:rPr>
              <w:t>□</w:t>
            </w:r>
            <w:r>
              <w:rPr>
                <w:spacing w:val="6"/>
              </w:rPr>
              <w:t xml:space="preserve">哲学   </w:t>
            </w:r>
            <w:r>
              <w:rPr>
                <w:position w:val="-6"/>
              </w:rPr>
              <w:drawing>
                <wp:inline distT="0" distB="0" distL="0" distR="0">
                  <wp:extent cx="71120" cy="17843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71670" cy="178501"/>
                          </a:xfrm>
                          <a:prstGeom prst="rect">
                            <a:avLst/>
                          </a:prstGeom>
                        </pic:spPr>
                      </pic:pic>
                    </a:graphicData>
                  </a:graphic>
                </wp:inline>
              </w:drawing>
            </w:r>
            <w:r>
              <w:rPr>
                <w:spacing w:val="6"/>
              </w:rPr>
              <w:t>经济学</w:t>
            </w:r>
            <w:r>
              <w:rPr>
                <w:spacing w:val="15"/>
              </w:rPr>
              <w:t xml:space="preserve">   </w:t>
            </w:r>
            <w:r>
              <w:rPr>
                <w:position w:val="-6"/>
              </w:rPr>
              <w:drawing>
                <wp:inline distT="0" distB="0" distL="0" distR="0">
                  <wp:extent cx="71120" cy="17843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tretch>
                            <a:fillRect/>
                          </a:stretch>
                        </pic:blipFill>
                        <pic:spPr>
                          <a:xfrm>
                            <a:off x="0" y="0"/>
                            <a:ext cx="71658" cy="178501"/>
                          </a:xfrm>
                          <a:prstGeom prst="rect">
                            <a:avLst/>
                          </a:prstGeom>
                        </pic:spPr>
                      </pic:pic>
                    </a:graphicData>
                  </a:graphic>
                </wp:inline>
              </w:drawing>
            </w:r>
            <w:r>
              <w:rPr>
                <w:spacing w:val="6"/>
              </w:rPr>
              <w:t>法学</w:t>
            </w:r>
            <w:r>
              <w:rPr>
                <w:spacing w:val="10"/>
              </w:rPr>
              <w:t xml:space="preserve">   </w:t>
            </w:r>
            <w:r>
              <w:rPr>
                <w:rFonts w:ascii="Times New Roman" w:hAnsi="Times New Roman" w:eastAsia="Times New Roman" w:cs="Times New Roman"/>
                <w:spacing w:val="6"/>
              </w:rPr>
              <w:t>□</w:t>
            </w:r>
            <w:r>
              <w:rPr>
                <w:spacing w:val="6"/>
              </w:rPr>
              <w:t>教育学</w:t>
            </w:r>
            <w:r>
              <w:rPr>
                <w:spacing w:val="10"/>
              </w:rPr>
              <w:t xml:space="preserve">   </w:t>
            </w:r>
            <w:r>
              <w:rPr>
                <w:position w:val="-6"/>
              </w:rPr>
              <w:drawing>
                <wp:inline distT="0" distB="0" distL="0" distR="0">
                  <wp:extent cx="71120" cy="17843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3"/>
                          <a:stretch>
                            <a:fillRect/>
                          </a:stretch>
                        </pic:blipFill>
                        <pic:spPr>
                          <a:xfrm>
                            <a:off x="0" y="0"/>
                            <a:ext cx="71670" cy="178501"/>
                          </a:xfrm>
                          <a:prstGeom prst="rect">
                            <a:avLst/>
                          </a:prstGeom>
                        </pic:spPr>
                      </pic:pic>
                    </a:graphicData>
                  </a:graphic>
                </wp:inline>
              </w:drawing>
            </w:r>
            <w:r>
              <w:rPr>
                <w:spacing w:val="6"/>
              </w:rPr>
              <w:t>文学</w:t>
            </w:r>
            <w:r>
              <w:rPr>
                <w:spacing w:val="9"/>
              </w:rPr>
              <w:t xml:space="preserve">    </w:t>
            </w:r>
            <w:r>
              <w:rPr>
                <w:rFonts w:ascii="Times New Roman" w:hAnsi="Times New Roman" w:eastAsia="Times New Roman" w:cs="Times New Roman"/>
                <w:spacing w:val="6"/>
              </w:rPr>
              <w:t>□</w:t>
            </w:r>
            <w:r>
              <w:rPr>
                <w:spacing w:val="6"/>
              </w:rPr>
              <w:t>历史学</w:t>
            </w:r>
            <w:r>
              <w:rPr>
                <w:spacing w:val="3"/>
              </w:rPr>
              <w:t xml:space="preserve"> </w:t>
            </w:r>
            <w:r>
              <w:rPr>
                <w:position w:val="-6"/>
              </w:rPr>
              <w:drawing>
                <wp:inline distT="0" distB="0" distL="0" distR="0">
                  <wp:extent cx="71120" cy="17843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4"/>
                          <a:stretch>
                            <a:fillRect/>
                          </a:stretch>
                        </pic:blipFill>
                        <pic:spPr>
                          <a:xfrm>
                            <a:off x="0" y="0"/>
                            <a:ext cx="71658" cy="178501"/>
                          </a:xfrm>
                          <a:prstGeom prst="rect">
                            <a:avLst/>
                          </a:prstGeom>
                        </pic:spPr>
                      </pic:pic>
                    </a:graphicData>
                  </a:graphic>
                </wp:inline>
              </w:drawing>
            </w:r>
            <w:r>
              <w:rPr>
                <w:spacing w:val="6"/>
              </w:rPr>
              <w:t xml:space="preserve">理学   </w:t>
            </w:r>
            <w:r>
              <w:rPr>
                <w:position w:val="-6"/>
              </w:rPr>
              <w:drawing>
                <wp:inline distT="0" distB="0" distL="0" distR="0">
                  <wp:extent cx="71120" cy="17843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5"/>
                          <a:stretch>
                            <a:fillRect/>
                          </a:stretch>
                        </pic:blipFill>
                        <pic:spPr>
                          <a:xfrm>
                            <a:off x="0" y="0"/>
                            <a:ext cx="71670" cy="178501"/>
                          </a:xfrm>
                          <a:prstGeom prst="rect">
                            <a:avLst/>
                          </a:prstGeom>
                        </pic:spPr>
                      </pic:pic>
                    </a:graphicData>
                  </a:graphic>
                </wp:inline>
              </w:drawing>
            </w:r>
            <w:r>
              <w:rPr>
                <w:spacing w:val="6"/>
              </w:rPr>
              <w:t>工学</w:t>
            </w:r>
            <w:r>
              <w:rPr>
                <w:spacing w:val="10"/>
              </w:rPr>
              <w:t xml:space="preserve">     </w:t>
            </w:r>
            <w:r>
              <w:rPr>
                <w:position w:val="-6"/>
              </w:rPr>
              <w:drawing>
                <wp:inline distT="0" distB="0" distL="0" distR="0">
                  <wp:extent cx="71120" cy="17843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4"/>
                          <a:stretch>
                            <a:fillRect/>
                          </a:stretch>
                        </pic:blipFill>
                        <pic:spPr>
                          <a:xfrm>
                            <a:off x="0" y="0"/>
                            <a:ext cx="71658" cy="178501"/>
                          </a:xfrm>
                          <a:prstGeom prst="rect">
                            <a:avLst/>
                          </a:prstGeom>
                        </pic:spPr>
                      </pic:pic>
                    </a:graphicData>
                  </a:graphic>
                </wp:inline>
              </w:drawing>
            </w:r>
            <w:r>
              <w:rPr>
                <w:spacing w:val="6"/>
              </w:rPr>
              <w:t>农学</w:t>
            </w:r>
            <w:r>
              <w:rPr>
                <w:spacing w:val="10"/>
              </w:rPr>
              <w:t xml:space="preserve">   </w:t>
            </w:r>
            <w:r>
              <w:rPr>
                <w:rFonts w:ascii="Times New Roman" w:hAnsi="Times New Roman" w:eastAsia="Times New Roman" w:cs="Times New Roman"/>
                <w:spacing w:val="6"/>
              </w:rPr>
              <w:t>□</w:t>
            </w:r>
            <w:r>
              <w:rPr>
                <w:rFonts w:ascii="Times New Roman" w:hAnsi="Times New Roman" w:eastAsia="Times New Roman" w:cs="Times New Roman"/>
                <w:spacing w:val="-29"/>
              </w:rPr>
              <w:t xml:space="preserve"> </w:t>
            </w:r>
            <w:r>
              <w:rPr>
                <w:spacing w:val="6"/>
              </w:rPr>
              <w:t>医学</w:t>
            </w:r>
            <w:r>
              <w:rPr>
                <w:spacing w:val="7"/>
              </w:rPr>
              <w:t xml:space="preserve">     </w:t>
            </w:r>
            <w:r>
              <w:rPr>
                <w:position w:val="-6"/>
              </w:rPr>
              <w:drawing>
                <wp:inline distT="0" distB="0" distL="0" distR="0">
                  <wp:extent cx="71120" cy="17843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6"/>
                          <a:stretch>
                            <a:fillRect/>
                          </a:stretch>
                        </pic:blipFill>
                        <pic:spPr>
                          <a:xfrm>
                            <a:off x="0" y="0"/>
                            <a:ext cx="71657" cy="178501"/>
                          </a:xfrm>
                          <a:prstGeom prst="rect">
                            <a:avLst/>
                          </a:prstGeom>
                        </pic:spPr>
                      </pic:pic>
                    </a:graphicData>
                  </a:graphic>
                </wp:inline>
              </w:drawing>
            </w:r>
            <w:r>
              <w:rPr>
                <w:spacing w:val="6"/>
              </w:rPr>
              <w:t>管理学</w:t>
            </w:r>
            <w:r>
              <w:rPr>
                <w:spacing w:val="15"/>
              </w:rPr>
              <w:t xml:space="preserve">  </w:t>
            </w:r>
            <w:r>
              <w:rPr>
                <w:rFonts w:ascii="Times New Roman" w:hAnsi="Times New Roman" w:eastAsia="Times New Roman" w:cs="Times New Roman"/>
                <w:spacing w:val="6"/>
              </w:rPr>
              <w:t>□</w:t>
            </w:r>
            <w:r>
              <w:rPr>
                <w:spacing w:val="6"/>
              </w:rPr>
              <w:t>艺术学</w:t>
            </w:r>
          </w:p>
        </w:tc>
      </w:tr>
      <w:tr w14:paraId="7CE49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815" w:type="dxa"/>
            <w:vAlign w:val="top"/>
          </w:tcPr>
          <w:p w14:paraId="5CEDCFFD">
            <w:pPr>
              <w:pStyle w:val="6"/>
              <w:spacing w:before="298" w:line="228" w:lineRule="auto"/>
              <w:ind w:left="496"/>
            </w:pPr>
            <w:r>
              <w:rPr>
                <w:spacing w:val="6"/>
              </w:rPr>
              <w:t>学校性质</w:t>
            </w:r>
          </w:p>
        </w:tc>
        <w:tc>
          <w:tcPr>
            <w:tcW w:w="6927" w:type="dxa"/>
            <w:gridSpan w:val="5"/>
            <w:vAlign w:val="top"/>
          </w:tcPr>
          <w:p w14:paraId="504BBE5B">
            <w:pPr>
              <w:pStyle w:val="6"/>
              <w:spacing w:before="93" w:line="228" w:lineRule="auto"/>
              <w:ind w:left="482"/>
            </w:pPr>
            <w:r>
              <w:rPr>
                <w:rFonts w:ascii="Times New Roman" w:hAnsi="Times New Roman" w:eastAsia="Times New Roman" w:cs="Times New Roman"/>
              </w:rPr>
              <w:t>○</w:t>
            </w:r>
            <w:r>
              <w:t>综合</w:t>
            </w:r>
            <w:r>
              <w:rPr>
                <w:spacing w:val="11"/>
              </w:rPr>
              <w:t xml:space="preserve">     </w:t>
            </w:r>
            <w:r>
              <w:rPr>
                <w:rFonts w:ascii="Times New Roman" w:hAnsi="Times New Roman" w:eastAsia="Times New Roman" w:cs="Times New Roman"/>
              </w:rPr>
              <w:t>○</w:t>
            </w:r>
            <w:r>
              <w:t>理工</w:t>
            </w:r>
            <w:r>
              <w:rPr>
                <w:spacing w:val="10"/>
              </w:rPr>
              <w:t xml:space="preserve">     </w:t>
            </w:r>
            <w:r>
              <w:t>⊙农业</w:t>
            </w:r>
            <w:r>
              <w:rPr>
                <w:spacing w:val="9"/>
              </w:rPr>
              <w:t xml:space="preserve">     </w:t>
            </w:r>
            <w:r>
              <w:rPr>
                <w:rFonts w:ascii="Times New Roman" w:hAnsi="Times New Roman" w:eastAsia="Times New Roman" w:cs="Times New Roman"/>
              </w:rPr>
              <w:t>○</w:t>
            </w:r>
            <w:r>
              <w:t>林业</w:t>
            </w:r>
            <w:r>
              <w:rPr>
                <w:spacing w:val="10"/>
              </w:rPr>
              <w:t xml:space="preserve">     </w:t>
            </w:r>
            <w:r>
              <w:rPr>
                <w:rFonts w:ascii="Times New Roman" w:hAnsi="Times New Roman" w:eastAsia="Times New Roman" w:cs="Times New Roman"/>
              </w:rPr>
              <w:t>○</w:t>
            </w:r>
            <w:r>
              <w:rPr>
                <w:rFonts w:ascii="Times New Roman" w:hAnsi="Times New Roman" w:eastAsia="Times New Roman" w:cs="Times New Roman"/>
                <w:spacing w:val="-31"/>
              </w:rPr>
              <w:t xml:space="preserve"> </w:t>
            </w:r>
            <w:r>
              <w:t>医药</w:t>
            </w:r>
            <w:r>
              <w:rPr>
                <w:spacing w:val="8"/>
              </w:rPr>
              <w:t xml:space="preserve">     </w:t>
            </w:r>
            <w:r>
              <w:rPr>
                <w:rFonts w:ascii="Times New Roman" w:hAnsi="Times New Roman" w:eastAsia="Times New Roman" w:cs="Times New Roman"/>
              </w:rPr>
              <w:t>○</w:t>
            </w:r>
            <w:r>
              <w:t>师范</w:t>
            </w:r>
          </w:p>
          <w:p w14:paraId="6CF1E135">
            <w:pPr>
              <w:pStyle w:val="6"/>
              <w:spacing w:before="160" w:line="228" w:lineRule="auto"/>
              <w:ind w:left="523"/>
            </w:pPr>
            <w:r>
              <w:rPr>
                <w:rFonts w:ascii="Times New Roman" w:hAnsi="Times New Roman" w:eastAsia="Times New Roman" w:cs="Times New Roman"/>
              </w:rPr>
              <w:t>○</w:t>
            </w:r>
            <w:r>
              <w:t>语言</w:t>
            </w:r>
            <w:r>
              <w:rPr>
                <w:spacing w:val="9"/>
              </w:rPr>
              <w:t xml:space="preserve">     </w:t>
            </w:r>
            <w:r>
              <w:rPr>
                <w:rFonts w:ascii="Times New Roman" w:hAnsi="Times New Roman" w:eastAsia="Times New Roman" w:cs="Times New Roman"/>
              </w:rPr>
              <w:t>○</w:t>
            </w:r>
            <w:r>
              <w:t>财经</w:t>
            </w:r>
            <w:r>
              <w:rPr>
                <w:spacing w:val="10"/>
              </w:rPr>
              <w:t xml:space="preserve">     </w:t>
            </w:r>
            <w:r>
              <w:rPr>
                <w:rFonts w:ascii="Times New Roman" w:hAnsi="Times New Roman" w:eastAsia="Times New Roman" w:cs="Times New Roman"/>
              </w:rPr>
              <w:t>○</w:t>
            </w:r>
            <w:r>
              <w:t>政法</w:t>
            </w:r>
            <w:r>
              <w:rPr>
                <w:spacing w:val="9"/>
              </w:rPr>
              <w:t xml:space="preserve">     </w:t>
            </w:r>
            <w:r>
              <w:rPr>
                <w:rFonts w:ascii="Times New Roman" w:hAnsi="Times New Roman" w:eastAsia="Times New Roman" w:cs="Times New Roman"/>
              </w:rPr>
              <w:t>○</w:t>
            </w:r>
            <w:r>
              <w:t>体育</w:t>
            </w:r>
            <w:r>
              <w:rPr>
                <w:spacing w:val="8"/>
              </w:rPr>
              <w:t xml:space="preserve">     </w:t>
            </w:r>
            <w:r>
              <w:rPr>
                <w:rFonts w:ascii="Times New Roman" w:hAnsi="Times New Roman" w:eastAsia="Times New Roman" w:cs="Times New Roman"/>
              </w:rPr>
              <w:t>○</w:t>
            </w:r>
            <w:r>
              <w:t>艺术</w:t>
            </w:r>
            <w:r>
              <w:rPr>
                <w:spacing w:val="10"/>
              </w:rPr>
              <w:t xml:space="preserve">     </w:t>
            </w:r>
            <w:r>
              <w:rPr>
                <w:rFonts w:ascii="Times New Roman" w:hAnsi="Times New Roman" w:eastAsia="Times New Roman" w:cs="Times New Roman"/>
              </w:rPr>
              <w:t>○</w:t>
            </w:r>
            <w:r>
              <w:rPr>
                <w:rFonts w:ascii="Times New Roman" w:hAnsi="Times New Roman" w:eastAsia="Times New Roman" w:cs="Times New Roman"/>
                <w:spacing w:val="-20"/>
              </w:rPr>
              <w:t xml:space="preserve"> </w:t>
            </w:r>
            <w:r>
              <w:t>民族</w:t>
            </w:r>
          </w:p>
        </w:tc>
      </w:tr>
      <w:tr w14:paraId="49D870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15" w:type="dxa"/>
            <w:vAlign w:val="top"/>
          </w:tcPr>
          <w:p w14:paraId="74650497">
            <w:pPr>
              <w:pStyle w:val="6"/>
              <w:spacing w:before="66" w:line="229" w:lineRule="auto"/>
              <w:ind w:left="626"/>
            </w:pPr>
            <w:r>
              <w:rPr>
                <w:spacing w:val="-3"/>
              </w:rPr>
              <w:t>曾用名</w:t>
            </w:r>
          </w:p>
        </w:tc>
        <w:tc>
          <w:tcPr>
            <w:tcW w:w="6927" w:type="dxa"/>
            <w:gridSpan w:val="5"/>
            <w:vAlign w:val="top"/>
          </w:tcPr>
          <w:p w14:paraId="1D4D8B0C">
            <w:pPr>
              <w:pStyle w:val="6"/>
              <w:spacing w:before="66" w:line="228" w:lineRule="auto"/>
              <w:ind w:left="2732"/>
            </w:pPr>
            <w:r>
              <w:rPr>
                <w:spacing w:val="8"/>
              </w:rPr>
              <w:t>新疆八一农学院</w:t>
            </w:r>
          </w:p>
        </w:tc>
      </w:tr>
      <w:tr w14:paraId="3B55C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15" w:type="dxa"/>
            <w:vAlign w:val="top"/>
          </w:tcPr>
          <w:p w14:paraId="618BD854">
            <w:pPr>
              <w:pStyle w:val="6"/>
              <w:spacing w:before="68" w:line="228" w:lineRule="auto"/>
              <w:ind w:left="495"/>
            </w:pPr>
            <w:r>
              <w:rPr>
                <w:spacing w:val="6"/>
              </w:rPr>
              <w:t>建校时间</w:t>
            </w:r>
          </w:p>
        </w:tc>
        <w:tc>
          <w:tcPr>
            <w:tcW w:w="2349" w:type="dxa"/>
            <w:vAlign w:val="top"/>
          </w:tcPr>
          <w:p w14:paraId="58904899">
            <w:pPr>
              <w:pStyle w:val="6"/>
              <w:spacing w:before="68" w:line="228" w:lineRule="auto"/>
              <w:ind w:left="880"/>
            </w:pPr>
            <w:r>
              <w:rPr>
                <w:rFonts w:ascii="Times New Roman" w:hAnsi="Times New Roman" w:eastAsia="Times New Roman" w:cs="Times New Roman"/>
              </w:rPr>
              <w:t>1952</w:t>
            </w:r>
            <w:r>
              <w:t>年</w:t>
            </w:r>
          </w:p>
        </w:tc>
        <w:tc>
          <w:tcPr>
            <w:tcW w:w="2486" w:type="dxa"/>
            <w:gridSpan w:val="3"/>
            <w:vAlign w:val="top"/>
          </w:tcPr>
          <w:p w14:paraId="0D5CE238">
            <w:pPr>
              <w:pStyle w:val="6"/>
              <w:spacing w:before="68" w:line="227" w:lineRule="auto"/>
              <w:ind w:left="203"/>
            </w:pPr>
            <w:r>
              <w:rPr>
                <w:spacing w:val="8"/>
              </w:rPr>
              <w:t>首次举办本科教育年份</w:t>
            </w:r>
          </w:p>
        </w:tc>
        <w:tc>
          <w:tcPr>
            <w:tcW w:w="2092" w:type="dxa"/>
            <w:vAlign w:val="top"/>
          </w:tcPr>
          <w:p w14:paraId="7CD1EFDA">
            <w:pPr>
              <w:pStyle w:val="6"/>
              <w:spacing w:before="68" w:line="228" w:lineRule="auto"/>
              <w:ind w:left="751"/>
            </w:pPr>
            <w:r>
              <w:rPr>
                <w:rFonts w:ascii="Times New Roman" w:hAnsi="Times New Roman" w:eastAsia="Times New Roman" w:cs="Times New Roman"/>
              </w:rPr>
              <w:t>1952</w:t>
            </w:r>
            <w:r>
              <w:t>年</w:t>
            </w:r>
          </w:p>
        </w:tc>
      </w:tr>
      <w:tr w14:paraId="4A182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815" w:type="dxa"/>
            <w:vAlign w:val="top"/>
          </w:tcPr>
          <w:p w14:paraId="4126FD87">
            <w:pPr>
              <w:pStyle w:val="6"/>
              <w:spacing w:before="34" w:line="359" w:lineRule="auto"/>
              <w:ind w:left="286" w:right="170" w:hanging="108"/>
            </w:pPr>
            <w:r>
              <w:rPr>
                <w:spacing w:val="8"/>
              </w:rPr>
              <w:t>通过教育部本科</w:t>
            </w:r>
            <w:r>
              <w:rPr>
                <w:spacing w:val="7"/>
              </w:rPr>
              <w:t>教学评估类型</w:t>
            </w:r>
          </w:p>
        </w:tc>
        <w:tc>
          <w:tcPr>
            <w:tcW w:w="2349" w:type="dxa"/>
            <w:vAlign w:val="top"/>
          </w:tcPr>
          <w:p w14:paraId="4620655C">
            <w:pPr>
              <w:pStyle w:val="6"/>
              <w:spacing w:before="238" w:line="226" w:lineRule="auto"/>
              <w:ind w:left="769"/>
            </w:pPr>
            <w:r>
              <w:rPr>
                <w:spacing w:val="4"/>
              </w:rPr>
              <w:t>审核评估</w:t>
            </w:r>
          </w:p>
        </w:tc>
        <w:tc>
          <w:tcPr>
            <w:tcW w:w="2486" w:type="dxa"/>
            <w:gridSpan w:val="3"/>
            <w:vAlign w:val="top"/>
          </w:tcPr>
          <w:p w14:paraId="4085B9CC">
            <w:pPr>
              <w:pStyle w:val="6"/>
              <w:spacing w:before="238" w:line="230" w:lineRule="auto"/>
              <w:ind w:left="828"/>
            </w:pPr>
            <w:r>
              <w:rPr>
                <w:spacing w:val="7"/>
              </w:rPr>
              <w:t>通过时间</w:t>
            </w:r>
          </w:p>
        </w:tc>
        <w:tc>
          <w:tcPr>
            <w:tcW w:w="2092" w:type="dxa"/>
            <w:vAlign w:val="top"/>
          </w:tcPr>
          <w:p w14:paraId="0AED1175">
            <w:pPr>
              <w:pStyle w:val="6"/>
              <w:spacing w:before="238" w:line="228" w:lineRule="auto"/>
              <w:ind w:left="522"/>
            </w:pPr>
            <w:r>
              <w:rPr>
                <w:rFonts w:ascii="Times New Roman" w:hAnsi="Times New Roman" w:eastAsia="Times New Roman" w:cs="Times New Roman"/>
                <w:spacing w:val="5"/>
              </w:rPr>
              <w:t>2024</w:t>
            </w:r>
            <w:r>
              <w:rPr>
                <w:spacing w:val="5"/>
              </w:rPr>
              <w:t>年</w:t>
            </w:r>
            <w:r>
              <w:rPr>
                <w:rFonts w:ascii="Times New Roman" w:hAnsi="Times New Roman" w:eastAsia="Times New Roman" w:cs="Times New Roman"/>
                <w:spacing w:val="5"/>
              </w:rPr>
              <w:t>06</w:t>
            </w:r>
            <w:r>
              <w:rPr>
                <w:spacing w:val="5"/>
              </w:rPr>
              <w:t>月</w:t>
            </w:r>
          </w:p>
        </w:tc>
      </w:tr>
      <w:tr w14:paraId="1D3C0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815" w:type="dxa"/>
            <w:vAlign w:val="top"/>
          </w:tcPr>
          <w:p w14:paraId="47693F5E">
            <w:pPr>
              <w:pStyle w:val="6"/>
              <w:spacing w:before="34" w:line="359" w:lineRule="auto"/>
              <w:ind w:left="709" w:right="487" w:hanging="216"/>
            </w:pPr>
            <w:r>
              <w:rPr>
                <w:spacing w:val="7"/>
              </w:rPr>
              <w:t>专任教师</w:t>
            </w:r>
            <w:r>
              <w:rPr>
                <w:spacing w:val="2"/>
              </w:rPr>
              <w:t>总数</w:t>
            </w:r>
          </w:p>
        </w:tc>
        <w:tc>
          <w:tcPr>
            <w:tcW w:w="2349" w:type="dxa"/>
            <w:vAlign w:val="top"/>
          </w:tcPr>
          <w:p w14:paraId="1BD85825">
            <w:pPr>
              <w:spacing w:before="282" w:line="195" w:lineRule="auto"/>
              <w:ind w:left="986"/>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1159</w:t>
            </w:r>
          </w:p>
        </w:tc>
        <w:tc>
          <w:tcPr>
            <w:tcW w:w="2486" w:type="dxa"/>
            <w:gridSpan w:val="3"/>
            <w:vAlign w:val="top"/>
          </w:tcPr>
          <w:p w14:paraId="44A7B281">
            <w:pPr>
              <w:pStyle w:val="6"/>
              <w:spacing w:before="34" w:line="359" w:lineRule="auto"/>
              <w:ind w:left="620" w:right="191" w:hanging="420"/>
            </w:pPr>
            <w:r>
              <w:rPr>
                <w:spacing w:val="8"/>
              </w:rPr>
              <w:t>专任教师中副教授及以</w:t>
            </w:r>
            <w:r>
              <w:rPr>
                <w:spacing w:val="7"/>
              </w:rPr>
              <w:t>上职称教师数</w:t>
            </w:r>
          </w:p>
        </w:tc>
        <w:tc>
          <w:tcPr>
            <w:tcW w:w="2092" w:type="dxa"/>
            <w:vAlign w:val="top"/>
          </w:tcPr>
          <w:p w14:paraId="03B2860D">
            <w:pPr>
              <w:spacing w:before="282" w:line="195" w:lineRule="auto"/>
              <w:ind w:left="895"/>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543</w:t>
            </w:r>
          </w:p>
        </w:tc>
      </w:tr>
      <w:tr w14:paraId="5950F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1815" w:type="dxa"/>
            <w:vAlign w:val="top"/>
          </w:tcPr>
          <w:p w14:paraId="0196B1F7">
            <w:pPr>
              <w:pStyle w:val="6"/>
              <w:spacing w:before="238" w:line="227" w:lineRule="auto"/>
              <w:ind w:left="180"/>
            </w:pPr>
            <w:r>
              <w:rPr>
                <w:spacing w:val="8"/>
              </w:rPr>
              <w:t>现有本科专业数</w:t>
            </w:r>
          </w:p>
        </w:tc>
        <w:tc>
          <w:tcPr>
            <w:tcW w:w="2349" w:type="dxa"/>
            <w:vAlign w:val="top"/>
          </w:tcPr>
          <w:p w14:paraId="5C644D1A">
            <w:pPr>
              <w:spacing w:before="281" w:line="195" w:lineRule="auto"/>
              <w:ind w:left="1072"/>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74</w:t>
            </w:r>
          </w:p>
        </w:tc>
        <w:tc>
          <w:tcPr>
            <w:tcW w:w="2486" w:type="dxa"/>
            <w:gridSpan w:val="3"/>
            <w:vAlign w:val="top"/>
          </w:tcPr>
          <w:p w14:paraId="1BEE0651">
            <w:pPr>
              <w:pStyle w:val="6"/>
              <w:spacing w:before="34" w:line="227" w:lineRule="auto"/>
              <w:ind w:left="201"/>
            </w:pPr>
            <w:r>
              <w:rPr>
                <w:spacing w:val="8"/>
              </w:rPr>
              <w:t>上一年度全校本科招生</w:t>
            </w:r>
          </w:p>
          <w:p w14:paraId="6C52F0A1">
            <w:pPr>
              <w:pStyle w:val="6"/>
              <w:spacing w:before="161" w:line="228" w:lineRule="auto"/>
              <w:ind w:left="1041"/>
            </w:pPr>
            <w:r>
              <w:rPr>
                <w:spacing w:val="3"/>
              </w:rPr>
              <w:t>人数</w:t>
            </w:r>
          </w:p>
        </w:tc>
        <w:tc>
          <w:tcPr>
            <w:tcW w:w="2092" w:type="dxa"/>
            <w:vAlign w:val="top"/>
          </w:tcPr>
          <w:p w14:paraId="74108347">
            <w:pPr>
              <w:spacing w:before="281" w:line="195" w:lineRule="auto"/>
              <w:ind w:left="840"/>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7710</w:t>
            </w:r>
          </w:p>
        </w:tc>
      </w:tr>
      <w:tr w14:paraId="09E31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815" w:type="dxa"/>
            <w:vAlign w:val="top"/>
          </w:tcPr>
          <w:p w14:paraId="6C0D8188">
            <w:pPr>
              <w:pStyle w:val="6"/>
              <w:spacing w:before="36" w:line="358" w:lineRule="auto"/>
              <w:ind w:left="387" w:right="170" w:hanging="207"/>
            </w:pPr>
            <w:r>
              <w:rPr>
                <w:spacing w:val="8"/>
              </w:rPr>
              <w:t>上一年度全校本科毕业人数</w:t>
            </w:r>
          </w:p>
        </w:tc>
        <w:tc>
          <w:tcPr>
            <w:tcW w:w="2349" w:type="dxa"/>
            <w:vAlign w:val="top"/>
          </w:tcPr>
          <w:p w14:paraId="70DB6E31">
            <w:pPr>
              <w:spacing w:before="283" w:line="195" w:lineRule="auto"/>
              <w:ind w:left="969"/>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7039</w:t>
            </w:r>
          </w:p>
        </w:tc>
        <w:tc>
          <w:tcPr>
            <w:tcW w:w="2486" w:type="dxa"/>
            <w:gridSpan w:val="3"/>
            <w:vAlign w:val="top"/>
          </w:tcPr>
          <w:p w14:paraId="181AD0E7">
            <w:pPr>
              <w:pStyle w:val="6"/>
              <w:spacing w:before="36" w:line="227" w:lineRule="auto"/>
              <w:ind w:left="199"/>
            </w:pPr>
            <w:r>
              <w:rPr>
                <w:spacing w:val="9"/>
              </w:rPr>
              <w:t>近三年本科毕业生平均</w:t>
            </w:r>
          </w:p>
          <w:p w14:paraId="40E906F8">
            <w:pPr>
              <w:pStyle w:val="6"/>
              <w:spacing w:before="161" w:line="228" w:lineRule="auto"/>
              <w:ind w:left="936"/>
            </w:pPr>
            <w:r>
              <w:rPr>
                <w:spacing w:val="6"/>
              </w:rPr>
              <w:t>就业率</w:t>
            </w:r>
          </w:p>
        </w:tc>
        <w:tc>
          <w:tcPr>
            <w:tcW w:w="2092" w:type="dxa"/>
            <w:vAlign w:val="top"/>
          </w:tcPr>
          <w:p w14:paraId="02F365E4">
            <w:pPr>
              <w:spacing w:before="283" w:line="195" w:lineRule="auto"/>
              <w:ind w:left="728"/>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91.70%</w:t>
            </w:r>
          </w:p>
        </w:tc>
      </w:tr>
      <w:tr w14:paraId="2CF94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7" w:hRule="atLeast"/>
        </w:trPr>
        <w:tc>
          <w:tcPr>
            <w:tcW w:w="1815" w:type="dxa"/>
            <w:vAlign w:val="top"/>
          </w:tcPr>
          <w:p w14:paraId="6642B545">
            <w:pPr>
              <w:spacing w:line="289" w:lineRule="auto"/>
              <w:rPr>
                <w:rFonts w:ascii="Arial"/>
                <w:sz w:val="21"/>
              </w:rPr>
            </w:pPr>
          </w:p>
          <w:p w14:paraId="12E3B261">
            <w:pPr>
              <w:spacing w:line="289" w:lineRule="auto"/>
              <w:rPr>
                <w:rFonts w:ascii="Arial"/>
                <w:sz w:val="21"/>
              </w:rPr>
            </w:pPr>
          </w:p>
          <w:p w14:paraId="2A280EB9">
            <w:pPr>
              <w:pStyle w:val="6"/>
              <w:spacing w:before="65" w:line="378" w:lineRule="auto"/>
              <w:ind w:left="126" w:right="138" w:firstLine="56"/>
            </w:pPr>
            <w:r>
              <w:rPr>
                <w:spacing w:val="8"/>
              </w:rPr>
              <w:t>学校简要历史沿</w:t>
            </w:r>
            <w:r>
              <w:rPr>
                <w:spacing w:val="4"/>
              </w:rPr>
              <w:t>革（</w:t>
            </w:r>
            <w:r>
              <w:rPr>
                <w:rFonts w:ascii="Times New Roman" w:hAnsi="Times New Roman" w:eastAsia="Times New Roman" w:cs="Times New Roman"/>
                <w:spacing w:val="4"/>
              </w:rPr>
              <w:t>150</w:t>
            </w:r>
            <w:r>
              <w:rPr>
                <w:spacing w:val="4"/>
              </w:rPr>
              <w:t>字以内）</w:t>
            </w:r>
          </w:p>
        </w:tc>
        <w:tc>
          <w:tcPr>
            <w:tcW w:w="6927" w:type="dxa"/>
            <w:gridSpan w:val="5"/>
            <w:vAlign w:val="top"/>
          </w:tcPr>
          <w:p w14:paraId="7343FE4A">
            <w:pPr>
              <w:pStyle w:val="6"/>
              <w:spacing w:before="32" w:line="370" w:lineRule="auto"/>
              <w:ind w:left="114" w:right="109" w:hanging="1"/>
              <w:jc w:val="both"/>
            </w:pPr>
            <w:r>
              <w:rPr>
                <w:spacing w:val="9"/>
              </w:rPr>
              <w:t>新疆农业大学是</w:t>
            </w:r>
            <w:r>
              <w:rPr>
                <w:rFonts w:ascii="Times New Roman" w:hAnsi="Times New Roman" w:eastAsia="Times New Roman" w:cs="Times New Roman"/>
                <w:spacing w:val="9"/>
              </w:rPr>
              <w:t>1952</w:t>
            </w:r>
            <w:r>
              <w:rPr>
                <w:spacing w:val="9"/>
              </w:rPr>
              <w:t>年由王震将军创建，前身为新疆八</w:t>
            </w:r>
            <w:r>
              <w:rPr>
                <w:spacing w:val="8"/>
              </w:rPr>
              <w:t>一农学院。学校现</w:t>
            </w:r>
            <w:r>
              <w:rPr>
                <w:spacing w:val="9"/>
              </w:rPr>
              <w:t>为涵盖农、理、工、经、管、文、法等七个学科门类，以农业教育为优势</w:t>
            </w:r>
            <w:r>
              <w:rPr>
                <w:spacing w:val="7"/>
              </w:rPr>
              <w:t>,以自然科学为主要学科领域，以应用学科为主要发展方向</w:t>
            </w:r>
            <w:r>
              <w:rPr>
                <w:spacing w:val="6"/>
              </w:rPr>
              <w:t>的多科性大学</w:t>
            </w:r>
            <w:r>
              <w:rPr>
                <w:spacing w:val="9"/>
              </w:rPr>
              <w:t>。学校始终坚持屯垦戍边办大学、稳疆兴疆育人才的办学宗旨，形成了本</w:t>
            </w:r>
            <w:r>
              <w:rPr>
                <w:spacing w:val="8"/>
              </w:rPr>
              <w:t>、硕、博完整的人才培养体系。</w:t>
            </w:r>
            <w:bookmarkStart w:id="0" w:name="_GoBack"/>
            <w:bookmarkEnd w:id="0"/>
          </w:p>
        </w:tc>
      </w:tr>
      <w:tr w14:paraId="145E2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1" w:hRule="atLeast"/>
        </w:trPr>
        <w:tc>
          <w:tcPr>
            <w:tcW w:w="1815" w:type="dxa"/>
            <w:vAlign w:val="top"/>
          </w:tcPr>
          <w:p w14:paraId="41C84265">
            <w:pPr>
              <w:pStyle w:val="6"/>
              <w:spacing w:before="238" w:line="377" w:lineRule="auto"/>
              <w:ind w:left="116" w:right="108" w:firstLine="65"/>
            </w:pPr>
            <w:r>
              <w:rPr>
                <w:spacing w:val="8"/>
              </w:rPr>
              <w:t>学校近五年专业</w:t>
            </w:r>
            <w:r>
              <w:rPr>
                <w:spacing w:val="-2"/>
              </w:rPr>
              <w:t>增设、停招、撤并</w:t>
            </w:r>
          </w:p>
          <w:p w14:paraId="51E0DD29">
            <w:pPr>
              <w:pStyle w:val="6"/>
              <w:spacing w:line="227" w:lineRule="auto"/>
              <w:ind w:left="116"/>
            </w:pPr>
            <w:r>
              <w:rPr>
                <w:spacing w:val="-7"/>
              </w:rPr>
              <w:t>情况（</w:t>
            </w:r>
            <w:r>
              <w:rPr>
                <w:rFonts w:ascii="Times New Roman" w:hAnsi="Times New Roman" w:eastAsia="Times New Roman" w:cs="Times New Roman"/>
                <w:spacing w:val="-7"/>
              </w:rPr>
              <w:t>300</w:t>
            </w:r>
            <w:r>
              <w:rPr>
                <w:spacing w:val="-7"/>
              </w:rPr>
              <w:t>字</w:t>
            </w:r>
            <w:r>
              <w:rPr>
                <w:spacing w:val="46"/>
              </w:rPr>
              <w:t xml:space="preserve"> </w:t>
            </w:r>
            <w:r>
              <w:rPr>
                <w:spacing w:val="-7"/>
              </w:rPr>
              <w:t>以内</w:t>
            </w:r>
          </w:p>
          <w:p w14:paraId="51F593A5">
            <w:pPr>
              <w:pStyle w:val="6"/>
              <w:spacing w:before="160" w:line="231" w:lineRule="auto"/>
              <w:ind w:left="829"/>
            </w:pPr>
            <w:r>
              <w:t>)</w:t>
            </w:r>
          </w:p>
        </w:tc>
        <w:tc>
          <w:tcPr>
            <w:tcW w:w="6927" w:type="dxa"/>
            <w:gridSpan w:val="5"/>
            <w:vAlign w:val="top"/>
          </w:tcPr>
          <w:p w14:paraId="3D2082F4">
            <w:pPr>
              <w:pStyle w:val="6"/>
              <w:spacing w:before="34" w:line="378" w:lineRule="auto"/>
              <w:ind w:left="117" w:right="109"/>
            </w:pPr>
            <w:r>
              <w:rPr>
                <w:spacing w:val="9"/>
              </w:rPr>
              <w:t>学校近五年增设专业：数字经济、材料化学、食品营养与健康、智慧城市</w:t>
            </w:r>
            <w:r>
              <w:rPr>
                <w:spacing w:val="7"/>
              </w:rPr>
              <w:t>与空间规划</w:t>
            </w:r>
          </w:p>
          <w:p w14:paraId="0328770B">
            <w:pPr>
              <w:pStyle w:val="6"/>
              <w:spacing w:line="227" w:lineRule="auto"/>
              <w:ind w:left="117"/>
            </w:pPr>
            <w:r>
              <w:rPr>
                <w:spacing w:val="8"/>
              </w:rPr>
              <w:t>学校近五年停招专业：工程管理</w:t>
            </w:r>
          </w:p>
          <w:p w14:paraId="30AB324A">
            <w:pPr>
              <w:pStyle w:val="6"/>
              <w:spacing w:before="161" w:line="360" w:lineRule="auto"/>
              <w:ind w:left="113" w:right="109" w:firstLine="3"/>
            </w:pPr>
            <w:r>
              <w:rPr>
                <w:spacing w:val="9"/>
              </w:rPr>
              <w:t>学校近五年撤销专业：包装工程、生物科学、农业电气化及其自动化、森</w:t>
            </w:r>
            <w:r>
              <w:rPr>
                <w:spacing w:val="8"/>
              </w:rPr>
              <w:t>林资源保护与游憩、国际商务专业。</w:t>
            </w:r>
          </w:p>
        </w:tc>
      </w:tr>
    </w:tbl>
    <w:p w14:paraId="48831947">
      <w:pPr>
        <w:rPr>
          <w:rFonts w:ascii="Arial"/>
          <w:sz w:val="21"/>
        </w:rPr>
      </w:pPr>
    </w:p>
    <w:p w14:paraId="140194DF">
      <w:pPr>
        <w:rPr>
          <w:rFonts w:ascii="Arial" w:hAnsi="Arial" w:eastAsia="Arial" w:cs="Arial"/>
          <w:sz w:val="21"/>
          <w:szCs w:val="21"/>
        </w:rPr>
        <w:sectPr>
          <w:pgSz w:w="11906" w:h="16839"/>
          <w:pgMar w:top="1366" w:right="1579" w:bottom="0" w:left="1579" w:header="0" w:footer="0" w:gutter="0"/>
          <w:cols w:space="720" w:num="1"/>
        </w:sectPr>
      </w:pPr>
    </w:p>
    <w:p w14:paraId="2C03403A">
      <w:pPr>
        <w:spacing w:line="256" w:lineRule="auto"/>
        <w:rPr>
          <w:rFonts w:ascii="Arial"/>
          <w:sz w:val="21"/>
        </w:rPr>
      </w:pPr>
    </w:p>
    <w:p w14:paraId="4D7518A9">
      <w:pPr>
        <w:spacing w:line="257" w:lineRule="auto"/>
        <w:rPr>
          <w:rFonts w:ascii="Arial"/>
          <w:sz w:val="21"/>
        </w:rPr>
      </w:pPr>
    </w:p>
    <w:p w14:paraId="0FF9E1D6">
      <w:pPr>
        <w:spacing w:before="114" w:line="224" w:lineRule="auto"/>
        <w:ind w:left="2664"/>
        <w:outlineLvl w:val="0"/>
        <w:rPr>
          <w:rFonts w:ascii="黑体" w:hAnsi="黑体" w:eastAsia="黑体" w:cs="黑体"/>
          <w:sz w:val="35"/>
          <w:szCs w:val="35"/>
        </w:rPr>
      </w:pPr>
      <w:r>
        <w:rPr>
          <w:rFonts w:ascii="黑体" w:hAnsi="黑体" w:eastAsia="黑体" w:cs="黑体"/>
          <w:spacing w:val="7"/>
          <w:sz w:val="35"/>
          <w:szCs w:val="35"/>
        </w:rPr>
        <w:t>2.申报专业基本情况</w:t>
      </w:r>
    </w:p>
    <w:p w14:paraId="0703C4A9">
      <w:pPr>
        <w:spacing w:line="65" w:lineRule="exact"/>
      </w:pPr>
    </w:p>
    <w:tbl>
      <w:tblPr>
        <w:tblStyle w:val="5"/>
        <w:tblW w:w="85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1"/>
        <w:gridCol w:w="2532"/>
        <w:gridCol w:w="1655"/>
        <w:gridCol w:w="2276"/>
      </w:tblGrid>
      <w:tr w14:paraId="2A60A4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2091" w:type="dxa"/>
            <w:vAlign w:val="top"/>
          </w:tcPr>
          <w:p w14:paraId="09514E97">
            <w:pPr>
              <w:spacing w:line="298" w:lineRule="auto"/>
              <w:rPr>
                <w:rFonts w:ascii="Arial"/>
                <w:sz w:val="21"/>
              </w:rPr>
            </w:pPr>
          </w:p>
          <w:p w14:paraId="666B9D79">
            <w:pPr>
              <w:pStyle w:val="6"/>
              <w:spacing w:before="65" w:line="228" w:lineRule="auto"/>
              <w:ind w:left="657"/>
            </w:pPr>
            <w:r>
              <w:t>申报类型</w:t>
            </w:r>
          </w:p>
        </w:tc>
        <w:tc>
          <w:tcPr>
            <w:tcW w:w="6463" w:type="dxa"/>
            <w:gridSpan w:val="3"/>
            <w:vAlign w:val="top"/>
          </w:tcPr>
          <w:p w14:paraId="5149E77C">
            <w:pPr>
              <w:spacing w:line="298" w:lineRule="auto"/>
              <w:rPr>
                <w:rFonts w:ascii="Arial"/>
                <w:sz w:val="21"/>
              </w:rPr>
            </w:pPr>
          </w:p>
          <w:p w14:paraId="557B2005">
            <w:pPr>
              <w:pStyle w:val="6"/>
              <w:spacing w:before="65" w:line="228" w:lineRule="auto"/>
              <w:ind w:left="3035"/>
            </w:pPr>
            <w:r>
              <w:rPr>
                <w:spacing w:val="-1"/>
              </w:rPr>
              <w:t>审批</w:t>
            </w:r>
          </w:p>
        </w:tc>
      </w:tr>
      <w:tr w14:paraId="0B8086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73D88AFD">
            <w:pPr>
              <w:spacing w:line="258" w:lineRule="auto"/>
              <w:rPr>
                <w:rFonts w:ascii="Arial"/>
                <w:sz w:val="21"/>
              </w:rPr>
            </w:pPr>
          </w:p>
          <w:p w14:paraId="4D1CA6DC">
            <w:pPr>
              <w:spacing w:before="68" w:line="297" w:lineRule="exact"/>
              <w:ind w:left="636"/>
              <w:rPr>
                <w:rFonts w:ascii="等线" w:hAnsi="等线" w:eastAsia="等线" w:cs="等线"/>
                <w:sz w:val="20"/>
                <w:szCs w:val="20"/>
              </w:rPr>
            </w:pPr>
            <w:r>
              <w:rPr>
                <w:rFonts w:ascii="等线" w:hAnsi="等线" w:eastAsia="等线" w:cs="等线"/>
                <w:spacing w:val="5"/>
                <w:position w:val="3"/>
                <w:sz w:val="20"/>
                <w:szCs w:val="20"/>
              </w:rPr>
              <w:t>专业代码</w:t>
            </w:r>
          </w:p>
        </w:tc>
        <w:tc>
          <w:tcPr>
            <w:tcW w:w="2532" w:type="dxa"/>
            <w:vAlign w:val="top"/>
          </w:tcPr>
          <w:p w14:paraId="1D3A817E">
            <w:pPr>
              <w:spacing w:line="258" w:lineRule="auto"/>
              <w:rPr>
                <w:rFonts w:ascii="Arial"/>
                <w:sz w:val="21"/>
              </w:rPr>
            </w:pPr>
          </w:p>
          <w:p w14:paraId="292E57C5">
            <w:pPr>
              <w:spacing w:before="68" w:line="320" w:lineRule="exact"/>
              <w:ind w:left="940"/>
              <w:rPr>
                <w:rFonts w:ascii="等线" w:hAnsi="等线" w:eastAsia="等线" w:cs="等线"/>
                <w:sz w:val="20"/>
                <w:szCs w:val="20"/>
              </w:rPr>
            </w:pPr>
            <w:r>
              <w:rPr>
                <w:rFonts w:ascii="等线" w:hAnsi="等线" w:eastAsia="等线" w:cs="等线"/>
                <w:spacing w:val="3"/>
                <w:position w:val="3"/>
                <w:sz w:val="20"/>
                <w:szCs w:val="20"/>
              </w:rPr>
              <w:t>020202</w:t>
            </w:r>
          </w:p>
        </w:tc>
        <w:tc>
          <w:tcPr>
            <w:tcW w:w="1655" w:type="dxa"/>
            <w:vAlign w:val="top"/>
          </w:tcPr>
          <w:p w14:paraId="7B4C3402">
            <w:pPr>
              <w:spacing w:line="258" w:lineRule="auto"/>
              <w:rPr>
                <w:rFonts w:ascii="Arial"/>
                <w:sz w:val="21"/>
              </w:rPr>
            </w:pPr>
          </w:p>
          <w:p w14:paraId="1E2664A2">
            <w:pPr>
              <w:spacing w:before="68" w:line="297" w:lineRule="exact"/>
              <w:ind w:left="419"/>
              <w:rPr>
                <w:rFonts w:ascii="等线" w:hAnsi="等线" w:eastAsia="等线" w:cs="等线"/>
                <w:sz w:val="20"/>
                <w:szCs w:val="20"/>
              </w:rPr>
            </w:pPr>
            <w:r>
              <w:rPr>
                <w:rFonts w:ascii="等线" w:hAnsi="等线" w:eastAsia="等线" w:cs="等线"/>
                <w:spacing w:val="5"/>
                <w:position w:val="3"/>
                <w:sz w:val="20"/>
                <w:szCs w:val="20"/>
              </w:rPr>
              <w:t>专业名称</w:t>
            </w:r>
          </w:p>
        </w:tc>
        <w:tc>
          <w:tcPr>
            <w:tcW w:w="2276" w:type="dxa"/>
            <w:vAlign w:val="top"/>
          </w:tcPr>
          <w:p w14:paraId="0FD4C398">
            <w:pPr>
              <w:spacing w:line="258" w:lineRule="auto"/>
              <w:rPr>
                <w:rFonts w:ascii="Arial"/>
                <w:sz w:val="21"/>
              </w:rPr>
            </w:pPr>
          </w:p>
          <w:p w14:paraId="7F9AAC1A">
            <w:pPr>
              <w:spacing w:before="68" w:line="298" w:lineRule="exact"/>
              <w:ind w:left="824"/>
              <w:rPr>
                <w:rFonts w:ascii="等线" w:hAnsi="等线" w:eastAsia="等线" w:cs="等线"/>
                <w:sz w:val="20"/>
                <w:szCs w:val="20"/>
              </w:rPr>
            </w:pPr>
            <w:r>
              <w:rPr>
                <w:rFonts w:ascii="等线" w:hAnsi="等线" w:eastAsia="等线" w:cs="等线"/>
                <w:spacing w:val="7"/>
                <w:position w:val="3"/>
                <w:sz w:val="20"/>
                <w:szCs w:val="20"/>
              </w:rPr>
              <w:t>税收学</w:t>
            </w:r>
          </w:p>
        </w:tc>
      </w:tr>
      <w:tr w14:paraId="23BCB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206C8665">
            <w:pPr>
              <w:spacing w:line="291" w:lineRule="auto"/>
              <w:rPr>
                <w:rFonts w:ascii="Arial"/>
                <w:sz w:val="21"/>
              </w:rPr>
            </w:pPr>
          </w:p>
          <w:p w14:paraId="44520B21">
            <w:pPr>
              <w:spacing w:before="67" w:line="219" w:lineRule="auto"/>
              <w:ind w:left="426"/>
              <w:rPr>
                <w:rFonts w:ascii="等线" w:hAnsi="等线" w:eastAsia="等线" w:cs="等线"/>
                <w:sz w:val="20"/>
                <w:szCs w:val="20"/>
              </w:rPr>
            </w:pPr>
            <w:r>
              <w:rPr>
                <w:rFonts w:ascii="等线" w:hAnsi="等线" w:eastAsia="等线" w:cs="等线"/>
                <w:spacing w:val="7"/>
                <w:sz w:val="20"/>
                <w:szCs w:val="20"/>
              </w:rPr>
              <w:t>学位授予门类</w:t>
            </w:r>
          </w:p>
        </w:tc>
        <w:tc>
          <w:tcPr>
            <w:tcW w:w="2532" w:type="dxa"/>
            <w:vAlign w:val="top"/>
          </w:tcPr>
          <w:p w14:paraId="209434A0">
            <w:pPr>
              <w:spacing w:line="293" w:lineRule="auto"/>
              <w:rPr>
                <w:rFonts w:ascii="Arial"/>
                <w:sz w:val="21"/>
              </w:rPr>
            </w:pPr>
          </w:p>
          <w:p w14:paraId="1C73C466">
            <w:pPr>
              <w:spacing w:before="68" w:line="217" w:lineRule="auto"/>
              <w:ind w:left="958"/>
              <w:rPr>
                <w:rFonts w:ascii="等线" w:hAnsi="等线" w:eastAsia="等线" w:cs="等线"/>
                <w:sz w:val="20"/>
                <w:szCs w:val="20"/>
              </w:rPr>
            </w:pPr>
            <w:r>
              <w:rPr>
                <w:rFonts w:ascii="等线" w:hAnsi="等线" w:eastAsia="等线" w:cs="等线"/>
                <w:spacing w:val="6"/>
                <w:sz w:val="20"/>
                <w:szCs w:val="20"/>
              </w:rPr>
              <w:t>经济学</w:t>
            </w:r>
          </w:p>
        </w:tc>
        <w:tc>
          <w:tcPr>
            <w:tcW w:w="1655" w:type="dxa"/>
            <w:vAlign w:val="top"/>
          </w:tcPr>
          <w:p w14:paraId="389467EB">
            <w:pPr>
              <w:spacing w:line="294" w:lineRule="auto"/>
              <w:rPr>
                <w:rFonts w:ascii="Arial"/>
                <w:sz w:val="21"/>
              </w:rPr>
            </w:pPr>
          </w:p>
          <w:p w14:paraId="3D7C0378">
            <w:pPr>
              <w:spacing w:before="68" w:line="216" w:lineRule="auto"/>
              <w:ind w:left="408"/>
              <w:rPr>
                <w:rFonts w:ascii="等线" w:hAnsi="等线" w:eastAsia="等线" w:cs="等线"/>
                <w:sz w:val="20"/>
                <w:szCs w:val="20"/>
              </w:rPr>
            </w:pPr>
            <w:r>
              <w:rPr>
                <w:rFonts w:ascii="等线" w:hAnsi="等线" w:eastAsia="等线" w:cs="等线"/>
                <w:spacing w:val="8"/>
                <w:sz w:val="20"/>
                <w:szCs w:val="20"/>
              </w:rPr>
              <w:t>修业年限</w:t>
            </w:r>
          </w:p>
        </w:tc>
        <w:tc>
          <w:tcPr>
            <w:tcW w:w="2276" w:type="dxa"/>
            <w:vAlign w:val="top"/>
          </w:tcPr>
          <w:p w14:paraId="409589F0">
            <w:pPr>
              <w:spacing w:line="260" w:lineRule="auto"/>
              <w:rPr>
                <w:rFonts w:ascii="Arial"/>
                <w:sz w:val="21"/>
              </w:rPr>
            </w:pPr>
          </w:p>
          <w:p w14:paraId="1EA81A29">
            <w:pPr>
              <w:spacing w:before="68" w:line="322" w:lineRule="exact"/>
              <w:ind w:left="1085"/>
              <w:rPr>
                <w:rFonts w:ascii="等线" w:hAnsi="等线" w:eastAsia="等线" w:cs="等线"/>
                <w:sz w:val="20"/>
                <w:szCs w:val="20"/>
              </w:rPr>
            </w:pPr>
            <w:r>
              <w:rPr>
                <w:rFonts w:ascii="等线" w:hAnsi="等线" w:eastAsia="等线" w:cs="等线"/>
                <w:position w:val="4"/>
                <w:sz w:val="20"/>
                <w:szCs w:val="20"/>
              </w:rPr>
              <w:t>4</w:t>
            </w:r>
          </w:p>
        </w:tc>
      </w:tr>
      <w:tr w14:paraId="783604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0C2DA9FE">
            <w:pPr>
              <w:spacing w:line="259" w:lineRule="auto"/>
              <w:rPr>
                <w:rFonts w:ascii="Arial"/>
                <w:sz w:val="21"/>
              </w:rPr>
            </w:pPr>
          </w:p>
          <w:p w14:paraId="43176AE9">
            <w:pPr>
              <w:spacing w:before="68" w:line="297" w:lineRule="exact"/>
              <w:ind w:left="741"/>
              <w:rPr>
                <w:rFonts w:ascii="等线" w:hAnsi="等线" w:eastAsia="等线" w:cs="等线"/>
                <w:sz w:val="20"/>
                <w:szCs w:val="20"/>
              </w:rPr>
            </w:pPr>
            <w:r>
              <w:rPr>
                <w:rFonts w:ascii="等线" w:hAnsi="等线" w:eastAsia="等线" w:cs="等线"/>
                <w:spacing w:val="4"/>
                <w:position w:val="3"/>
                <w:sz w:val="20"/>
                <w:szCs w:val="20"/>
              </w:rPr>
              <w:t>专业类</w:t>
            </w:r>
          </w:p>
        </w:tc>
        <w:tc>
          <w:tcPr>
            <w:tcW w:w="2532" w:type="dxa"/>
            <w:vAlign w:val="top"/>
          </w:tcPr>
          <w:p w14:paraId="3522730B">
            <w:pPr>
              <w:spacing w:line="259" w:lineRule="auto"/>
              <w:rPr>
                <w:rFonts w:ascii="Arial"/>
                <w:sz w:val="21"/>
              </w:rPr>
            </w:pPr>
          </w:p>
          <w:p w14:paraId="25241B2C">
            <w:pPr>
              <w:spacing w:before="68" w:line="297" w:lineRule="exact"/>
              <w:ind w:left="848"/>
              <w:rPr>
                <w:rFonts w:ascii="等线" w:hAnsi="等线" w:eastAsia="等线" w:cs="等线"/>
                <w:sz w:val="20"/>
                <w:szCs w:val="20"/>
              </w:rPr>
            </w:pPr>
            <w:r>
              <w:rPr>
                <w:rFonts w:ascii="等线" w:hAnsi="等线" w:eastAsia="等线" w:cs="等线"/>
                <w:spacing w:val="7"/>
                <w:position w:val="3"/>
                <w:sz w:val="20"/>
                <w:szCs w:val="20"/>
              </w:rPr>
              <w:t>财政学类</w:t>
            </w:r>
          </w:p>
        </w:tc>
        <w:tc>
          <w:tcPr>
            <w:tcW w:w="1655" w:type="dxa"/>
            <w:vAlign w:val="top"/>
          </w:tcPr>
          <w:p w14:paraId="35C56720">
            <w:pPr>
              <w:spacing w:line="259" w:lineRule="auto"/>
              <w:rPr>
                <w:rFonts w:ascii="Arial"/>
                <w:sz w:val="21"/>
              </w:rPr>
            </w:pPr>
          </w:p>
          <w:p w14:paraId="72836906">
            <w:pPr>
              <w:spacing w:before="68" w:line="297" w:lineRule="exact"/>
              <w:ind w:left="314"/>
              <w:rPr>
                <w:rFonts w:ascii="等线" w:hAnsi="等线" w:eastAsia="等线" w:cs="等线"/>
                <w:sz w:val="20"/>
                <w:szCs w:val="20"/>
              </w:rPr>
            </w:pPr>
            <w:r>
              <w:rPr>
                <w:rFonts w:ascii="等线" w:hAnsi="等线" w:eastAsia="等线" w:cs="等线"/>
                <w:spacing w:val="6"/>
                <w:position w:val="3"/>
                <w:sz w:val="20"/>
                <w:szCs w:val="20"/>
              </w:rPr>
              <w:t>专业类代码</w:t>
            </w:r>
          </w:p>
        </w:tc>
        <w:tc>
          <w:tcPr>
            <w:tcW w:w="2276" w:type="dxa"/>
            <w:vAlign w:val="top"/>
          </w:tcPr>
          <w:p w14:paraId="6DF40209">
            <w:pPr>
              <w:spacing w:line="259" w:lineRule="auto"/>
              <w:rPr>
                <w:rFonts w:ascii="Arial"/>
                <w:sz w:val="21"/>
              </w:rPr>
            </w:pPr>
          </w:p>
          <w:p w14:paraId="16D3D229">
            <w:pPr>
              <w:spacing w:before="68" w:line="320" w:lineRule="exact"/>
              <w:ind w:left="922"/>
              <w:rPr>
                <w:rFonts w:ascii="等线" w:hAnsi="等线" w:eastAsia="等线" w:cs="等线"/>
                <w:sz w:val="20"/>
                <w:szCs w:val="20"/>
              </w:rPr>
            </w:pPr>
            <w:r>
              <w:rPr>
                <w:rFonts w:ascii="等线" w:hAnsi="等线" w:eastAsia="等线" w:cs="等线"/>
                <w:spacing w:val="2"/>
                <w:position w:val="3"/>
                <w:sz w:val="20"/>
                <w:szCs w:val="20"/>
              </w:rPr>
              <w:t>0202</w:t>
            </w:r>
          </w:p>
        </w:tc>
      </w:tr>
      <w:tr w14:paraId="3F01F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4FE4464F">
            <w:pPr>
              <w:spacing w:line="295" w:lineRule="auto"/>
              <w:rPr>
                <w:rFonts w:ascii="Arial"/>
                <w:sz w:val="21"/>
              </w:rPr>
            </w:pPr>
          </w:p>
          <w:p w14:paraId="10A053E3">
            <w:pPr>
              <w:spacing w:before="68" w:line="216" w:lineRule="auto"/>
              <w:ind w:left="862"/>
              <w:rPr>
                <w:rFonts w:ascii="等线" w:hAnsi="等线" w:eastAsia="等线" w:cs="等线"/>
                <w:sz w:val="20"/>
                <w:szCs w:val="20"/>
              </w:rPr>
            </w:pPr>
            <w:r>
              <w:rPr>
                <w:rFonts w:ascii="等线" w:hAnsi="等线" w:eastAsia="等线" w:cs="等线"/>
                <w:spacing w:val="-6"/>
                <w:sz w:val="20"/>
                <w:szCs w:val="20"/>
              </w:rPr>
              <w:t>门类</w:t>
            </w:r>
          </w:p>
        </w:tc>
        <w:tc>
          <w:tcPr>
            <w:tcW w:w="2532" w:type="dxa"/>
            <w:vAlign w:val="top"/>
          </w:tcPr>
          <w:p w14:paraId="3445FCC9">
            <w:pPr>
              <w:spacing w:line="294" w:lineRule="auto"/>
              <w:rPr>
                <w:rFonts w:ascii="Arial"/>
                <w:sz w:val="21"/>
              </w:rPr>
            </w:pPr>
          </w:p>
          <w:p w14:paraId="3DD8E3D5">
            <w:pPr>
              <w:spacing w:before="68" w:line="217" w:lineRule="auto"/>
              <w:ind w:left="958"/>
              <w:rPr>
                <w:rFonts w:ascii="等线" w:hAnsi="等线" w:eastAsia="等线" w:cs="等线"/>
                <w:sz w:val="20"/>
                <w:szCs w:val="20"/>
              </w:rPr>
            </w:pPr>
            <w:r>
              <w:rPr>
                <w:rFonts w:ascii="等线" w:hAnsi="等线" w:eastAsia="等线" w:cs="等线"/>
                <w:spacing w:val="6"/>
                <w:sz w:val="20"/>
                <w:szCs w:val="20"/>
              </w:rPr>
              <w:t>经济学</w:t>
            </w:r>
          </w:p>
        </w:tc>
        <w:tc>
          <w:tcPr>
            <w:tcW w:w="1655" w:type="dxa"/>
            <w:vAlign w:val="top"/>
          </w:tcPr>
          <w:p w14:paraId="1CB4669F">
            <w:pPr>
              <w:spacing w:line="295" w:lineRule="auto"/>
              <w:rPr>
                <w:rFonts w:ascii="Arial"/>
                <w:sz w:val="21"/>
              </w:rPr>
            </w:pPr>
          </w:p>
          <w:p w14:paraId="60D783AF">
            <w:pPr>
              <w:spacing w:before="68" w:line="216" w:lineRule="auto"/>
              <w:ind w:left="434"/>
              <w:rPr>
                <w:rFonts w:ascii="等线" w:hAnsi="等线" w:eastAsia="等线" w:cs="等线"/>
                <w:sz w:val="20"/>
                <w:szCs w:val="20"/>
              </w:rPr>
            </w:pPr>
            <w:r>
              <w:rPr>
                <w:rFonts w:ascii="等线" w:hAnsi="等线" w:eastAsia="等线" w:cs="等线"/>
                <w:spacing w:val="2"/>
                <w:sz w:val="20"/>
                <w:szCs w:val="20"/>
              </w:rPr>
              <w:t>门类代码</w:t>
            </w:r>
          </w:p>
        </w:tc>
        <w:tc>
          <w:tcPr>
            <w:tcW w:w="2276" w:type="dxa"/>
            <w:vAlign w:val="top"/>
          </w:tcPr>
          <w:p w14:paraId="2CF560B5">
            <w:pPr>
              <w:spacing w:line="261" w:lineRule="auto"/>
              <w:rPr>
                <w:rFonts w:ascii="Arial"/>
                <w:sz w:val="21"/>
              </w:rPr>
            </w:pPr>
          </w:p>
          <w:p w14:paraId="1315AC05">
            <w:pPr>
              <w:spacing w:before="68" w:line="320" w:lineRule="exact"/>
              <w:ind w:left="1035"/>
              <w:rPr>
                <w:rFonts w:ascii="等线" w:hAnsi="等线" w:eastAsia="等线" w:cs="等线"/>
                <w:sz w:val="20"/>
                <w:szCs w:val="20"/>
              </w:rPr>
            </w:pPr>
            <w:r>
              <w:rPr>
                <w:rFonts w:ascii="等线" w:hAnsi="等线" w:eastAsia="等线" w:cs="等线"/>
                <w:spacing w:val="-1"/>
                <w:position w:val="3"/>
                <w:sz w:val="20"/>
                <w:szCs w:val="20"/>
              </w:rPr>
              <w:t>02</w:t>
            </w:r>
          </w:p>
        </w:tc>
      </w:tr>
      <w:tr w14:paraId="3E48C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1" w:type="dxa"/>
            <w:vAlign w:val="top"/>
          </w:tcPr>
          <w:p w14:paraId="33436970">
            <w:pPr>
              <w:spacing w:line="295" w:lineRule="auto"/>
              <w:rPr>
                <w:rFonts w:ascii="Arial"/>
                <w:sz w:val="21"/>
              </w:rPr>
            </w:pPr>
          </w:p>
          <w:p w14:paraId="57FBE716">
            <w:pPr>
              <w:spacing w:before="68" w:line="217" w:lineRule="auto"/>
              <w:ind w:left="419"/>
              <w:rPr>
                <w:rFonts w:ascii="等线" w:hAnsi="等线" w:eastAsia="等线" w:cs="等线"/>
                <w:sz w:val="20"/>
                <w:szCs w:val="20"/>
              </w:rPr>
            </w:pPr>
            <w:r>
              <w:rPr>
                <w:rFonts w:ascii="等线" w:hAnsi="等线" w:eastAsia="等线" w:cs="等线"/>
                <w:spacing w:val="8"/>
                <w:sz w:val="20"/>
                <w:szCs w:val="20"/>
              </w:rPr>
              <w:t>所在院系名称</w:t>
            </w:r>
          </w:p>
        </w:tc>
        <w:tc>
          <w:tcPr>
            <w:tcW w:w="6463" w:type="dxa"/>
            <w:gridSpan w:val="3"/>
            <w:vAlign w:val="top"/>
          </w:tcPr>
          <w:p w14:paraId="40010A24">
            <w:pPr>
              <w:spacing w:line="294" w:lineRule="auto"/>
              <w:rPr>
                <w:rFonts w:ascii="Arial"/>
                <w:sz w:val="21"/>
              </w:rPr>
            </w:pPr>
          </w:p>
          <w:p w14:paraId="2A9AE673">
            <w:pPr>
              <w:spacing w:before="67" w:line="218" w:lineRule="auto"/>
              <w:ind w:left="2607"/>
              <w:rPr>
                <w:rFonts w:ascii="等线" w:hAnsi="等线" w:eastAsia="等线" w:cs="等线"/>
                <w:sz w:val="20"/>
                <w:szCs w:val="20"/>
              </w:rPr>
            </w:pPr>
            <w:r>
              <w:rPr>
                <w:rFonts w:ascii="等线" w:hAnsi="等线" w:eastAsia="等线" w:cs="等线"/>
                <w:spacing w:val="7"/>
                <w:sz w:val="20"/>
                <w:szCs w:val="20"/>
              </w:rPr>
              <w:t>经济管理学院</w:t>
            </w:r>
          </w:p>
        </w:tc>
      </w:tr>
      <w:tr w14:paraId="59497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21018F62">
            <w:pPr>
              <w:spacing w:line="261" w:lineRule="auto"/>
              <w:rPr>
                <w:rFonts w:ascii="Arial"/>
                <w:sz w:val="21"/>
              </w:rPr>
            </w:pPr>
          </w:p>
          <w:p w14:paraId="6AC047F3">
            <w:pPr>
              <w:spacing w:before="68" w:line="298" w:lineRule="exact"/>
              <w:ind w:left="337"/>
              <w:rPr>
                <w:rFonts w:ascii="等线" w:hAnsi="等线" w:eastAsia="等线" w:cs="等线"/>
                <w:sz w:val="20"/>
                <w:szCs w:val="20"/>
              </w:rPr>
            </w:pPr>
            <w:r>
              <w:rPr>
                <w:rFonts w:ascii="等线" w:hAnsi="等线" w:eastAsia="等线" w:cs="等线"/>
                <w:spacing w:val="15"/>
                <w:position w:val="3"/>
                <w:sz w:val="20"/>
                <w:szCs w:val="20"/>
              </w:rPr>
              <w:t>相近专业名称1</w:t>
            </w:r>
          </w:p>
        </w:tc>
        <w:tc>
          <w:tcPr>
            <w:tcW w:w="2532" w:type="dxa"/>
            <w:vAlign w:val="top"/>
          </w:tcPr>
          <w:p w14:paraId="51251006">
            <w:pPr>
              <w:spacing w:line="298" w:lineRule="auto"/>
              <w:rPr>
                <w:rFonts w:ascii="Arial"/>
                <w:sz w:val="21"/>
              </w:rPr>
            </w:pPr>
          </w:p>
          <w:p w14:paraId="58B9B98F">
            <w:pPr>
              <w:pStyle w:val="6"/>
              <w:spacing w:before="65" w:line="228" w:lineRule="auto"/>
              <w:ind w:left="957"/>
            </w:pPr>
            <w:r>
              <w:rPr>
                <w:spacing w:val="6"/>
              </w:rPr>
              <w:t>经济学</w:t>
            </w:r>
          </w:p>
        </w:tc>
        <w:tc>
          <w:tcPr>
            <w:tcW w:w="1655" w:type="dxa"/>
            <w:vAlign w:val="top"/>
          </w:tcPr>
          <w:p w14:paraId="6305E733">
            <w:pPr>
              <w:spacing w:line="295" w:lineRule="auto"/>
              <w:rPr>
                <w:rFonts w:ascii="Arial"/>
                <w:sz w:val="21"/>
              </w:rPr>
            </w:pPr>
          </w:p>
          <w:p w14:paraId="2AE5CC72">
            <w:pPr>
              <w:spacing w:before="68" w:line="216" w:lineRule="auto"/>
              <w:ind w:left="418"/>
              <w:rPr>
                <w:rFonts w:ascii="等线" w:hAnsi="等线" w:eastAsia="等线" w:cs="等线"/>
                <w:sz w:val="20"/>
                <w:szCs w:val="20"/>
              </w:rPr>
            </w:pPr>
            <w:r>
              <w:rPr>
                <w:rFonts w:ascii="等线" w:hAnsi="等线" w:eastAsia="等线" w:cs="等线"/>
                <w:spacing w:val="6"/>
                <w:sz w:val="20"/>
                <w:szCs w:val="20"/>
              </w:rPr>
              <w:t>开设年份</w:t>
            </w:r>
          </w:p>
        </w:tc>
        <w:tc>
          <w:tcPr>
            <w:tcW w:w="2276" w:type="dxa"/>
            <w:vAlign w:val="top"/>
          </w:tcPr>
          <w:p w14:paraId="6FA1261E">
            <w:pPr>
              <w:spacing w:line="261" w:lineRule="auto"/>
              <w:rPr>
                <w:rFonts w:ascii="Arial"/>
                <w:sz w:val="21"/>
              </w:rPr>
            </w:pPr>
          </w:p>
          <w:p w14:paraId="2802AC70">
            <w:pPr>
              <w:spacing w:before="68" w:line="320" w:lineRule="exact"/>
              <w:ind w:left="924"/>
              <w:rPr>
                <w:rFonts w:ascii="等线" w:hAnsi="等线" w:eastAsia="等线" w:cs="等线"/>
                <w:sz w:val="20"/>
                <w:szCs w:val="20"/>
              </w:rPr>
            </w:pPr>
            <w:r>
              <w:rPr>
                <w:rFonts w:ascii="等线" w:hAnsi="等线" w:eastAsia="等线" w:cs="等线"/>
                <w:spacing w:val="2"/>
                <w:position w:val="3"/>
                <w:sz w:val="20"/>
                <w:szCs w:val="20"/>
              </w:rPr>
              <w:t>2006</w:t>
            </w:r>
          </w:p>
        </w:tc>
      </w:tr>
      <w:tr w14:paraId="434EA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2091" w:type="dxa"/>
            <w:vAlign w:val="top"/>
          </w:tcPr>
          <w:p w14:paraId="297A934D">
            <w:pPr>
              <w:spacing w:line="262" w:lineRule="auto"/>
              <w:rPr>
                <w:rFonts w:ascii="Arial"/>
                <w:sz w:val="21"/>
              </w:rPr>
            </w:pPr>
          </w:p>
          <w:p w14:paraId="1BB4ADFB">
            <w:pPr>
              <w:spacing w:before="68" w:line="297" w:lineRule="exact"/>
              <w:ind w:left="337"/>
              <w:rPr>
                <w:rFonts w:ascii="等线" w:hAnsi="等线" w:eastAsia="等线" w:cs="等线"/>
                <w:sz w:val="20"/>
                <w:szCs w:val="20"/>
              </w:rPr>
            </w:pPr>
            <w:r>
              <w:rPr>
                <w:rFonts w:ascii="等线" w:hAnsi="等线" w:eastAsia="等线" w:cs="等线"/>
                <w:spacing w:val="15"/>
                <w:position w:val="3"/>
                <w:sz w:val="20"/>
                <w:szCs w:val="20"/>
              </w:rPr>
              <w:t>相近专业名称2</w:t>
            </w:r>
          </w:p>
        </w:tc>
        <w:tc>
          <w:tcPr>
            <w:tcW w:w="2532" w:type="dxa"/>
            <w:vAlign w:val="top"/>
          </w:tcPr>
          <w:p w14:paraId="1F356A87">
            <w:pPr>
              <w:spacing w:line="295" w:lineRule="auto"/>
              <w:rPr>
                <w:rFonts w:ascii="Arial"/>
                <w:sz w:val="21"/>
              </w:rPr>
            </w:pPr>
          </w:p>
          <w:p w14:paraId="60F373B9">
            <w:pPr>
              <w:spacing w:before="68" w:line="217" w:lineRule="auto"/>
              <w:ind w:left="552"/>
              <w:rPr>
                <w:rFonts w:ascii="等线" w:hAnsi="等线" w:eastAsia="等线" w:cs="等线"/>
                <w:sz w:val="20"/>
                <w:szCs w:val="20"/>
              </w:rPr>
            </w:pPr>
            <w:r>
              <w:rPr>
                <w:rFonts w:ascii="等线" w:hAnsi="等线" w:eastAsia="等线" w:cs="等线"/>
                <w:spacing w:val="6"/>
                <w:sz w:val="20"/>
                <w:szCs w:val="20"/>
              </w:rPr>
              <w:t>国际经济与贸易</w:t>
            </w:r>
          </w:p>
        </w:tc>
        <w:tc>
          <w:tcPr>
            <w:tcW w:w="1655" w:type="dxa"/>
            <w:vAlign w:val="top"/>
          </w:tcPr>
          <w:p w14:paraId="22DDDDBF">
            <w:pPr>
              <w:spacing w:line="296" w:lineRule="auto"/>
              <w:rPr>
                <w:rFonts w:ascii="Arial"/>
                <w:sz w:val="21"/>
              </w:rPr>
            </w:pPr>
          </w:p>
          <w:p w14:paraId="11F9AACB">
            <w:pPr>
              <w:spacing w:before="68" w:line="216" w:lineRule="auto"/>
              <w:ind w:left="418"/>
              <w:rPr>
                <w:rFonts w:ascii="等线" w:hAnsi="等线" w:eastAsia="等线" w:cs="等线"/>
                <w:sz w:val="20"/>
                <w:szCs w:val="20"/>
              </w:rPr>
            </w:pPr>
            <w:r>
              <w:rPr>
                <w:rFonts w:ascii="等线" w:hAnsi="等线" w:eastAsia="等线" w:cs="等线"/>
                <w:spacing w:val="6"/>
                <w:sz w:val="20"/>
                <w:szCs w:val="20"/>
              </w:rPr>
              <w:t>开设年份</w:t>
            </w:r>
          </w:p>
        </w:tc>
        <w:tc>
          <w:tcPr>
            <w:tcW w:w="2276" w:type="dxa"/>
            <w:vAlign w:val="top"/>
          </w:tcPr>
          <w:p w14:paraId="189B4864">
            <w:pPr>
              <w:spacing w:line="262" w:lineRule="auto"/>
              <w:rPr>
                <w:rFonts w:ascii="Arial"/>
                <w:sz w:val="21"/>
              </w:rPr>
            </w:pPr>
          </w:p>
          <w:p w14:paraId="32D6C2BD">
            <w:pPr>
              <w:spacing w:before="68" w:line="320" w:lineRule="exact"/>
              <w:ind w:left="924"/>
              <w:rPr>
                <w:rFonts w:ascii="等线" w:hAnsi="等线" w:eastAsia="等线" w:cs="等线"/>
                <w:sz w:val="20"/>
                <w:szCs w:val="20"/>
              </w:rPr>
            </w:pPr>
            <w:r>
              <w:rPr>
                <w:rFonts w:ascii="等线" w:hAnsi="等线" w:eastAsia="等线" w:cs="等线"/>
                <w:spacing w:val="2"/>
                <w:position w:val="3"/>
                <w:sz w:val="20"/>
                <w:szCs w:val="20"/>
              </w:rPr>
              <w:t>2002</w:t>
            </w:r>
          </w:p>
        </w:tc>
      </w:tr>
      <w:tr w14:paraId="086F2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2091" w:type="dxa"/>
            <w:vAlign w:val="top"/>
          </w:tcPr>
          <w:p w14:paraId="40CA9AC3">
            <w:pPr>
              <w:spacing w:line="263" w:lineRule="auto"/>
              <w:rPr>
                <w:rFonts w:ascii="Arial"/>
                <w:sz w:val="21"/>
              </w:rPr>
            </w:pPr>
          </w:p>
          <w:p w14:paraId="66DBB64E">
            <w:pPr>
              <w:spacing w:before="68" w:line="297" w:lineRule="exact"/>
              <w:ind w:left="337"/>
              <w:rPr>
                <w:rFonts w:ascii="等线" w:hAnsi="等线" w:eastAsia="等线" w:cs="等线"/>
                <w:sz w:val="20"/>
                <w:szCs w:val="20"/>
              </w:rPr>
            </w:pPr>
            <w:r>
              <w:rPr>
                <w:rFonts w:ascii="等线" w:hAnsi="等线" w:eastAsia="等线" w:cs="等线"/>
                <w:spacing w:val="15"/>
                <w:position w:val="3"/>
                <w:sz w:val="20"/>
                <w:szCs w:val="20"/>
              </w:rPr>
              <w:t>相近专业名称3</w:t>
            </w:r>
          </w:p>
        </w:tc>
        <w:tc>
          <w:tcPr>
            <w:tcW w:w="2532" w:type="dxa"/>
            <w:vAlign w:val="top"/>
          </w:tcPr>
          <w:p w14:paraId="715D7529">
            <w:pPr>
              <w:spacing w:line="295" w:lineRule="auto"/>
              <w:rPr>
                <w:rFonts w:ascii="Arial"/>
                <w:sz w:val="21"/>
              </w:rPr>
            </w:pPr>
          </w:p>
          <w:p w14:paraId="72F08365">
            <w:pPr>
              <w:spacing w:before="67" w:line="218" w:lineRule="auto"/>
              <w:ind w:left="952"/>
              <w:rPr>
                <w:rFonts w:ascii="等线" w:hAnsi="等线" w:eastAsia="等线" w:cs="等线"/>
                <w:sz w:val="20"/>
                <w:szCs w:val="20"/>
              </w:rPr>
            </w:pPr>
            <w:r>
              <w:rPr>
                <w:rFonts w:ascii="等线" w:hAnsi="等线" w:eastAsia="等线" w:cs="等线"/>
                <w:spacing w:val="7"/>
                <w:sz w:val="20"/>
                <w:szCs w:val="20"/>
              </w:rPr>
              <w:t>会计学</w:t>
            </w:r>
          </w:p>
        </w:tc>
        <w:tc>
          <w:tcPr>
            <w:tcW w:w="1655" w:type="dxa"/>
            <w:vAlign w:val="top"/>
          </w:tcPr>
          <w:p w14:paraId="1AEDDD68">
            <w:pPr>
              <w:spacing w:line="297" w:lineRule="auto"/>
              <w:rPr>
                <w:rFonts w:ascii="Arial"/>
                <w:sz w:val="21"/>
              </w:rPr>
            </w:pPr>
          </w:p>
          <w:p w14:paraId="6F0ECA62">
            <w:pPr>
              <w:spacing w:before="68" w:line="216" w:lineRule="auto"/>
              <w:ind w:left="418"/>
              <w:rPr>
                <w:rFonts w:ascii="等线" w:hAnsi="等线" w:eastAsia="等线" w:cs="等线"/>
                <w:sz w:val="20"/>
                <w:szCs w:val="20"/>
              </w:rPr>
            </w:pPr>
            <w:r>
              <w:rPr>
                <w:rFonts w:ascii="等线" w:hAnsi="等线" w:eastAsia="等线" w:cs="等线"/>
                <w:spacing w:val="6"/>
                <w:sz w:val="20"/>
                <w:szCs w:val="20"/>
              </w:rPr>
              <w:t>开设年份</w:t>
            </w:r>
          </w:p>
        </w:tc>
        <w:tc>
          <w:tcPr>
            <w:tcW w:w="2276" w:type="dxa"/>
            <w:vAlign w:val="top"/>
          </w:tcPr>
          <w:p w14:paraId="1A890B52">
            <w:pPr>
              <w:spacing w:line="263" w:lineRule="auto"/>
              <w:rPr>
                <w:rFonts w:ascii="Arial"/>
                <w:sz w:val="21"/>
              </w:rPr>
            </w:pPr>
          </w:p>
          <w:p w14:paraId="3724F59A">
            <w:pPr>
              <w:spacing w:before="68" w:line="320" w:lineRule="exact"/>
              <w:ind w:left="924"/>
              <w:rPr>
                <w:rFonts w:ascii="等线" w:hAnsi="等线" w:eastAsia="等线" w:cs="等线"/>
                <w:sz w:val="20"/>
                <w:szCs w:val="20"/>
              </w:rPr>
            </w:pPr>
            <w:r>
              <w:rPr>
                <w:rFonts w:ascii="等线" w:hAnsi="等线" w:eastAsia="等线" w:cs="等线"/>
                <w:spacing w:val="2"/>
                <w:position w:val="3"/>
                <w:sz w:val="20"/>
                <w:szCs w:val="20"/>
              </w:rPr>
              <w:t>2010</w:t>
            </w:r>
          </w:p>
        </w:tc>
      </w:tr>
    </w:tbl>
    <w:p w14:paraId="3A54373A">
      <w:pPr>
        <w:rPr>
          <w:rFonts w:ascii="Arial"/>
          <w:sz w:val="21"/>
        </w:rPr>
      </w:pPr>
    </w:p>
    <w:p w14:paraId="63DEB8D3">
      <w:pPr>
        <w:rPr>
          <w:rFonts w:ascii="Arial" w:hAnsi="Arial" w:eastAsia="Arial" w:cs="Arial"/>
          <w:sz w:val="21"/>
          <w:szCs w:val="21"/>
        </w:rPr>
        <w:sectPr>
          <w:pgSz w:w="11906" w:h="16839"/>
          <w:pgMar w:top="1431" w:right="1662" w:bottom="0" w:left="1684" w:header="0" w:footer="0" w:gutter="0"/>
          <w:cols w:space="720" w:num="1"/>
        </w:sectPr>
      </w:pPr>
    </w:p>
    <w:p w14:paraId="7F663272">
      <w:pPr>
        <w:spacing w:before="71" w:line="224" w:lineRule="auto"/>
        <w:ind w:left="2781"/>
        <w:outlineLvl w:val="0"/>
        <w:rPr>
          <w:rFonts w:ascii="黑体" w:hAnsi="黑体" w:eastAsia="黑体" w:cs="黑体"/>
          <w:sz w:val="35"/>
          <w:szCs w:val="35"/>
        </w:rPr>
      </w:pPr>
      <w:r>
        <w:rPr>
          <w:rFonts w:ascii="黑体" w:hAnsi="黑体" w:eastAsia="黑体" w:cs="黑体"/>
          <w:spacing w:val="7"/>
          <w:sz w:val="35"/>
          <w:szCs w:val="35"/>
        </w:rPr>
        <w:t>3.申报专业人才需求情况</w:t>
      </w:r>
    </w:p>
    <w:p w14:paraId="016E3A75">
      <w:pPr>
        <w:spacing w:line="65" w:lineRule="exact"/>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31648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4" w:hRule="atLeast"/>
        </w:trPr>
        <w:tc>
          <w:tcPr>
            <w:tcW w:w="736" w:type="dxa"/>
            <w:vAlign w:val="top"/>
          </w:tcPr>
          <w:p w14:paraId="288BE55D">
            <w:pPr>
              <w:spacing w:line="250" w:lineRule="auto"/>
              <w:rPr>
                <w:rFonts w:ascii="Arial"/>
                <w:sz w:val="21"/>
              </w:rPr>
            </w:pPr>
          </w:p>
          <w:p w14:paraId="3368461C">
            <w:pPr>
              <w:spacing w:line="250" w:lineRule="auto"/>
              <w:rPr>
                <w:rFonts w:ascii="Arial"/>
                <w:sz w:val="21"/>
              </w:rPr>
            </w:pPr>
          </w:p>
          <w:p w14:paraId="54FDD0DA">
            <w:pPr>
              <w:spacing w:line="250" w:lineRule="auto"/>
              <w:rPr>
                <w:rFonts w:ascii="Arial"/>
                <w:sz w:val="21"/>
              </w:rPr>
            </w:pPr>
          </w:p>
          <w:p w14:paraId="0F7C753D">
            <w:pPr>
              <w:spacing w:line="250" w:lineRule="auto"/>
              <w:rPr>
                <w:rFonts w:ascii="Arial"/>
                <w:sz w:val="21"/>
              </w:rPr>
            </w:pPr>
          </w:p>
          <w:p w14:paraId="170C0AF9">
            <w:pPr>
              <w:spacing w:line="250" w:lineRule="auto"/>
              <w:rPr>
                <w:rFonts w:ascii="Arial"/>
                <w:sz w:val="21"/>
              </w:rPr>
            </w:pPr>
          </w:p>
          <w:p w14:paraId="1556099B">
            <w:pPr>
              <w:spacing w:line="250" w:lineRule="auto"/>
              <w:rPr>
                <w:rFonts w:ascii="Arial"/>
                <w:sz w:val="21"/>
              </w:rPr>
            </w:pPr>
          </w:p>
          <w:p w14:paraId="6EF3BEF3">
            <w:pPr>
              <w:spacing w:line="250" w:lineRule="auto"/>
              <w:rPr>
                <w:rFonts w:ascii="Arial"/>
                <w:sz w:val="21"/>
              </w:rPr>
            </w:pPr>
          </w:p>
          <w:p w14:paraId="073D1F7B">
            <w:pPr>
              <w:spacing w:line="251" w:lineRule="auto"/>
              <w:rPr>
                <w:rFonts w:ascii="Arial"/>
                <w:sz w:val="21"/>
              </w:rPr>
            </w:pPr>
          </w:p>
          <w:p w14:paraId="7E4BCC68">
            <w:pPr>
              <w:spacing w:line="251" w:lineRule="auto"/>
              <w:rPr>
                <w:rFonts w:ascii="Arial"/>
                <w:sz w:val="21"/>
              </w:rPr>
            </w:pPr>
          </w:p>
          <w:p w14:paraId="67A3F7F4">
            <w:pPr>
              <w:spacing w:line="251" w:lineRule="auto"/>
              <w:rPr>
                <w:rFonts w:ascii="Arial"/>
                <w:sz w:val="21"/>
              </w:rPr>
            </w:pPr>
          </w:p>
          <w:p w14:paraId="758AD19E">
            <w:pPr>
              <w:spacing w:line="251" w:lineRule="auto"/>
              <w:rPr>
                <w:rFonts w:ascii="Arial"/>
                <w:sz w:val="21"/>
              </w:rPr>
            </w:pPr>
          </w:p>
          <w:p w14:paraId="2AD72FA5">
            <w:pPr>
              <w:spacing w:line="251" w:lineRule="auto"/>
              <w:rPr>
                <w:rFonts w:ascii="Arial"/>
                <w:sz w:val="21"/>
              </w:rPr>
            </w:pPr>
          </w:p>
          <w:p w14:paraId="53EA583A">
            <w:pPr>
              <w:spacing w:line="251" w:lineRule="auto"/>
              <w:rPr>
                <w:rFonts w:ascii="Arial"/>
                <w:sz w:val="21"/>
              </w:rPr>
            </w:pPr>
          </w:p>
          <w:p w14:paraId="3923235F">
            <w:pPr>
              <w:spacing w:line="251" w:lineRule="auto"/>
              <w:rPr>
                <w:rFonts w:ascii="Arial"/>
                <w:sz w:val="21"/>
              </w:rPr>
            </w:pPr>
          </w:p>
          <w:p w14:paraId="2D13D66E">
            <w:pPr>
              <w:spacing w:line="251" w:lineRule="auto"/>
              <w:rPr>
                <w:rFonts w:ascii="Arial"/>
                <w:sz w:val="21"/>
              </w:rPr>
            </w:pPr>
          </w:p>
          <w:p w14:paraId="2C738564">
            <w:pPr>
              <w:spacing w:line="251" w:lineRule="auto"/>
              <w:rPr>
                <w:rFonts w:ascii="Arial"/>
                <w:sz w:val="21"/>
              </w:rPr>
            </w:pPr>
          </w:p>
          <w:p w14:paraId="25D94FF3">
            <w:pPr>
              <w:spacing w:line="251" w:lineRule="auto"/>
              <w:rPr>
                <w:rFonts w:ascii="Arial"/>
                <w:sz w:val="21"/>
              </w:rPr>
            </w:pPr>
          </w:p>
          <w:p w14:paraId="51097EFD">
            <w:pPr>
              <w:spacing w:line="251" w:lineRule="auto"/>
              <w:rPr>
                <w:rFonts w:ascii="Arial"/>
                <w:sz w:val="21"/>
              </w:rPr>
            </w:pPr>
          </w:p>
          <w:p w14:paraId="0D2CB863">
            <w:pPr>
              <w:spacing w:line="251" w:lineRule="auto"/>
              <w:rPr>
                <w:rFonts w:ascii="Arial"/>
                <w:sz w:val="21"/>
              </w:rPr>
            </w:pPr>
          </w:p>
          <w:p w14:paraId="4DAD53BD">
            <w:pPr>
              <w:spacing w:before="81" w:line="460" w:lineRule="auto"/>
              <w:ind w:left="115" w:right="106" w:firstLine="27"/>
              <w:jc w:val="both"/>
              <w:rPr>
                <w:rFonts w:ascii="等线" w:hAnsi="等线" w:eastAsia="等线" w:cs="等线"/>
                <w:sz w:val="24"/>
                <w:szCs w:val="24"/>
              </w:rPr>
            </w:pPr>
            <w:r>
              <w:rPr>
                <w:rFonts w:ascii="等线" w:hAnsi="等线" w:eastAsia="等线" w:cs="等线"/>
                <w:sz w:val="24"/>
                <w:szCs w:val="24"/>
              </w:rPr>
              <w:t>申报</w:t>
            </w:r>
            <w:r>
              <w:rPr>
                <w:rFonts w:ascii="等线" w:hAnsi="等线" w:eastAsia="等线" w:cs="等线"/>
                <w:spacing w:val="14"/>
                <w:sz w:val="24"/>
                <w:szCs w:val="24"/>
              </w:rPr>
              <w:t>专业主要就业</w:t>
            </w:r>
            <w:r>
              <w:rPr>
                <w:rFonts w:ascii="等线" w:hAnsi="等线" w:eastAsia="等线" w:cs="等线"/>
                <w:spacing w:val="-4"/>
                <w:sz w:val="24"/>
                <w:szCs w:val="24"/>
              </w:rPr>
              <w:t>领域</w:t>
            </w:r>
          </w:p>
        </w:tc>
        <w:tc>
          <w:tcPr>
            <w:tcW w:w="8272" w:type="dxa"/>
            <w:vAlign w:val="top"/>
          </w:tcPr>
          <w:p w14:paraId="4F912FC8">
            <w:pPr>
              <w:pStyle w:val="6"/>
              <w:spacing w:before="120" w:line="219" w:lineRule="auto"/>
              <w:ind w:left="612"/>
              <w:rPr>
                <w:sz w:val="24"/>
                <w:szCs w:val="24"/>
              </w:rPr>
            </w:pPr>
            <w:r>
              <w:rPr>
                <w:rFonts w:ascii="Times New Roman" w:hAnsi="Times New Roman" w:eastAsia="Times New Roman" w:cs="Times New Roman"/>
                <w:spacing w:val="-5"/>
                <w:sz w:val="24"/>
                <w:szCs w:val="24"/>
              </w:rPr>
              <w:t>1</w:t>
            </w:r>
            <w:r>
              <w:rPr>
                <w:rFonts w:ascii="Times New Roman" w:hAnsi="Times New Roman" w:eastAsia="Times New Roman" w:cs="Times New Roman"/>
                <w:spacing w:val="-30"/>
                <w:sz w:val="24"/>
                <w:szCs w:val="24"/>
              </w:rPr>
              <w:t xml:space="preserve"> </w:t>
            </w:r>
            <w:r>
              <w:rPr>
                <w:spacing w:val="-5"/>
                <w:sz w:val="24"/>
                <w:szCs w:val="24"/>
              </w:rPr>
              <w:t>、税务系统涉外税收岗位</w:t>
            </w:r>
          </w:p>
          <w:p w14:paraId="41038230">
            <w:pPr>
              <w:pStyle w:val="6"/>
              <w:spacing w:before="182" w:line="360" w:lineRule="auto"/>
              <w:ind w:left="116" w:right="107" w:firstLine="482"/>
              <w:rPr>
                <w:sz w:val="24"/>
                <w:szCs w:val="24"/>
              </w:rPr>
            </w:pPr>
            <w:r>
              <w:rPr>
                <w:spacing w:val="-4"/>
                <w:sz w:val="24"/>
                <w:szCs w:val="24"/>
              </w:rPr>
              <w:t>毕业生可面向塔城地区及全疆各县市税务局从事国际税收管理工作，包括非居民税收管理、税收协定执行与解释、特别纳税调整调查与反避税、境外税</w:t>
            </w:r>
            <w:r>
              <w:rPr>
                <w:spacing w:val="-6"/>
                <w:sz w:val="24"/>
                <w:szCs w:val="24"/>
              </w:rPr>
              <w:t>收抵免管理、税收情报交换等。目前，新疆税务部门已全面推行</w:t>
            </w:r>
            <w:r>
              <w:rPr>
                <w:spacing w:val="-7"/>
                <w:sz w:val="24"/>
                <w:szCs w:val="24"/>
              </w:rPr>
              <w:t>“税路通</w:t>
            </w:r>
            <w:r>
              <w:rPr>
                <w:spacing w:val="-28"/>
                <w:sz w:val="24"/>
                <w:szCs w:val="24"/>
              </w:rPr>
              <w:t xml:space="preserve"> </w:t>
            </w:r>
            <w:r>
              <w:rPr>
                <w:spacing w:val="-7"/>
                <w:sz w:val="24"/>
                <w:szCs w:val="24"/>
              </w:rPr>
              <w:t>·新</w:t>
            </w:r>
            <w:r>
              <w:rPr>
                <w:spacing w:val="-4"/>
                <w:sz w:val="24"/>
                <w:szCs w:val="24"/>
              </w:rPr>
              <w:t>丝路</w:t>
            </w:r>
            <w:r>
              <w:rPr>
                <w:spacing w:val="-88"/>
                <w:sz w:val="24"/>
                <w:szCs w:val="24"/>
              </w:rPr>
              <w:t xml:space="preserve"> </w:t>
            </w:r>
            <w:r>
              <w:rPr>
                <w:spacing w:val="-4"/>
                <w:sz w:val="24"/>
                <w:szCs w:val="24"/>
              </w:rPr>
              <w:t>”跨境税费服务体系，需要大量掌握国际</w:t>
            </w:r>
            <w:r>
              <w:rPr>
                <w:spacing w:val="-5"/>
                <w:sz w:val="24"/>
                <w:szCs w:val="24"/>
              </w:rPr>
              <w:t>税收规则、熟悉跨境业务的专门</w:t>
            </w:r>
            <w:r>
              <w:rPr>
                <w:spacing w:val="-2"/>
                <w:sz w:val="24"/>
                <w:szCs w:val="24"/>
              </w:rPr>
              <w:t>人才充实一线队伍。</w:t>
            </w:r>
          </w:p>
          <w:p w14:paraId="53DC8C0E">
            <w:pPr>
              <w:pStyle w:val="6"/>
              <w:spacing w:line="219" w:lineRule="auto"/>
              <w:ind w:left="589"/>
              <w:rPr>
                <w:sz w:val="24"/>
                <w:szCs w:val="24"/>
              </w:rPr>
            </w:pPr>
            <w:r>
              <w:rPr>
                <w:rFonts w:ascii="Times New Roman" w:hAnsi="Times New Roman" w:eastAsia="Times New Roman" w:cs="Times New Roman"/>
                <w:spacing w:val="-5"/>
                <w:sz w:val="24"/>
                <w:szCs w:val="24"/>
              </w:rPr>
              <w:t>2</w:t>
            </w:r>
            <w:r>
              <w:rPr>
                <w:rFonts w:ascii="Times New Roman" w:hAnsi="Times New Roman" w:eastAsia="Times New Roman" w:cs="Times New Roman"/>
                <w:spacing w:val="-23"/>
                <w:sz w:val="24"/>
                <w:szCs w:val="24"/>
              </w:rPr>
              <w:t xml:space="preserve"> </w:t>
            </w:r>
            <w:r>
              <w:rPr>
                <w:spacing w:val="-5"/>
                <w:sz w:val="24"/>
                <w:szCs w:val="24"/>
              </w:rPr>
              <w:t>、“走出去</w:t>
            </w:r>
            <w:r>
              <w:rPr>
                <w:spacing w:val="-89"/>
                <w:sz w:val="24"/>
                <w:szCs w:val="24"/>
              </w:rPr>
              <w:t xml:space="preserve"> </w:t>
            </w:r>
            <w:r>
              <w:rPr>
                <w:spacing w:val="-5"/>
                <w:sz w:val="24"/>
                <w:szCs w:val="24"/>
              </w:rPr>
              <w:t>”企业税务管理岗位</w:t>
            </w:r>
          </w:p>
          <w:p w14:paraId="151D91C6">
            <w:pPr>
              <w:pStyle w:val="6"/>
              <w:spacing w:before="182" w:line="360" w:lineRule="auto"/>
              <w:ind w:left="116" w:right="107" w:firstLine="478"/>
              <w:rPr>
                <w:sz w:val="24"/>
                <w:szCs w:val="24"/>
              </w:rPr>
            </w:pPr>
            <w:r>
              <w:rPr>
                <w:spacing w:val="-4"/>
                <w:sz w:val="24"/>
                <w:szCs w:val="24"/>
              </w:rPr>
              <w:t>塔城试验区入驻企业中，外贸企业、跨境电商企业、加工贸易企业等对熟悉跨境税收实务的管理人才需求旺盛。毕业生可在企业从事出口退税申报与管理、跨境经营税务筹划、税收协定适用性分析、境外税收抵免管理、转让定价</w:t>
            </w:r>
            <w:r>
              <w:rPr>
                <w:sz w:val="24"/>
                <w:szCs w:val="24"/>
              </w:rPr>
              <w:t>文档准备等工作。塔城地区已有</w:t>
            </w:r>
            <w:r>
              <w:rPr>
                <w:spacing w:val="-50"/>
                <w:sz w:val="24"/>
                <w:szCs w:val="24"/>
              </w:rPr>
              <w:t xml:space="preserve"> </w:t>
            </w:r>
            <w:r>
              <w:rPr>
                <w:rFonts w:ascii="Times New Roman" w:hAnsi="Times New Roman" w:eastAsia="Times New Roman" w:cs="Times New Roman"/>
                <w:sz w:val="24"/>
                <w:szCs w:val="24"/>
              </w:rPr>
              <w:t xml:space="preserve">58 </w:t>
            </w:r>
            <w:r>
              <w:rPr>
                <w:sz w:val="24"/>
                <w:szCs w:val="24"/>
              </w:rPr>
              <w:t>户规模以上外贸企业需</w:t>
            </w:r>
            <w:r>
              <w:rPr>
                <w:spacing w:val="-1"/>
                <w:sz w:val="24"/>
                <w:szCs w:val="24"/>
              </w:rPr>
              <w:t>要常态化的跨境税</w:t>
            </w:r>
            <w:r>
              <w:rPr>
                <w:spacing w:val="-2"/>
                <w:sz w:val="24"/>
                <w:szCs w:val="24"/>
              </w:rPr>
              <w:t>收专业服务。</w:t>
            </w:r>
          </w:p>
          <w:p w14:paraId="30032CDA">
            <w:pPr>
              <w:pStyle w:val="6"/>
              <w:spacing w:before="1" w:line="218" w:lineRule="auto"/>
              <w:ind w:left="594"/>
              <w:rPr>
                <w:sz w:val="24"/>
                <w:szCs w:val="24"/>
              </w:rPr>
            </w:pPr>
            <w:r>
              <w:rPr>
                <w:rFonts w:ascii="Times New Roman" w:hAnsi="Times New Roman" w:eastAsia="Times New Roman" w:cs="Times New Roman"/>
                <w:spacing w:val="-3"/>
                <w:sz w:val="24"/>
                <w:szCs w:val="24"/>
              </w:rPr>
              <w:t>3</w:t>
            </w:r>
            <w:r>
              <w:rPr>
                <w:rFonts w:ascii="Times New Roman" w:hAnsi="Times New Roman" w:eastAsia="Times New Roman" w:cs="Times New Roman"/>
                <w:spacing w:val="-29"/>
                <w:sz w:val="24"/>
                <w:szCs w:val="24"/>
              </w:rPr>
              <w:t xml:space="preserve"> </w:t>
            </w:r>
            <w:r>
              <w:rPr>
                <w:spacing w:val="-3"/>
                <w:sz w:val="24"/>
                <w:szCs w:val="24"/>
              </w:rPr>
              <w:t>、税务中介机构涉外业务岗位</w:t>
            </w:r>
          </w:p>
          <w:p w14:paraId="2F0C270B">
            <w:pPr>
              <w:pStyle w:val="6"/>
              <w:spacing w:before="184" w:line="360" w:lineRule="auto"/>
              <w:ind w:left="113" w:right="107" w:firstLine="485"/>
              <w:rPr>
                <w:sz w:val="24"/>
                <w:szCs w:val="24"/>
              </w:rPr>
            </w:pPr>
            <w:r>
              <w:rPr>
                <w:spacing w:val="-4"/>
                <w:sz w:val="24"/>
                <w:szCs w:val="24"/>
              </w:rPr>
              <w:t>毕业生可在税务师事务所、会计师事务所、律师事务所等中介机构从事涉</w:t>
            </w:r>
            <w:r>
              <w:rPr>
                <w:spacing w:val="-3"/>
                <w:sz w:val="24"/>
                <w:szCs w:val="24"/>
              </w:rPr>
              <w:t>外税务咨询、跨境投资税务顾问、境外税务合</w:t>
            </w:r>
            <w:r>
              <w:rPr>
                <w:spacing w:val="-4"/>
                <w:sz w:val="24"/>
                <w:szCs w:val="24"/>
              </w:rPr>
              <w:t>规审查、转让定价服务、税务争议解决协助等高端涉税专业服务。随着企业“走出去</w:t>
            </w:r>
            <w:r>
              <w:rPr>
                <w:spacing w:val="-89"/>
                <w:sz w:val="24"/>
                <w:szCs w:val="24"/>
              </w:rPr>
              <w:t xml:space="preserve"> </w:t>
            </w:r>
            <w:r>
              <w:rPr>
                <w:spacing w:val="-5"/>
                <w:sz w:val="24"/>
                <w:szCs w:val="24"/>
              </w:rPr>
              <w:t>”步伐加快，第三方专业</w:t>
            </w:r>
            <w:r>
              <w:rPr>
                <w:spacing w:val="-1"/>
                <w:sz w:val="24"/>
                <w:szCs w:val="24"/>
              </w:rPr>
              <w:t>税务服务的市场需求持续扩大。</w:t>
            </w:r>
          </w:p>
          <w:p w14:paraId="39E88F4D">
            <w:pPr>
              <w:pStyle w:val="6"/>
              <w:spacing w:line="220" w:lineRule="auto"/>
              <w:ind w:left="588"/>
              <w:rPr>
                <w:sz w:val="24"/>
                <w:szCs w:val="24"/>
              </w:rPr>
            </w:pPr>
            <w:r>
              <w:rPr>
                <w:rFonts w:ascii="Times New Roman" w:hAnsi="Times New Roman" w:eastAsia="Times New Roman" w:cs="Times New Roman"/>
                <w:spacing w:val="-2"/>
                <w:sz w:val="24"/>
                <w:szCs w:val="24"/>
              </w:rPr>
              <w:t>4</w:t>
            </w:r>
            <w:r>
              <w:rPr>
                <w:rFonts w:ascii="Times New Roman" w:hAnsi="Times New Roman" w:eastAsia="Times New Roman" w:cs="Times New Roman"/>
                <w:spacing w:val="-34"/>
                <w:sz w:val="24"/>
                <w:szCs w:val="24"/>
              </w:rPr>
              <w:t xml:space="preserve"> </w:t>
            </w:r>
            <w:r>
              <w:rPr>
                <w:spacing w:val="-2"/>
                <w:sz w:val="24"/>
                <w:szCs w:val="24"/>
              </w:rPr>
              <w:t>、跨境电商及外贸企业涉税岗位</w:t>
            </w:r>
          </w:p>
          <w:p w14:paraId="79CA0AEF">
            <w:pPr>
              <w:pStyle w:val="6"/>
              <w:spacing w:before="182" w:line="360" w:lineRule="auto"/>
              <w:ind w:left="113" w:right="107" w:firstLine="480"/>
              <w:rPr>
                <w:sz w:val="24"/>
                <w:szCs w:val="24"/>
              </w:rPr>
            </w:pPr>
            <w:r>
              <w:rPr>
                <w:spacing w:val="-1"/>
                <w:sz w:val="24"/>
                <w:szCs w:val="24"/>
              </w:rPr>
              <w:t>塔城试验区跨境电商业务涵盖</w:t>
            </w:r>
            <w:r>
              <w:rPr>
                <w:spacing w:val="-47"/>
                <w:sz w:val="24"/>
                <w:szCs w:val="24"/>
              </w:rPr>
              <w:t xml:space="preserve"> </w:t>
            </w:r>
            <w:r>
              <w:rPr>
                <w:rFonts w:ascii="Times New Roman" w:hAnsi="Times New Roman" w:eastAsia="Times New Roman" w:cs="Times New Roman"/>
                <w:spacing w:val="-1"/>
                <w:sz w:val="24"/>
                <w:szCs w:val="24"/>
              </w:rPr>
              <w:t>9610</w:t>
            </w:r>
            <w:r>
              <w:rPr>
                <w:rFonts w:ascii="Times New Roman" w:hAnsi="Times New Roman" w:eastAsia="Times New Roman" w:cs="Times New Roman"/>
                <w:spacing w:val="-34"/>
                <w:sz w:val="24"/>
                <w:szCs w:val="24"/>
              </w:rPr>
              <w:t xml:space="preserve"> </w:t>
            </w:r>
            <w:r>
              <w:rPr>
                <w:spacing w:val="-1"/>
                <w:sz w:val="24"/>
                <w:szCs w:val="24"/>
              </w:rPr>
              <w:t>、</w:t>
            </w:r>
            <w:r>
              <w:rPr>
                <w:rFonts w:ascii="Times New Roman" w:hAnsi="Times New Roman" w:eastAsia="Times New Roman" w:cs="Times New Roman"/>
                <w:spacing w:val="-1"/>
                <w:sz w:val="24"/>
                <w:szCs w:val="24"/>
              </w:rPr>
              <w:t xml:space="preserve">9710 </w:t>
            </w:r>
            <w:r>
              <w:rPr>
                <w:spacing w:val="-1"/>
                <w:sz w:val="24"/>
                <w:szCs w:val="24"/>
              </w:rPr>
              <w:t>等主流出口模式，跨境电商企</w:t>
            </w:r>
            <w:r>
              <w:rPr>
                <w:spacing w:val="-3"/>
                <w:sz w:val="24"/>
                <w:szCs w:val="24"/>
              </w:rPr>
              <w:t>业及传统外贸企业对熟悉跨境电商税收政策、</w:t>
            </w:r>
            <w:r>
              <w:rPr>
                <w:spacing w:val="-4"/>
                <w:sz w:val="24"/>
                <w:szCs w:val="24"/>
              </w:rPr>
              <w:t>出口退税流程、跨境支付税务备</w:t>
            </w:r>
            <w:r>
              <w:rPr>
                <w:spacing w:val="-3"/>
                <w:sz w:val="24"/>
                <w:szCs w:val="24"/>
              </w:rPr>
              <w:t>案的专业人才需求持续增长。毕业生可在上述</w:t>
            </w:r>
            <w:r>
              <w:rPr>
                <w:spacing w:val="-4"/>
                <w:sz w:val="24"/>
                <w:szCs w:val="24"/>
              </w:rPr>
              <w:t>企业从事跨境电商涉税管理、出</w:t>
            </w:r>
            <w:r>
              <w:rPr>
                <w:spacing w:val="-1"/>
                <w:sz w:val="24"/>
                <w:szCs w:val="24"/>
              </w:rPr>
              <w:t>口退税申报、跨境税务合规等岗位。</w:t>
            </w:r>
          </w:p>
          <w:p w14:paraId="341CF4FE">
            <w:pPr>
              <w:pStyle w:val="6"/>
              <w:spacing w:line="219" w:lineRule="auto"/>
              <w:ind w:left="596"/>
              <w:rPr>
                <w:sz w:val="24"/>
                <w:szCs w:val="24"/>
              </w:rPr>
            </w:pPr>
            <w:r>
              <w:rPr>
                <w:rFonts w:ascii="Times New Roman" w:hAnsi="Times New Roman" w:eastAsia="Times New Roman" w:cs="Times New Roman"/>
                <w:spacing w:val="-4"/>
                <w:sz w:val="24"/>
                <w:szCs w:val="24"/>
              </w:rPr>
              <w:t>5</w:t>
            </w:r>
            <w:r>
              <w:rPr>
                <w:rFonts w:ascii="Times New Roman" w:hAnsi="Times New Roman" w:eastAsia="Times New Roman" w:cs="Times New Roman"/>
                <w:spacing w:val="-29"/>
                <w:sz w:val="24"/>
                <w:szCs w:val="24"/>
              </w:rPr>
              <w:t xml:space="preserve"> </w:t>
            </w:r>
            <w:r>
              <w:rPr>
                <w:spacing w:val="-4"/>
                <w:sz w:val="24"/>
                <w:szCs w:val="24"/>
              </w:rPr>
              <w:t>、口岸管理与服务岗位</w:t>
            </w:r>
          </w:p>
          <w:p w14:paraId="004027B4">
            <w:pPr>
              <w:pStyle w:val="6"/>
              <w:spacing w:before="183" w:line="361" w:lineRule="auto"/>
              <w:ind w:left="117" w:right="107" w:firstLine="502"/>
              <w:rPr>
                <w:sz w:val="24"/>
                <w:szCs w:val="24"/>
              </w:rPr>
            </w:pPr>
            <w:r>
              <w:rPr>
                <w:spacing w:val="-5"/>
                <w:sz w:val="24"/>
                <w:szCs w:val="24"/>
              </w:rPr>
              <w:t>巴克图口岸边民互市贸易区、跨境电商监管中心、保税物流中心等特殊监</w:t>
            </w:r>
            <w:r>
              <w:rPr>
                <w:spacing w:val="-4"/>
                <w:sz w:val="24"/>
                <w:szCs w:val="24"/>
              </w:rPr>
              <w:t>管区域的管理与服务机构，需要熟悉边境贸易税收政策、特殊监管区域税收管理规定的专业人才从事管理服务工作。边民互市进口涉及免税额度管理、进口</w:t>
            </w:r>
            <w:r>
              <w:rPr>
                <w:spacing w:val="-1"/>
                <w:sz w:val="24"/>
                <w:szCs w:val="24"/>
              </w:rPr>
              <w:t>商品归类、税收优惠政策适用等需要专业知识支持。</w:t>
            </w:r>
          </w:p>
        </w:tc>
      </w:tr>
    </w:tbl>
    <w:p w14:paraId="003CC8AB">
      <w:pPr>
        <w:rPr>
          <w:rFonts w:ascii="Arial"/>
          <w:sz w:val="21"/>
        </w:rPr>
      </w:pPr>
    </w:p>
    <w:p w14:paraId="6D635460">
      <w:pPr>
        <w:rPr>
          <w:rFonts w:ascii="Arial" w:hAnsi="Arial" w:eastAsia="Arial" w:cs="Arial"/>
          <w:sz w:val="21"/>
          <w:szCs w:val="21"/>
        </w:rPr>
        <w:sectPr>
          <w:pgSz w:w="11906" w:h="16839"/>
          <w:pgMar w:top="1366" w:right="1446" w:bottom="0" w:left="1446" w:header="0" w:footer="0" w:gutter="0"/>
          <w:cols w:space="720" w:num="1"/>
        </w:sect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272"/>
      </w:tblGrid>
      <w:tr w14:paraId="1A003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7" w:hRule="atLeast"/>
        </w:trPr>
        <w:tc>
          <w:tcPr>
            <w:tcW w:w="736" w:type="dxa"/>
            <w:vAlign w:val="top"/>
          </w:tcPr>
          <w:p w14:paraId="7A0E6D70">
            <w:pPr>
              <w:spacing w:line="241" w:lineRule="auto"/>
              <w:rPr>
                <w:rFonts w:ascii="Arial"/>
                <w:sz w:val="21"/>
              </w:rPr>
            </w:pPr>
          </w:p>
          <w:p w14:paraId="794F103C">
            <w:pPr>
              <w:spacing w:line="242" w:lineRule="auto"/>
              <w:rPr>
                <w:rFonts w:ascii="Arial"/>
                <w:sz w:val="21"/>
              </w:rPr>
            </w:pPr>
          </w:p>
          <w:p w14:paraId="00367A85">
            <w:pPr>
              <w:spacing w:line="242" w:lineRule="auto"/>
              <w:rPr>
                <w:rFonts w:ascii="Arial"/>
                <w:sz w:val="21"/>
              </w:rPr>
            </w:pPr>
          </w:p>
          <w:p w14:paraId="6704B9E2">
            <w:pPr>
              <w:spacing w:line="242" w:lineRule="auto"/>
              <w:rPr>
                <w:rFonts w:ascii="Arial"/>
                <w:sz w:val="21"/>
              </w:rPr>
            </w:pPr>
          </w:p>
          <w:p w14:paraId="2638F857">
            <w:pPr>
              <w:spacing w:line="242" w:lineRule="auto"/>
              <w:rPr>
                <w:rFonts w:ascii="Arial"/>
                <w:sz w:val="21"/>
              </w:rPr>
            </w:pPr>
          </w:p>
          <w:p w14:paraId="2938DBBE">
            <w:pPr>
              <w:spacing w:line="242" w:lineRule="auto"/>
              <w:rPr>
                <w:rFonts w:ascii="Arial"/>
                <w:sz w:val="21"/>
              </w:rPr>
            </w:pPr>
          </w:p>
          <w:p w14:paraId="07C1DDBF">
            <w:pPr>
              <w:spacing w:line="242" w:lineRule="auto"/>
              <w:rPr>
                <w:rFonts w:ascii="Arial"/>
                <w:sz w:val="21"/>
              </w:rPr>
            </w:pPr>
          </w:p>
          <w:p w14:paraId="43089BBE">
            <w:pPr>
              <w:spacing w:line="242" w:lineRule="auto"/>
              <w:rPr>
                <w:rFonts w:ascii="Arial"/>
                <w:sz w:val="21"/>
              </w:rPr>
            </w:pPr>
          </w:p>
          <w:p w14:paraId="3EED5A44">
            <w:pPr>
              <w:spacing w:line="242" w:lineRule="auto"/>
              <w:rPr>
                <w:rFonts w:ascii="Arial"/>
                <w:sz w:val="21"/>
              </w:rPr>
            </w:pPr>
          </w:p>
          <w:p w14:paraId="0D41D99B">
            <w:pPr>
              <w:spacing w:line="242" w:lineRule="auto"/>
              <w:rPr>
                <w:rFonts w:ascii="Arial"/>
                <w:sz w:val="21"/>
              </w:rPr>
            </w:pPr>
          </w:p>
          <w:p w14:paraId="51877DE8">
            <w:pPr>
              <w:spacing w:line="242" w:lineRule="auto"/>
              <w:rPr>
                <w:rFonts w:ascii="Arial"/>
                <w:sz w:val="21"/>
              </w:rPr>
            </w:pPr>
          </w:p>
          <w:p w14:paraId="3A1D59EF">
            <w:pPr>
              <w:spacing w:line="242" w:lineRule="auto"/>
              <w:rPr>
                <w:rFonts w:ascii="Arial"/>
                <w:sz w:val="21"/>
              </w:rPr>
            </w:pPr>
          </w:p>
          <w:p w14:paraId="68E6D703">
            <w:pPr>
              <w:spacing w:before="82" w:line="466" w:lineRule="auto"/>
              <w:ind w:left="117" w:right="106" w:hanging="1"/>
              <w:jc w:val="both"/>
              <w:rPr>
                <w:rFonts w:ascii="等线" w:hAnsi="等线" w:eastAsia="等线" w:cs="等线"/>
                <w:sz w:val="24"/>
                <w:szCs w:val="24"/>
              </w:rPr>
            </w:pPr>
            <w:r>
              <w:rPr>
                <w:rFonts w:ascii="等线" w:hAnsi="等线" w:eastAsia="等线" w:cs="等线"/>
                <w:spacing w:val="14"/>
                <w:sz w:val="24"/>
                <w:szCs w:val="24"/>
              </w:rPr>
              <w:t>人才</w:t>
            </w:r>
            <w:r>
              <w:rPr>
                <w:rFonts w:ascii="等线" w:hAnsi="等线" w:eastAsia="等线" w:cs="等线"/>
                <w:spacing w:val="13"/>
                <w:sz w:val="24"/>
                <w:szCs w:val="24"/>
              </w:rPr>
              <w:t>需求</w:t>
            </w:r>
            <w:r>
              <w:rPr>
                <w:rFonts w:ascii="等线" w:hAnsi="等线" w:eastAsia="等线" w:cs="等线"/>
                <w:spacing w:val="-5"/>
                <w:sz w:val="24"/>
                <w:szCs w:val="24"/>
              </w:rPr>
              <w:t>情况</w:t>
            </w:r>
          </w:p>
        </w:tc>
        <w:tc>
          <w:tcPr>
            <w:tcW w:w="8272" w:type="dxa"/>
            <w:vAlign w:val="top"/>
          </w:tcPr>
          <w:p w14:paraId="5265B0B1">
            <w:pPr>
              <w:pStyle w:val="6"/>
              <w:spacing w:before="119" w:line="219" w:lineRule="auto"/>
              <w:ind w:left="605"/>
              <w:rPr>
                <w:sz w:val="24"/>
                <w:szCs w:val="24"/>
              </w:rPr>
            </w:pPr>
            <w:r>
              <w:rPr>
                <w:spacing w:val="-2"/>
                <w:sz w:val="24"/>
                <w:szCs w:val="24"/>
              </w:rPr>
              <w:t>（一）新疆外贸发展现状与人才需求宏观背景</w:t>
            </w:r>
          </w:p>
          <w:p w14:paraId="3269395C">
            <w:pPr>
              <w:pStyle w:val="6"/>
              <w:spacing w:before="182" w:line="360" w:lineRule="auto"/>
              <w:ind w:left="114" w:right="107" w:firstLine="467"/>
              <w:jc w:val="both"/>
              <w:rPr>
                <w:sz w:val="24"/>
                <w:szCs w:val="24"/>
              </w:rPr>
            </w:pPr>
            <w:r>
              <w:rPr>
                <w:spacing w:val="-1"/>
                <w:sz w:val="24"/>
                <w:szCs w:val="24"/>
              </w:rPr>
              <w:t>“十四五</w:t>
            </w:r>
            <w:r>
              <w:rPr>
                <w:spacing w:val="-88"/>
                <w:sz w:val="24"/>
                <w:szCs w:val="24"/>
              </w:rPr>
              <w:t xml:space="preserve"> </w:t>
            </w:r>
            <w:r>
              <w:rPr>
                <w:spacing w:val="-1"/>
                <w:sz w:val="24"/>
                <w:szCs w:val="24"/>
              </w:rPr>
              <w:t>”时期，新疆外贸实现跨越式增长，连续跨越</w:t>
            </w:r>
            <w:r>
              <w:rPr>
                <w:spacing w:val="-55"/>
                <w:sz w:val="24"/>
                <w:szCs w:val="24"/>
              </w:rPr>
              <w:t xml:space="preserve"> </w:t>
            </w:r>
            <w:r>
              <w:rPr>
                <w:rFonts w:ascii="Times New Roman" w:hAnsi="Times New Roman" w:eastAsia="Times New Roman" w:cs="Times New Roman"/>
                <w:spacing w:val="-1"/>
                <w:sz w:val="24"/>
                <w:szCs w:val="24"/>
              </w:rPr>
              <w:t xml:space="preserve">2000 </w:t>
            </w:r>
            <w:r>
              <w:rPr>
                <w:spacing w:val="-1"/>
                <w:sz w:val="24"/>
                <w:szCs w:val="24"/>
              </w:rPr>
              <w:t>亿元、</w:t>
            </w:r>
            <w:r>
              <w:rPr>
                <w:rFonts w:ascii="Times New Roman" w:hAnsi="Times New Roman" w:eastAsia="Times New Roman" w:cs="Times New Roman"/>
                <w:spacing w:val="-1"/>
                <w:sz w:val="24"/>
                <w:szCs w:val="24"/>
              </w:rPr>
              <w:t>3000</w:t>
            </w:r>
            <w:r>
              <w:rPr>
                <w:spacing w:val="2"/>
                <w:sz w:val="24"/>
                <w:szCs w:val="24"/>
              </w:rPr>
              <w:t>亿元、</w:t>
            </w:r>
            <w:r>
              <w:rPr>
                <w:rFonts w:ascii="Times New Roman" w:hAnsi="Times New Roman" w:eastAsia="Times New Roman" w:cs="Times New Roman"/>
                <w:spacing w:val="2"/>
                <w:sz w:val="24"/>
                <w:szCs w:val="24"/>
              </w:rPr>
              <w:t xml:space="preserve">4000 </w:t>
            </w:r>
            <w:r>
              <w:rPr>
                <w:spacing w:val="2"/>
                <w:sz w:val="24"/>
                <w:szCs w:val="24"/>
              </w:rPr>
              <w:t>亿元和</w:t>
            </w:r>
            <w:r>
              <w:rPr>
                <w:spacing w:val="-41"/>
                <w:sz w:val="24"/>
                <w:szCs w:val="24"/>
              </w:rPr>
              <w:t xml:space="preserve"> </w:t>
            </w:r>
            <w:r>
              <w:rPr>
                <w:rFonts w:ascii="Times New Roman" w:hAnsi="Times New Roman" w:eastAsia="Times New Roman" w:cs="Times New Roman"/>
                <w:spacing w:val="2"/>
                <w:sz w:val="24"/>
                <w:szCs w:val="24"/>
              </w:rPr>
              <w:t xml:space="preserve">5000 </w:t>
            </w:r>
            <w:r>
              <w:rPr>
                <w:spacing w:val="2"/>
                <w:sz w:val="24"/>
                <w:szCs w:val="24"/>
              </w:rPr>
              <w:t>亿元关口。</w:t>
            </w:r>
            <w:r>
              <w:rPr>
                <w:rFonts w:ascii="Times New Roman" w:hAnsi="Times New Roman" w:eastAsia="Times New Roman" w:cs="Times New Roman"/>
                <w:spacing w:val="2"/>
                <w:sz w:val="24"/>
                <w:szCs w:val="24"/>
              </w:rPr>
              <w:t xml:space="preserve">2025 </w:t>
            </w:r>
            <w:r>
              <w:rPr>
                <w:spacing w:val="2"/>
                <w:sz w:val="24"/>
                <w:szCs w:val="24"/>
              </w:rPr>
              <w:t>年，新疆外贸进出口总值达</w:t>
            </w:r>
            <w:r>
              <w:rPr>
                <w:spacing w:val="-44"/>
                <w:sz w:val="24"/>
                <w:szCs w:val="24"/>
              </w:rPr>
              <w:t xml:space="preserve"> </w:t>
            </w:r>
            <w:r>
              <w:rPr>
                <w:rFonts w:ascii="Times New Roman" w:hAnsi="Times New Roman" w:eastAsia="Times New Roman" w:cs="Times New Roman"/>
                <w:spacing w:val="2"/>
                <w:sz w:val="24"/>
                <w:szCs w:val="24"/>
              </w:rPr>
              <w:t>5203.7</w:t>
            </w:r>
            <w:r>
              <w:rPr>
                <w:spacing w:val="-2"/>
                <w:sz w:val="24"/>
                <w:szCs w:val="24"/>
              </w:rPr>
              <w:t>亿元，同比增长</w:t>
            </w:r>
            <w:r>
              <w:rPr>
                <w:spacing w:val="-32"/>
                <w:sz w:val="24"/>
                <w:szCs w:val="24"/>
              </w:rPr>
              <w:t xml:space="preserve"> </w:t>
            </w:r>
            <w:r>
              <w:rPr>
                <w:rFonts w:ascii="Times New Roman" w:hAnsi="Times New Roman" w:eastAsia="Times New Roman" w:cs="Times New Roman"/>
                <w:spacing w:val="-2"/>
                <w:sz w:val="24"/>
                <w:szCs w:val="24"/>
              </w:rPr>
              <w:t>19.9%</w:t>
            </w:r>
            <w:r>
              <w:rPr>
                <w:rFonts w:ascii="Times New Roman" w:hAnsi="Times New Roman" w:eastAsia="Times New Roman" w:cs="Times New Roman"/>
                <w:spacing w:val="-32"/>
                <w:sz w:val="24"/>
                <w:szCs w:val="24"/>
              </w:rPr>
              <w:t xml:space="preserve"> </w:t>
            </w:r>
            <w:r>
              <w:rPr>
                <w:spacing w:val="-2"/>
                <w:sz w:val="24"/>
                <w:szCs w:val="24"/>
              </w:rPr>
              <w:t>，增速居全国第一位</w:t>
            </w:r>
            <w:r>
              <w:rPr>
                <w:rFonts w:ascii="Times New Roman" w:hAnsi="Times New Roman" w:eastAsia="Times New Roman" w:cs="Times New Roman"/>
                <w:spacing w:val="-3"/>
                <w:sz w:val="24"/>
                <w:szCs w:val="24"/>
              </w:rPr>
              <w:t xml:space="preserve">[  </w:t>
            </w:r>
            <w:r>
              <w:rPr>
                <w:spacing w:val="-3"/>
                <w:sz w:val="24"/>
                <w:szCs w:val="24"/>
              </w:rPr>
              <w:t>新疆维吾尔自治区发展和改革委</w:t>
            </w:r>
            <w:r>
              <w:rPr>
                <w:spacing w:val="-8"/>
                <w:sz w:val="24"/>
                <w:szCs w:val="24"/>
              </w:rPr>
              <w:t>员会，</w:t>
            </w:r>
            <w:r>
              <w:rPr>
                <w:rFonts w:ascii="Times New Roman" w:hAnsi="Times New Roman" w:eastAsia="Times New Roman" w:cs="Times New Roman"/>
                <w:spacing w:val="-8"/>
                <w:sz w:val="24"/>
                <w:szCs w:val="24"/>
              </w:rPr>
              <w:t xml:space="preserve">2026 </w:t>
            </w:r>
            <w:r>
              <w:rPr>
                <w:spacing w:val="-8"/>
                <w:sz w:val="24"/>
                <w:szCs w:val="24"/>
              </w:rPr>
              <w:t>年</w:t>
            </w:r>
            <w:r>
              <w:rPr>
                <w:spacing w:val="-32"/>
                <w:sz w:val="24"/>
                <w:szCs w:val="24"/>
              </w:rPr>
              <w:t xml:space="preserve"> </w:t>
            </w:r>
            <w:r>
              <w:rPr>
                <w:rFonts w:ascii="Times New Roman" w:hAnsi="Times New Roman" w:eastAsia="Times New Roman" w:cs="Times New Roman"/>
                <w:spacing w:val="-8"/>
                <w:sz w:val="24"/>
                <w:szCs w:val="24"/>
              </w:rPr>
              <w:t>1</w:t>
            </w:r>
            <w:r>
              <w:rPr>
                <w:rFonts w:ascii="Times New Roman" w:hAnsi="Times New Roman" w:eastAsia="Times New Roman" w:cs="Times New Roman"/>
                <w:spacing w:val="15"/>
                <w:sz w:val="24"/>
                <w:szCs w:val="24"/>
              </w:rPr>
              <w:t xml:space="preserve"> </w:t>
            </w:r>
            <w:r>
              <w:rPr>
                <w:spacing w:val="-8"/>
                <w:sz w:val="24"/>
                <w:szCs w:val="24"/>
              </w:rPr>
              <w:t>月</w:t>
            </w:r>
            <w:r>
              <w:rPr>
                <w:spacing w:val="-55"/>
                <w:sz w:val="24"/>
                <w:szCs w:val="24"/>
              </w:rPr>
              <w:t xml:space="preserve"> </w:t>
            </w:r>
            <w:r>
              <w:rPr>
                <w:rFonts w:ascii="Times New Roman" w:hAnsi="Times New Roman" w:eastAsia="Times New Roman" w:cs="Times New Roman"/>
                <w:spacing w:val="-8"/>
                <w:sz w:val="24"/>
                <w:szCs w:val="24"/>
              </w:rPr>
              <w:t xml:space="preserve">26  </w:t>
            </w:r>
            <w:r>
              <w:rPr>
                <w:spacing w:val="-8"/>
                <w:sz w:val="24"/>
                <w:szCs w:val="24"/>
              </w:rPr>
              <w:t>日，增速居全国</w:t>
            </w:r>
            <w:r>
              <w:rPr>
                <w:spacing w:val="-9"/>
                <w:sz w:val="24"/>
                <w:szCs w:val="24"/>
              </w:rPr>
              <w:t>第一 新疆年度外贸进出口总值首破</w:t>
            </w:r>
            <w:r>
              <w:rPr>
                <w:spacing w:val="-49"/>
                <w:sz w:val="24"/>
                <w:szCs w:val="24"/>
              </w:rPr>
              <w:t xml:space="preserve"> </w:t>
            </w:r>
            <w:r>
              <w:rPr>
                <w:rFonts w:ascii="Times New Roman" w:hAnsi="Times New Roman" w:eastAsia="Times New Roman" w:cs="Times New Roman"/>
                <w:spacing w:val="-9"/>
                <w:sz w:val="24"/>
                <w:szCs w:val="24"/>
              </w:rPr>
              <w:t>5000</w:t>
            </w:r>
            <w:r>
              <w:rPr>
                <w:spacing w:val="-3"/>
                <w:sz w:val="24"/>
                <w:szCs w:val="24"/>
              </w:rPr>
              <w:t>亿元</w:t>
            </w:r>
            <w:r>
              <w:rPr>
                <w:rFonts w:ascii="Times New Roman" w:hAnsi="Times New Roman" w:eastAsia="Times New Roman" w:cs="Times New Roman"/>
                <w:spacing w:val="-3"/>
                <w:sz w:val="24"/>
                <w:szCs w:val="24"/>
              </w:rPr>
              <w:t>]</w:t>
            </w:r>
            <w:r>
              <w:rPr>
                <w:rFonts w:ascii="Times New Roman" w:hAnsi="Times New Roman" w:eastAsia="Times New Roman" w:cs="Times New Roman"/>
                <w:spacing w:val="-30"/>
                <w:sz w:val="24"/>
                <w:szCs w:val="24"/>
              </w:rPr>
              <w:t xml:space="preserve"> </w:t>
            </w:r>
            <w:r>
              <w:rPr>
                <w:spacing w:val="-3"/>
                <w:sz w:val="24"/>
                <w:szCs w:val="24"/>
              </w:rPr>
              <w:t>。其中，对共建“一带一路</w:t>
            </w:r>
            <w:r>
              <w:rPr>
                <w:spacing w:val="-88"/>
                <w:sz w:val="24"/>
                <w:szCs w:val="24"/>
              </w:rPr>
              <w:t xml:space="preserve"> </w:t>
            </w:r>
            <w:r>
              <w:rPr>
                <w:spacing w:val="-3"/>
                <w:sz w:val="24"/>
                <w:szCs w:val="24"/>
              </w:rPr>
              <w:t>”国家进出口</w:t>
            </w:r>
            <w:r>
              <w:rPr>
                <w:spacing w:val="-4"/>
                <w:sz w:val="24"/>
                <w:szCs w:val="24"/>
              </w:rPr>
              <w:t>值达</w:t>
            </w:r>
            <w:r>
              <w:rPr>
                <w:spacing w:val="-56"/>
                <w:sz w:val="24"/>
                <w:szCs w:val="24"/>
              </w:rPr>
              <w:t xml:space="preserve"> </w:t>
            </w:r>
            <w:r>
              <w:rPr>
                <w:rFonts w:ascii="Times New Roman" w:hAnsi="Times New Roman" w:eastAsia="Times New Roman" w:cs="Times New Roman"/>
                <w:spacing w:val="-4"/>
                <w:sz w:val="24"/>
                <w:szCs w:val="24"/>
              </w:rPr>
              <w:t xml:space="preserve">4583.7 </w:t>
            </w:r>
            <w:r>
              <w:rPr>
                <w:spacing w:val="-4"/>
                <w:sz w:val="24"/>
                <w:szCs w:val="24"/>
              </w:rPr>
              <w:t>亿元，</w:t>
            </w:r>
            <w:r>
              <w:rPr>
                <w:spacing w:val="-72"/>
                <w:sz w:val="24"/>
                <w:szCs w:val="24"/>
              </w:rPr>
              <w:t xml:space="preserve"> </w:t>
            </w:r>
            <w:r>
              <w:rPr>
                <w:spacing w:val="-4"/>
                <w:sz w:val="24"/>
                <w:szCs w:val="24"/>
              </w:rPr>
              <w:t>占新疆外贸</w:t>
            </w:r>
            <w:r>
              <w:rPr>
                <w:sz w:val="24"/>
                <w:szCs w:val="24"/>
              </w:rPr>
              <w:t>总值的</w:t>
            </w:r>
            <w:r>
              <w:rPr>
                <w:spacing w:val="-46"/>
                <w:sz w:val="24"/>
                <w:szCs w:val="24"/>
              </w:rPr>
              <w:t xml:space="preserve"> </w:t>
            </w:r>
            <w:r>
              <w:rPr>
                <w:rFonts w:ascii="Times New Roman" w:hAnsi="Times New Roman" w:eastAsia="Times New Roman" w:cs="Times New Roman"/>
                <w:sz w:val="24"/>
                <w:szCs w:val="24"/>
              </w:rPr>
              <w:t>88.</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1%</w:t>
            </w:r>
            <w:r>
              <w:rPr>
                <w:sz w:val="24"/>
                <w:szCs w:val="24"/>
              </w:rPr>
              <w:t>；对中亚五国进出口值连续</w:t>
            </w:r>
            <w:r>
              <w:rPr>
                <w:spacing w:val="-51"/>
                <w:sz w:val="24"/>
                <w:szCs w:val="24"/>
              </w:rPr>
              <w:t xml:space="preserve"> </w:t>
            </w:r>
            <w:r>
              <w:rPr>
                <w:rFonts w:ascii="Times New Roman" w:hAnsi="Times New Roman" w:eastAsia="Times New Roman" w:cs="Times New Roman"/>
                <w:spacing w:val="-1"/>
                <w:sz w:val="24"/>
                <w:szCs w:val="24"/>
              </w:rPr>
              <w:t xml:space="preserve">3 </w:t>
            </w:r>
            <w:r>
              <w:rPr>
                <w:spacing w:val="-1"/>
                <w:sz w:val="24"/>
                <w:szCs w:val="24"/>
              </w:rPr>
              <w:t>年保持在</w:t>
            </w:r>
            <w:r>
              <w:rPr>
                <w:spacing w:val="-50"/>
                <w:sz w:val="24"/>
                <w:szCs w:val="24"/>
              </w:rPr>
              <w:t xml:space="preserve"> </w:t>
            </w:r>
            <w:r>
              <w:rPr>
                <w:rFonts w:ascii="Times New Roman" w:hAnsi="Times New Roman" w:eastAsia="Times New Roman" w:cs="Times New Roman"/>
                <w:spacing w:val="-1"/>
                <w:sz w:val="24"/>
                <w:szCs w:val="24"/>
              </w:rPr>
              <w:t xml:space="preserve">2700 </w:t>
            </w:r>
            <w:r>
              <w:rPr>
                <w:spacing w:val="-1"/>
                <w:sz w:val="24"/>
                <w:szCs w:val="24"/>
              </w:rPr>
              <w:t>亿元以上规模。新</w:t>
            </w:r>
            <w:r>
              <w:rPr>
                <w:spacing w:val="4"/>
                <w:sz w:val="24"/>
                <w:szCs w:val="24"/>
              </w:rPr>
              <w:t>疆民营企业进出口值达</w:t>
            </w:r>
            <w:r>
              <w:rPr>
                <w:spacing w:val="-38"/>
                <w:sz w:val="24"/>
                <w:szCs w:val="24"/>
              </w:rPr>
              <w:t xml:space="preserve"> </w:t>
            </w:r>
            <w:r>
              <w:rPr>
                <w:rFonts w:ascii="Times New Roman" w:hAnsi="Times New Roman" w:eastAsia="Times New Roman" w:cs="Times New Roman"/>
                <w:spacing w:val="4"/>
                <w:sz w:val="24"/>
                <w:szCs w:val="24"/>
              </w:rPr>
              <w:t>4826.6</w:t>
            </w:r>
            <w:r>
              <w:rPr>
                <w:rFonts w:ascii="Times New Roman" w:hAnsi="Times New Roman" w:eastAsia="Times New Roman" w:cs="Times New Roman"/>
                <w:spacing w:val="25"/>
                <w:sz w:val="24"/>
                <w:szCs w:val="24"/>
              </w:rPr>
              <w:t xml:space="preserve"> </w:t>
            </w:r>
            <w:r>
              <w:rPr>
                <w:spacing w:val="4"/>
                <w:sz w:val="24"/>
                <w:szCs w:val="24"/>
              </w:rPr>
              <w:t>亿元，增长</w:t>
            </w:r>
            <w:r>
              <w:rPr>
                <w:spacing w:val="-43"/>
                <w:sz w:val="24"/>
                <w:szCs w:val="24"/>
              </w:rPr>
              <w:t xml:space="preserve"> </w:t>
            </w:r>
            <w:r>
              <w:rPr>
                <w:rFonts w:ascii="Times New Roman" w:hAnsi="Times New Roman" w:eastAsia="Times New Roman" w:cs="Times New Roman"/>
                <w:spacing w:val="4"/>
                <w:sz w:val="24"/>
                <w:szCs w:val="24"/>
              </w:rPr>
              <w:t>20.</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4"/>
                <w:sz w:val="24"/>
                <w:szCs w:val="24"/>
              </w:rPr>
              <w:t>1%</w:t>
            </w:r>
            <w:r>
              <w:rPr>
                <w:rFonts w:ascii="Times New Roman" w:hAnsi="Times New Roman" w:eastAsia="Times New Roman" w:cs="Times New Roman"/>
                <w:spacing w:val="-17"/>
                <w:sz w:val="24"/>
                <w:szCs w:val="24"/>
              </w:rPr>
              <w:t xml:space="preserve"> </w:t>
            </w:r>
            <w:r>
              <w:rPr>
                <w:spacing w:val="4"/>
                <w:sz w:val="24"/>
                <w:szCs w:val="24"/>
              </w:rPr>
              <w:t>，</w:t>
            </w:r>
            <w:r>
              <w:rPr>
                <w:spacing w:val="-60"/>
                <w:sz w:val="24"/>
                <w:szCs w:val="24"/>
              </w:rPr>
              <w:t xml:space="preserve"> </w:t>
            </w:r>
            <w:r>
              <w:rPr>
                <w:spacing w:val="4"/>
                <w:sz w:val="24"/>
                <w:szCs w:val="24"/>
              </w:rPr>
              <w:t>占同期新疆外贸总值的</w:t>
            </w:r>
            <w:r>
              <w:rPr>
                <w:rFonts w:ascii="Times New Roman" w:hAnsi="Times New Roman" w:eastAsia="Times New Roman" w:cs="Times New Roman"/>
                <w:spacing w:val="-2"/>
                <w:sz w:val="24"/>
                <w:szCs w:val="24"/>
              </w:rPr>
              <w:t>92.8%</w:t>
            </w:r>
            <w:r>
              <w:rPr>
                <w:rFonts w:ascii="Times New Roman" w:hAnsi="Times New Roman" w:eastAsia="Times New Roman" w:cs="Times New Roman"/>
                <w:spacing w:val="-30"/>
                <w:sz w:val="24"/>
                <w:szCs w:val="24"/>
              </w:rPr>
              <w:t xml:space="preserve"> </w:t>
            </w:r>
            <w:r>
              <w:rPr>
                <w:spacing w:val="-2"/>
                <w:sz w:val="24"/>
                <w:szCs w:val="24"/>
              </w:rPr>
              <w:t>，民营经济已成为外贸发展的主力军。</w:t>
            </w:r>
          </w:p>
          <w:p w14:paraId="0515A3D1">
            <w:pPr>
              <w:pStyle w:val="6"/>
              <w:spacing w:before="1" w:line="360" w:lineRule="auto"/>
              <w:ind w:left="113" w:right="27" w:firstLine="485"/>
              <w:jc w:val="both"/>
              <w:rPr>
                <w:sz w:val="24"/>
                <w:szCs w:val="24"/>
              </w:rPr>
            </w:pPr>
            <w:r>
              <w:rPr>
                <w:spacing w:val="1"/>
                <w:sz w:val="24"/>
                <w:szCs w:val="24"/>
              </w:rPr>
              <w:t>外贸新业态新模式发展迅猛。</w:t>
            </w:r>
            <w:r>
              <w:rPr>
                <w:rFonts w:ascii="Times New Roman" w:hAnsi="Times New Roman" w:eastAsia="Times New Roman" w:cs="Times New Roman"/>
                <w:spacing w:val="1"/>
                <w:sz w:val="24"/>
                <w:szCs w:val="24"/>
              </w:rPr>
              <w:t xml:space="preserve">2025 </w:t>
            </w:r>
            <w:r>
              <w:rPr>
                <w:spacing w:val="1"/>
                <w:sz w:val="24"/>
                <w:szCs w:val="24"/>
              </w:rPr>
              <w:t>年，新疆一般贸易进出口值达</w:t>
            </w:r>
            <w:r>
              <w:rPr>
                <w:spacing w:val="-38"/>
                <w:sz w:val="24"/>
                <w:szCs w:val="24"/>
              </w:rPr>
              <w:t xml:space="preserve"> </w:t>
            </w:r>
            <w:r>
              <w:rPr>
                <w:rFonts w:ascii="Times New Roman" w:hAnsi="Times New Roman" w:eastAsia="Times New Roman" w:cs="Times New Roman"/>
                <w:spacing w:val="1"/>
                <w:sz w:val="24"/>
                <w:szCs w:val="24"/>
              </w:rPr>
              <w:t>2710.1</w:t>
            </w:r>
            <w:r>
              <w:rPr>
                <w:sz w:val="24"/>
                <w:szCs w:val="24"/>
              </w:rPr>
              <w:t>亿元，同比增长</w:t>
            </w:r>
            <w:r>
              <w:rPr>
                <w:spacing w:val="-51"/>
                <w:sz w:val="24"/>
                <w:szCs w:val="24"/>
              </w:rPr>
              <w:t xml:space="preserve"> </w:t>
            </w:r>
            <w:r>
              <w:rPr>
                <w:rFonts w:ascii="Times New Roman" w:hAnsi="Times New Roman" w:eastAsia="Times New Roman" w:cs="Times New Roman"/>
                <w:sz w:val="24"/>
                <w:szCs w:val="24"/>
              </w:rPr>
              <w:t>76.2%</w:t>
            </w:r>
            <w:r>
              <w:rPr>
                <w:rFonts w:ascii="Times New Roman" w:hAnsi="Times New Roman" w:eastAsia="Times New Roman" w:cs="Times New Roman"/>
                <w:spacing w:val="-30"/>
                <w:sz w:val="24"/>
                <w:szCs w:val="24"/>
              </w:rPr>
              <w:t xml:space="preserve"> </w:t>
            </w:r>
            <w:r>
              <w:rPr>
                <w:sz w:val="24"/>
                <w:szCs w:val="24"/>
              </w:rPr>
              <w:t>，拉动外贸增长</w:t>
            </w:r>
            <w:r>
              <w:rPr>
                <w:spacing w:val="-55"/>
                <w:sz w:val="24"/>
                <w:szCs w:val="24"/>
              </w:rPr>
              <w:t xml:space="preserve"> </w:t>
            </w:r>
            <w:r>
              <w:rPr>
                <w:rFonts w:ascii="Times New Roman" w:hAnsi="Times New Roman" w:eastAsia="Times New Roman" w:cs="Times New Roman"/>
                <w:sz w:val="24"/>
                <w:szCs w:val="24"/>
              </w:rPr>
              <w:t xml:space="preserve">27 </w:t>
            </w:r>
            <w:r>
              <w:rPr>
                <w:sz w:val="24"/>
                <w:szCs w:val="24"/>
              </w:rPr>
              <w:t>个百分点。海关跨境电商管理平台</w:t>
            </w:r>
            <w:r>
              <w:rPr>
                <w:spacing w:val="-4"/>
                <w:sz w:val="24"/>
                <w:szCs w:val="24"/>
              </w:rPr>
              <w:t>数据显示，</w:t>
            </w:r>
            <w:r>
              <w:rPr>
                <w:rFonts w:ascii="Times New Roman" w:hAnsi="Times New Roman" w:eastAsia="Times New Roman" w:cs="Times New Roman"/>
                <w:spacing w:val="-4"/>
                <w:sz w:val="24"/>
                <w:szCs w:val="24"/>
              </w:rPr>
              <w:t xml:space="preserve">2025 </w:t>
            </w:r>
            <w:r>
              <w:rPr>
                <w:spacing w:val="-4"/>
                <w:sz w:val="24"/>
                <w:szCs w:val="24"/>
              </w:rPr>
              <w:t>年新疆跨境电商出口增长</w:t>
            </w:r>
            <w:r>
              <w:rPr>
                <w:spacing w:val="-37"/>
                <w:sz w:val="24"/>
                <w:szCs w:val="24"/>
              </w:rPr>
              <w:t xml:space="preserve"> </w:t>
            </w:r>
            <w:r>
              <w:rPr>
                <w:rFonts w:ascii="Times New Roman" w:hAnsi="Times New Roman" w:eastAsia="Times New Roman" w:cs="Times New Roman"/>
                <w:spacing w:val="-4"/>
                <w:sz w:val="24"/>
                <w:szCs w:val="24"/>
              </w:rPr>
              <w:t>232.8%</w:t>
            </w:r>
            <w:r>
              <w:rPr>
                <w:spacing w:val="-4"/>
                <w:sz w:val="24"/>
                <w:szCs w:val="24"/>
              </w:rPr>
              <w:t>，边民互市进口增长</w:t>
            </w:r>
            <w:r>
              <w:rPr>
                <w:spacing w:val="-50"/>
                <w:sz w:val="24"/>
                <w:szCs w:val="24"/>
              </w:rPr>
              <w:t xml:space="preserve"> </w:t>
            </w:r>
            <w:r>
              <w:rPr>
                <w:rFonts w:ascii="Times New Roman" w:hAnsi="Times New Roman" w:eastAsia="Times New Roman" w:cs="Times New Roman"/>
                <w:spacing w:val="-4"/>
                <w:sz w:val="24"/>
                <w:szCs w:val="24"/>
              </w:rPr>
              <w:t>68.5%</w:t>
            </w:r>
            <w:r>
              <w:rPr>
                <w:spacing w:val="-4"/>
                <w:sz w:val="24"/>
                <w:szCs w:val="24"/>
              </w:rPr>
              <w:t>。</w:t>
            </w:r>
            <w:r>
              <w:rPr>
                <w:spacing w:val="-1"/>
                <w:sz w:val="24"/>
                <w:szCs w:val="24"/>
              </w:rPr>
              <w:t>出口产品结构持续优化，机电产品出口</w:t>
            </w:r>
            <w:r>
              <w:rPr>
                <w:spacing w:val="-14"/>
                <w:sz w:val="24"/>
                <w:szCs w:val="24"/>
              </w:rPr>
              <w:t xml:space="preserve"> </w:t>
            </w:r>
            <w:r>
              <w:rPr>
                <w:rFonts w:ascii="Times New Roman" w:hAnsi="Times New Roman" w:eastAsia="Times New Roman" w:cs="Times New Roman"/>
                <w:spacing w:val="-1"/>
                <w:sz w:val="24"/>
                <w:szCs w:val="24"/>
              </w:rPr>
              <w:t xml:space="preserve">1865 </w:t>
            </w:r>
            <w:r>
              <w:rPr>
                <w:spacing w:val="-1"/>
                <w:sz w:val="24"/>
                <w:szCs w:val="24"/>
              </w:rPr>
              <w:t>亿元，同比增长</w:t>
            </w:r>
            <w:r>
              <w:rPr>
                <w:spacing w:val="-54"/>
                <w:sz w:val="24"/>
                <w:szCs w:val="24"/>
              </w:rPr>
              <w:t xml:space="preserve"> </w:t>
            </w:r>
            <w:r>
              <w:rPr>
                <w:rFonts w:ascii="Times New Roman" w:hAnsi="Times New Roman" w:eastAsia="Times New Roman" w:cs="Times New Roman"/>
                <w:spacing w:val="-1"/>
                <w:sz w:val="24"/>
                <w:szCs w:val="24"/>
              </w:rPr>
              <w:t>40.7%</w:t>
            </w:r>
            <w:r>
              <w:rPr>
                <w:rFonts w:ascii="Times New Roman" w:hAnsi="Times New Roman" w:eastAsia="Times New Roman" w:cs="Times New Roman"/>
                <w:spacing w:val="-29"/>
                <w:sz w:val="24"/>
                <w:szCs w:val="24"/>
              </w:rPr>
              <w:t xml:space="preserve"> </w:t>
            </w:r>
            <w:r>
              <w:rPr>
                <w:spacing w:val="-1"/>
                <w:sz w:val="24"/>
                <w:szCs w:val="24"/>
              </w:rPr>
              <w:t>，与新能</w:t>
            </w:r>
            <w:r>
              <w:rPr>
                <w:spacing w:val="3"/>
                <w:sz w:val="24"/>
                <w:szCs w:val="24"/>
              </w:rPr>
              <w:t>源汽车、锂电池、光伏产品等“新三样</w:t>
            </w:r>
            <w:r>
              <w:rPr>
                <w:spacing w:val="-84"/>
                <w:sz w:val="24"/>
                <w:szCs w:val="24"/>
              </w:rPr>
              <w:t xml:space="preserve"> </w:t>
            </w:r>
            <w:r>
              <w:rPr>
                <w:spacing w:val="3"/>
                <w:sz w:val="24"/>
                <w:szCs w:val="24"/>
              </w:rPr>
              <w:t>”相关的绿</w:t>
            </w:r>
            <w:r>
              <w:rPr>
                <w:spacing w:val="2"/>
                <w:sz w:val="24"/>
                <w:szCs w:val="24"/>
              </w:rPr>
              <w:t>色低碳产品出口同比增长</w:t>
            </w:r>
            <w:r>
              <w:rPr>
                <w:rFonts w:ascii="Times New Roman" w:hAnsi="Times New Roman" w:eastAsia="Times New Roman" w:cs="Times New Roman"/>
                <w:spacing w:val="-2"/>
                <w:sz w:val="24"/>
                <w:szCs w:val="24"/>
              </w:rPr>
              <w:t>73%</w:t>
            </w:r>
            <w:r>
              <w:rPr>
                <w:spacing w:val="-2"/>
                <w:sz w:val="24"/>
                <w:szCs w:val="24"/>
              </w:rPr>
              <w:t>。外贸的持续增长和结构优化，对各类涉外税收服务提出了更</w:t>
            </w:r>
            <w:r>
              <w:rPr>
                <w:spacing w:val="-3"/>
                <w:sz w:val="24"/>
                <w:szCs w:val="24"/>
              </w:rPr>
              <w:t>高要求，直</w:t>
            </w:r>
            <w:r>
              <w:rPr>
                <w:spacing w:val="-1"/>
                <w:sz w:val="24"/>
                <w:szCs w:val="24"/>
              </w:rPr>
              <w:t>接拉动了对国际税收专业人才的需求。</w:t>
            </w:r>
          </w:p>
          <w:p w14:paraId="4A63DEF7">
            <w:pPr>
              <w:pStyle w:val="6"/>
              <w:spacing w:line="219" w:lineRule="auto"/>
              <w:ind w:left="605"/>
              <w:rPr>
                <w:sz w:val="24"/>
                <w:szCs w:val="24"/>
              </w:rPr>
            </w:pPr>
            <w:r>
              <w:rPr>
                <w:spacing w:val="-2"/>
                <w:sz w:val="24"/>
                <w:szCs w:val="24"/>
              </w:rPr>
              <w:t>（二）塔城地区外贸发展现状与税收服务需求</w:t>
            </w:r>
          </w:p>
          <w:p w14:paraId="527397C4">
            <w:pPr>
              <w:pStyle w:val="6"/>
              <w:spacing w:before="182" w:line="360" w:lineRule="auto"/>
              <w:ind w:left="113" w:right="107" w:firstLine="480"/>
              <w:rPr>
                <w:sz w:val="24"/>
                <w:szCs w:val="24"/>
              </w:rPr>
            </w:pPr>
            <w:r>
              <w:rPr>
                <w:spacing w:val="-1"/>
                <w:sz w:val="24"/>
                <w:szCs w:val="24"/>
              </w:rPr>
              <w:t>塔城试验区</w:t>
            </w:r>
            <w:r>
              <w:rPr>
                <w:spacing w:val="-36"/>
                <w:sz w:val="24"/>
                <w:szCs w:val="24"/>
              </w:rPr>
              <w:t xml:space="preserve"> </w:t>
            </w:r>
            <w:r>
              <w:rPr>
                <w:rFonts w:ascii="Times New Roman" w:hAnsi="Times New Roman" w:eastAsia="Times New Roman" w:cs="Times New Roman"/>
                <w:spacing w:val="-1"/>
                <w:sz w:val="24"/>
                <w:szCs w:val="24"/>
              </w:rPr>
              <w:t>2025</w:t>
            </w:r>
            <w:r>
              <w:rPr>
                <w:rFonts w:ascii="Times New Roman" w:hAnsi="Times New Roman" w:eastAsia="Times New Roman" w:cs="Times New Roman"/>
                <w:spacing w:val="15"/>
                <w:w w:val="101"/>
                <w:sz w:val="24"/>
                <w:szCs w:val="24"/>
              </w:rPr>
              <w:t xml:space="preserve"> </w:t>
            </w:r>
            <w:r>
              <w:rPr>
                <w:spacing w:val="-1"/>
                <w:sz w:val="24"/>
                <w:szCs w:val="24"/>
              </w:rPr>
              <w:t>年外贸进出口总额实现</w:t>
            </w:r>
            <w:r>
              <w:rPr>
                <w:spacing w:val="-27"/>
                <w:sz w:val="24"/>
                <w:szCs w:val="24"/>
              </w:rPr>
              <w:t xml:space="preserve"> </w:t>
            </w:r>
            <w:r>
              <w:rPr>
                <w:rFonts w:ascii="Times New Roman" w:hAnsi="Times New Roman" w:eastAsia="Times New Roman" w:cs="Times New Roman"/>
                <w:spacing w:val="-1"/>
                <w:sz w:val="24"/>
                <w:szCs w:val="24"/>
              </w:rPr>
              <w:t>17</w:t>
            </w:r>
            <w:r>
              <w:rPr>
                <w:rFonts w:ascii="Times New Roman" w:hAnsi="Times New Roman" w:eastAsia="Times New Roman" w:cs="Times New Roman"/>
                <w:spacing w:val="15"/>
                <w:sz w:val="24"/>
                <w:szCs w:val="24"/>
              </w:rPr>
              <w:t xml:space="preserve"> </w:t>
            </w:r>
            <w:r>
              <w:rPr>
                <w:spacing w:val="-1"/>
                <w:sz w:val="24"/>
                <w:szCs w:val="24"/>
              </w:rPr>
              <w:t>亿元，同比增长</w:t>
            </w:r>
            <w:r>
              <w:rPr>
                <w:spacing w:val="-43"/>
                <w:sz w:val="24"/>
                <w:szCs w:val="24"/>
              </w:rPr>
              <w:t xml:space="preserve"> </w:t>
            </w:r>
            <w:r>
              <w:rPr>
                <w:rFonts w:ascii="Times New Roman" w:hAnsi="Times New Roman" w:eastAsia="Times New Roman" w:cs="Times New Roman"/>
                <w:spacing w:val="-1"/>
                <w:sz w:val="24"/>
                <w:szCs w:val="24"/>
              </w:rPr>
              <w:t>87%</w:t>
            </w:r>
            <w:r>
              <w:rPr>
                <w:rFonts w:ascii="Times New Roman" w:hAnsi="Times New Roman" w:eastAsia="Times New Roman" w:cs="Times New Roman"/>
                <w:spacing w:val="-27"/>
                <w:sz w:val="24"/>
                <w:szCs w:val="24"/>
              </w:rPr>
              <w:t xml:space="preserve"> </w:t>
            </w:r>
            <w:r>
              <w:rPr>
                <w:spacing w:val="-1"/>
                <w:sz w:val="24"/>
                <w:szCs w:val="24"/>
              </w:rPr>
              <w:t>，增速</w:t>
            </w:r>
            <w:r>
              <w:rPr>
                <w:spacing w:val="1"/>
                <w:sz w:val="24"/>
                <w:szCs w:val="24"/>
              </w:rPr>
              <w:t>远超全疆平均水平。其中，跨境电商贸易额达</w:t>
            </w:r>
            <w:r>
              <w:rPr>
                <w:spacing w:val="-46"/>
                <w:sz w:val="24"/>
                <w:szCs w:val="24"/>
              </w:rPr>
              <w:t xml:space="preserve"> </w:t>
            </w:r>
            <w:r>
              <w:rPr>
                <w:rFonts w:ascii="Times New Roman" w:hAnsi="Times New Roman" w:eastAsia="Times New Roman" w:cs="Times New Roman"/>
                <w:spacing w:val="1"/>
                <w:sz w:val="24"/>
                <w:szCs w:val="24"/>
              </w:rPr>
              <w:t xml:space="preserve">7.26 </w:t>
            </w:r>
            <w:r>
              <w:rPr>
                <w:spacing w:val="1"/>
                <w:sz w:val="24"/>
                <w:szCs w:val="24"/>
              </w:rPr>
              <w:t>亿元，同比增长超</w:t>
            </w:r>
            <w:r>
              <w:rPr>
                <w:spacing w:val="-47"/>
                <w:sz w:val="24"/>
                <w:szCs w:val="24"/>
              </w:rPr>
              <w:t xml:space="preserve"> </w:t>
            </w:r>
            <w:r>
              <w:rPr>
                <w:rFonts w:ascii="Times New Roman" w:hAnsi="Times New Roman" w:eastAsia="Times New Roman" w:cs="Times New Roman"/>
                <w:spacing w:val="1"/>
                <w:sz w:val="24"/>
                <w:szCs w:val="24"/>
              </w:rPr>
              <w:t xml:space="preserve">5 </w:t>
            </w:r>
            <w:r>
              <w:rPr>
                <w:spacing w:val="1"/>
                <w:sz w:val="24"/>
                <w:szCs w:val="24"/>
              </w:rPr>
              <w:t>倍；</w:t>
            </w:r>
            <w:r>
              <w:rPr>
                <w:spacing w:val="-1"/>
                <w:sz w:val="24"/>
                <w:szCs w:val="24"/>
              </w:rPr>
              <w:t>边民互市贸易额</w:t>
            </w:r>
            <w:r>
              <w:rPr>
                <w:spacing w:val="-40"/>
                <w:sz w:val="24"/>
                <w:szCs w:val="24"/>
              </w:rPr>
              <w:t xml:space="preserve"> </w:t>
            </w:r>
            <w:r>
              <w:rPr>
                <w:rFonts w:ascii="Times New Roman" w:hAnsi="Times New Roman" w:eastAsia="Times New Roman" w:cs="Times New Roman"/>
                <w:spacing w:val="-1"/>
                <w:sz w:val="24"/>
                <w:szCs w:val="24"/>
              </w:rPr>
              <w:t xml:space="preserve">8.65 </w:t>
            </w:r>
            <w:r>
              <w:rPr>
                <w:spacing w:val="-1"/>
                <w:sz w:val="24"/>
                <w:szCs w:val="24"/>
              </w:rPr>
              <w:t>亿元，</w:t>
            </w:r>
            <w:r>
              <w:rPr>
                <w:spacing w:val="-71"/>
                <w:sz w:val="24"/>
                <w:szCs w:val="24"/>
              </w:rPr>
              <w:t xml:space="preserve"> </w:t>
            </w:r>
            <w:r>
              <w:rPr>
                <w:spacing w:val="-1"/>
                <w:sz w:val="24"/>
                <w:szCs w:val="24"/>
              </w:rPr>
              <w:t>占全疆边民互市贸易总额的</w:t>
            </w:r>
            <w:r>
              <w:rPr>
                <w:spacing w:val="-47"/>
                <w:sz w:val="24"/>
                <w:szCs w:val="24"/>
              </w:rPr>
              <w:t xml:space="preserve"> </w:t>
            </w:r>
            <w:r>
              <w:rPr>
                <w:rFonts w:ascii="Times New Roman" w:hAnsi="Times New Roman" w:eastAsia="Times New Roman" w:cs="Times New Roman"/>
                <w:spacing w:val="-1"/>
                <w:sz w:val="24"/>
                <w:szCs w:val="24"/>
              </w:rPr>
              <w:t>60%</w:t>
            </w:r>
            <w:r>
              <w:rPr>
                <w:spacing w:val="-1"/>
                <w:sz w:val="24"/>
                <w:szCs w:val="24"/>
              </w:rPr>
              <w:t>以上。巴克图口</w:t>
            </w:r>
            <w:r>
              <w:rPr>
                <w:spacing w:val="1"/>
                <w:sz w:val="24"/>
                <w:szCs w:val="24"/>
              </w:rPr>
              <w:t>岸边民互市进口交易范围已扩大至周边</w:t>
            </w:r>
            <w:r>
              <w:rPr>
                <w:spacing w:val="-32"/>
                <w:sz w:val="24"/>
                <w:szCs w:val="24"/>
              </w:rPr>
              <w:t xml:space="preserve"> </w:t>
            </w:r>
            <w:r>
              <w:rPr>
                <w:rFonts w:ascii="Times New Roman" w:hAnsi="Times New Roman" w:eastAsia="Times New Roman" w:cs="Times New Roman"/>
                <w:spacing w:val="1"/>
                <w:sz w:val="24"/>
                <w:szCs w:val="24"/>
              </w:rPr>
              <w:t xml:space="preserve">5 </w:t>
            </w:r>
            <w:r>
              <w:rPr>
                <w:spacing w:val="1"/>
                <w:sz w:val="24"/>
                <w:szCs w:val="24"/>
              </w:rPr>
              <w:t>个国家的</w:t>
            </w:r>
            <w:r>
              <w:rPr>
                <w:rFonts w:ascii="Times New Roman" w:hAnsi="Times New Roman" w:eastAsia="Times New Roman" w:cs="Times New Roman"/>
                <w:spacing w:val="1"/>
                <w:sz w:val="24"/>
                <w:szCs w:val="24"/>
              </w:rPr>
              <w:t xml:space="preserve">68 </w:t>
            </w:r>
            <w:r>
              <w:rPr>
                <w:spacing w:val="1"/>
                <w:sz w:val="24"/>
                <w:szCs w:val="24"/>
              </w:rPr>
              <w:t>个商品品种，初步形成</w:t>
            </w:r>
            <w:r>
              <w:rPr>
                <w:spacing w:val="-3"/>
                <w:sz w:val="24"/>
                <w:szCs w:val="24"/>
              </w:rPr>
              <w:t>了以粮油加工为主，干果、冻鱼、预包装产品为辅的落地加工产</w:t>
            </w:r>
            <w:r>
              <w:rPr>
                <w:spacing w:val="-4"/>
                <w:sz w:val="24"/>
                <w:szCs w:val="24"/>
              </w:rPr>
              <w:t>业体系。</w:t>
            </w:r>
            <w:r>
              <w:rPr>
                <w:rFonts w:ascii="Times New Roman" w:hAnsi="Times New Roman" w:eastAsia="Times New Roman" w:cs="Times New Roman"/>
                <w:spacing w:val="-4"/>
                <w:sz w:val="24"/>
                <w:szCs w:val="24"/>
              </w:rPr>
              <w:t>2026</w:t>
            </w:r>
            <w:r>
              <w:rPr>
                <w:spacing w:val="3"/>
                <w:sz w:val="24"/>
                <w:szCs w:val="24"/>
              </w:rPr>
              <w:t>年以来，巴克图口岸保持强劲增长态势，仅前四个月进出口货运量即达</w:t>
            </w:r>
            <w:r>
              <w:rPr>
                <w:spacing w:val="-41"/>
                <w:sz w:val="24"/>
                <w:szCs w:val="24"/>
              </w:rPr>
              <w:t xml:space="preserve"> </w:t>
            </w:r>
            <w:r>
              <w:rPr>
                <w:rFonts w:ascii="Times New Roman" w:hAnsi="Times New Roman" w:eastAsia="Times New Roman" w:cs="Times New Roman"/>
                <w:spacing w:val="3"/>
                <w:sz w:val="24"/>
                <w:szCs w:val="24"/>
              </w:rPr>
              <w:t>35.1</w:t>
            </w:r>
            <w:r>
              <w:rPr>
                <w:spacing w:val="-2"/>
                <w:sz w:val="24"/>
                <w:szCs w:val="24"/>
              </w:rPr>
              <w:t>万吨，同比增长</w:t>
            </w:r>
            <w:r>
              <w:rPr>
                <w:spacing w:val="-44"/>
                <w:sz w:val="24"/>
                <w:szCs w:val="24"/>
              </w:rPr>
              <w:t xml:space="preserve"> </w:t>
            </w:r>
            <w:r>
              <w:rPr>
                <w:rFonts w:ascii="Times New Roman" w:hAnsi="Times New Roman" w:eastAsia="Times New Roman" w:cs="Times New Roman"/>
                <w:spacing w:val="-2"/>
                <w:sz w:val="24"/>
                <w:szCs w:val="24"/>
              </w:rPr>
              <w:t>69.5%</w:t>
            </w:r>
            <w:r>
              <w:rPr>
                <w:spacing w:val="-2"/>
                <w:sz w:val="24"/>
                <w:szCs w:val="24"/>
              </w:rPr>
              <w:t>。</w:t>
            </w:r>
          </w:p>
          <w:p w14:paraId="418816E3">
            <w:pPr>
              <w:pStyle w:val="6"/>
              <w:spacing w:before="2" w:line="344" w:lineRule="auto"/>
              <w:ind w:left="114" w:right="107" w:firstLine="481"/>
              <w:rPr>
                <w:sz w:val="24"/>
                <w:szCs w:val="24"/>
              </w:rPr>
            </w:pPr>
            <w:r>
              <w:rPr>
                <w:spacing w:val="-5"/>
                <w:sz w:val="24"/>
                <w:szCs w:val="24"/>
              </w:rPr>
              <w:t>伴随贸易规模扩大，税收服务需求快速增长。塔城地区税务局已组</w:t>
            </w:r>
            <w:r>
              <w:rPr>
                <w:spacing w:val="-6"/>
                <w:sz w:val="24"/>
                <w:szCs w:val="24"/>
              </w:rPr>
              <w:t>建“</w:t>
            </w:r>
            <w:r>
              <w:rPr>
                <w:spacing w:val="-75"/>
                <w:sz w:val="24"/>
                <w:szCs w:val="24"/>
              </w:rPr>
              <w:t xml:space="preserve"> </w:t>
            </w:r>
            <w:r>
              <w:rPr>
                <w:spacing w:val="-6"/>
                <w:sz w:val="24"/>
                <w:szCs w:val="24"/>
              </w:rPr>
              <w:t>白</w:t>
            </w:r>
            <w:r>
              <w:rPr>
                <w:spacing w:val="-1"/>
                <w:sz w:val="24"/>
                <w:szCs w:val="24"/>
              </w:rPr>
              <w:t>杨税兵</w:t>
            </w:r>
            <w:r>
              <w:rPr>
                <w:spacing w:val="-88"/>
                <w:sz w:val="24"/>
                <w:szCs w:val="24"/>
              </w:rPr>
              <w:t xml:space="preserve"> </w:t>
            </w:r>
            <w:r>
              <w:rPr>
                <w:spacing w:val="-1"/>
                <w:sz w:val="24"/>
                <w:szCs w:val="24"/>
              </w:rPr>
              <w:t>”服务团队，为</w:t>
            </w:r>
            <w:r>
              <w:rPr>
                <w:spacing w:val="-46"/>
                <w:sz w:val="24"/>
                <w:szCs w:val="24"/>
              </w:rPr>
              <w:t xml:space="preserve"> </w:t>
            </w:r>
            <w:r>
              <w:rPr>
                <w:rFonts w:ascii="Times New Roman" w:hAnsi="Times New Roman" w:eastAsia="Times New Roman" w:cs="Times New Roman"/>
                <w:spacing w:val="-1"/>
                <w:sz w:val="24"/>
                <w:szCs w:val="24"/>
              </w:rPr>
              <w:t xml:space="preserve">58 </w:t>
            </w:r>
            <w:r>
              <w:rPr>
                <w:spacing w:val="-1"/>
                <w:sz w:val="24"/>
                <w:szCs w:val="24"/>
              </w:rPr>
              <w:t>户外贸企业提供从电子发票开具到</w:t>
            </w:r>
            <w:r>
              <w:rPr>
                <w:spacing w:val="-2"/>
                <w:sz w:val="24"/>
                <w:szCs w:val="24"/>
              </w:rPr>
              <w:t>企业关联申报、</w:t>
            </w:r>
            <w:r>
              <w:rPr>
                <w:spacing w:val="-10"/>
                <w:sz w:val="24"/>
                <w:szCs w:val="24"/>
              </w:rPr>
              <w:t>从对外支付税务备案到出具《中国税收居民</w:t>
            </w:r>
            <w:r>
              <w:rPr>
                <w:spacing w:val="-11"/>
                <w:sz w:val="24"/>
                <w:szCs w:val="24"/>
              </w:rPr>
              <w:t>身份证明》的“一站式</w:t>
            </w:r>
            <w:r>
              <w:rPr>
                <w:spacing w:val="-88"/>
                <w:sz w:val="24"/>
                <w:szCs w:val="24"/>
              </w:rPr>
              <w:t xml:space="preserve"> </w:t>
            </w:r>
            <w:r>
              <w:rPr>
                <w:spacing w:val="-11"/>
                <w:sz w:val="24"/>
                <w:szCs w:val="24"/>
              </w:rPr>
              <w:t>”服务。</w:t>
            </w:r>
            <w:r>
              <w:rPr>
                <w:rFonts w:ascii="Times New Roman" w:hAnsi="Times New Roman" w:eastAsia="Times New Roman" w:cs="Times New Roman"/>
                <w:spacing w:val="-11"/>
                <w:sz w:val="24"/>
                <w:szCs w:val="24"/>
              </w:rPr>
              <w:t>2025</w:t>
            </w:r>
            <w:r>
              <w:rPr>
                <w:spacing w:val="-3"/>
                <w:sz w:val="24"/>
                <w:szCs w:val="24"/>
              </w:rPr>
              <w:t>年，塔城地区税务局进一步创新服务模式，通</w:t>
            </w:r>
            <w:r>
              <w:rPr>
                <w:spacing w:val="-4"/>
                <w:sz w:val="24"/>
                <w:szCs w:val="24"/>
              </w:rPr>
              <w:t>过精准培训、全程辅导、长效护航三个维度协同发力，为“走出去</w:t>
            </w:r>
            <w:r>
              <w:rPr>
                <w:spacing w:val="-88"/>
                <w:sz w:val="24"/>
                <w:szCs w:val="24"/>
              </w:rPr>
              <w:t xml:space="preserve"> </w:t>
            </w:r>
            <w:r>
              <w:rPr>
                <w:spacing w:val="-4"/>
                <w:sz w:val="24"/>
                <w:szCs w:val="24"/>
              </w:rPr>
              <w:t>”企业提供贯穿</w:t>
            </w:r>
            <w:r>
              <w:rPr>
                <w:spacing w:val="-5"/>
                <w:sz w:val="24"/>
                <w:szCs w:val="24"/>
              </w:rPr>
              <w:t>始终的跟踪服务。然而，现</w:t>
            </w:r>
            <w:r>
              <w:rPr>
                <w:spacing w:val="-3"/>
                <w:sz w:val="24"/>
                <w:szCs w:val="24"/>
              </w:rPr>
              <w:t>有服务力量难以满足快速增长的企业跨境涉税</w:t>
            </w:r>
            <w:r>
              <w:rPr>
                <w:spacing w:val="-4"/>
                <w:sz w:val="24"/>
                <w:szCs w:val="24"/>
              </w:rPr>
              <w:t>需求，专业税务人才的短缺已成</w:t>
            </w:r>
          </w:p>
        </w:tc>
      </w:tr>
    </w:tbl>
    <w:p w14:paraId="5F46D170">
      <w:pPr>
        <w:rPr>
          <w:rFonts w:ascii="Arial"/>
          <w:sz w:val="21"/>
        </w:rPr>
      </w:pPr>
    </w:p>
    <w:p w14:paraId="66D8F748">
      <w:pPr>
        <w:rPr>
          <w:rFonts w:ascii="Arial" w:hAnsi="Arial" w:eastAsia="Arial" w:cs="Arial"/>
          <w:sz w:val="21"/>
          <w:szCs w:val="21"/>
        </w:rPr>
        <w:sectPr>
          <w:pgSz w:w="11906" w:h="16839"/>
          <w:pgMar w:top="1304" w:right="1446" w:bottom="0" w:left="1446" w:header="0" w:footer="0" w:gutter="0"/>
          <w:cols w:space="720" w:num="1"/>
        </w:sectPr>
      </w:pPr>
    </w:p>
    <w:tbl>
      <w:tblPr>
        <w:tblStyle w:val="5"/>
        <w:tblW w:w="90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4289"/>
        <w:gridCol w:w="3983"/>
      </w:tblGrid>
      <w:tr w14:paraId="210D3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6" w:hRule="atLeast"/>
        </w:trPr>
        <w:tc>
          <w:tcPr>
            <w:tcW w:w="736" w:type="dxa"/>
            <w:vAlign w:val="top"/>
          </w:tcPr>
          <w:p w14:paraId="36EADB2E">
            <w:pPr>
              <w:rPr>
                <w:rFonts w:ascii="Arial"/>
                <w:sz w:val="21"/>
              </w:rPr>
            </w:pPr>
          </w:p>
        </w:tc>
        <w:tc>
          <w:tcPr>
            <w:tcW w:w="8272" w:type="dxa"/>
            <w:gridSpan w:val="2"/>
            <w:vAlign w:val="top"/>
          </w:tcPr>
          <w:p w14:paraId="5AD546F5">
            <w:pPr>
              <w:pStyle w:val="6"/>
              <w:spacing w:before="120" w:line="219" w:lineRule="auto"/>
              <w:ind w:left="117"/>
              <w:rPr>
                <w:sz w:val="24"/>
                <w:szCs w:val="24"/>
              </w:rPr>
            </w:pPr>
            <w:r>
              <w:rPr>
                <w:spacing w:val="-1"/>
                <w:sz w:val="24"/>
                <w:szCs w:val="24"/>
              </w:rPr>
              <w:t>为制约区域国际税收服务能力提升的瓶颈。</w:t>
            </w:r>
          </w:p>
          <w:p w14:paraId="20B17097">
            <w:pPr>
              <w:pStyle w:val="6"/>
              <w:spacing w:before="182" w:line="219" w:lineRule="auto"/>
              <w:ind w:left="605"/>
              <w:rPr>
                <w:sz w:val="24"/>
                <w:szCs w:val="24"/>
              </w:rPr>
            </w:pPr>
            <w:r>
              <w:rPr>
                <w:spacing w:val="-2"/>
                <w:sz w:val="24"/>
                <w:szCs w:val="24"/>
              </w:rPr>
              <w:t>（三）国际税收人才需求规模预测</w:t>
            </w:r>
          </w:p>
          <w:p w14:paraId="2638D482">
            <w:pPr>
              <w:pStyle w:val="6"/>
              <w:spacing w:before="183" w:line="360" w:lineRule="auto"/>
              <w:ind w:left="114" w:right="107" w:firstLine="480"/>
              <w:rPr>
                <w:sz w:val="24"/>
                <w:szCs w:val="24"/>
              </w:rPr>
            </w:pPr>
            <w:r>
              <w:rPr>
                <w:spacing w:val="-4"/>
                <w:sz w:val="24"/>
                <w:szCs w:val="24"/>
              </w:rPr>
              <w:t>根据对塔城地区外贸企业、税务系统及相关中介机构的调研走访，当前塔</w:t>
            </w:r>
            <w:r>
              <w:rPr>
                <w:spacing w:val="-1"/>
                <w:sz w:val="24"/>
                <w:szCs w:val="24"/>
              </w:rPr>
              <w:t>城地区对国际税收方向人才的需求主要集中在以下领域：</w:t>
            </w:r>
          </w:p>
          <w:p w14:paraId="7CA7469A">
            <w:pPr>
              <w:pStyle w:val="6"/>
              <w:spacing w:before="1" w:line="289" w:lineRule="auto"/>
              <w:ind w:left="113" w:right="27" w:firstLine="499"/>
              <w:rPr>
                <w:sz w:val="24"/>
                <w:szCs w:val="24"/>
              </w:rPr>
            </w:pPr>
            <w:r>
              <w:rPr>
                <w:rFonts w:ascii="Times New Roman" w:hAnsi="Times New Roman" w:eastAsia="Times New Roman" w:cs="Times New Roman"/>
                <w:spacing w:val="-5"/>
                <w:sz w:val="24"/>
                <w:szCs w:val="24"/>
              </w:rPr>
              <w:t>1</w:t>
            </w:r>
            <w:r>
              <w:rPr>
                <w:spacing w:val="-5"/>
                <w:sz w:val="24"/>
                <w:szCs w:val="24"/>
              </w:rPr>
              <w:t>、税务机关涉外税收岗位：塔城地区及各县市税务</w:t>
            </w:r>
            <w:r>
              <w:rPr>
                <w:spacing w:val="-6"/>
                <w:sz w:val="24"/>
                <w:szCs w:val="24"/>
              </w:rPr>
              <w:t>局从事国际税收管理、</w:t>
            </w:r>
            <w:r>
              <w:rPr>
                <w:sz w:val="24"/>
                <w:szCs w:val="24"/>
              </w:rPr>
              <w:t>税收协定执行、非居民税收管理、反避税调</w:t>
            </w:r>
            <w:r>
              <w:rPr>
                <w:spacing w:val="-1"/>
                <w:sz w:val="24"/>
                <w:szCs w:val="24"/>
              </w:rPr>
              <w:t>查等工作的专业岗位。</w:t>
            </w:r>
          </w:p>
          <w:p w14:paraId="76382D04">
            <w:pPr>
              <w:pStyle w:val="6"/>
              <w:spacing w:before="183" w:line="313" w:lineRule="auto"/>
              <w:ind w:left="118" w:right="107" w:firstLine="470"/>
              <w:rPr>
                <w:sz w:val="24"/>
                <w:szCs w:val="24"/>
              </w:rPr>
            </w:pPr>
            <w:r>
              <w:rPr>
                <w:rFonts w:ascii="Times New Roman" w:hAnsi="Times New Roman" w:eastAsia="Times New Roman" w:cs="Times New Roman"/>
                <w:spacing w:val="-2"/>
                <w:sz w:val="24"/>
                <w:szCs w:val="24"/>
              </w:rPr>
              <w:t>2</w:t>
            </w:r>
            <w:r>
              <w:rPr>
                <w:rFonts w:ascii="Times New Roman" w:hAnsi="Times New Roman" w:eastAsia="Times New Roman" w:cs="Times New Roman"/>
                <w:spacing w:val="-23"/>
                <w:sz w:val="24"/>
                <w:szCs w:val="24"/>
              </w:rPr>
              <w:t xml:space="preserve"> </w:t>
            </w:r>
            <w:r>
              <w:rPr>
                <w:spacing w:val="-2"/>
                <w:sz w:val="24"/>
                <w:szCs w:val="24"/>
              </w:rPr>
              <w:t>、“走出去</w:t>
            </w:r>
            <w:r>
              <w:rPr>
                <w:spacing w:val="-85"/>
                <w:sz w:val="24"/>
                <w:szCs w:val="24"/>
              </w:rPr>
              <w:t xml:space="preserve"> </w:t>
            </w:r>
            <w:r>
              <w:rPr>
                <w:spacing w:val="-2"/>
                <w:sz w:val="24"/>
                <w:szCs w:val="24"/>
              </w:rPr>
              <w:t>”企业涉税管理岗位：在塔城试验区从事跨境贸易、跨境电</w:t>
            </w:r>
            <w:r>
              <w:rPr>
                <w:spacing w:val="-4"/>
                <w:sz w:val="24"/>
                <w:szCs w:val="24"/>
              </w:rPr>
              <w:t>商、海外投资业务的企业需要专门人员负责出口退税、跨境税务筹划、税收协</w:t>
            </w:r>
            <w:r>
              <w:rPr>
                <w:spacing w:val="-2"/>
                <w:sz w:val="24"/>
                <w:szCs w:val="24"/>
              </w:rPr>
              <w:t>定适用、境外税收抵免等工作。</w:t>
            </w:r>
          </w:p>
          <w:p w14:paraId="3E0F1ABE">
            <w:pPr>
              <w:pStyle w:val="6"/>
              <w:spacing w:before="183" w:line="313" w:lineRule="auto"/>
              <w:ind w:left="116" w:right="107" w:firstLine="478"/>
              <w:rPr>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25"/>
                <w:sz w:val="24"/>
                <w:szCs w:val="24"/>
              </w:rPr>
              <w:t xml:space="preserve"> </w:t>
            </w:r>
            <w:r>
              <w:rPr>
                <w:spacing w:val="-1"/>
                <w:sz w:val="24"/>
                <w:szCs w:val="24"/>
              </w:rPr>
              <w:t>、税务中介机构涉外业务岗位：税务师事务所、会计师事务所、律师事</w:t>
            </w:r>
            <w:r>
              <w:rPr>
                <w:spacing w:val="-4"/>
                <w:sz w:val="24"/>
                <w:szCs w:val="24"/>
              </w:rPr>
              <w:t>务所等中介机构在开展涉外税务咨询、跨境投资税务顾问、境外税务合规审查</w:t>
            </w:r>
            <w:r>
              <w:rPr>
                <w:spacing w:val="-1"/>
                <w:sz w:val="24"/>
                <w:szCs w:val="24"/>
              </w:rPr>
              <w:t>等业务时，需要熟悉国际税收规则的专业人才。</w:t>
            </w:r>
          </w:p>
          <w:p w14:paraId="5DE39F78">
            <w:pPr>
              <w:pStyle w:val="6"/>
              <w:spacing w:before="183" w:line="290" w:lineRule="auto"/>
              <w:ind w:left="114" w:right="27" w:firstLine="474"/>
              <w:rPr>
                <w:sz w:val="24"/>
                <w:szCs w:val="24"/>
              </w:rPr>
            </w:pPr>
            <w:r>
              <w:rPr>
                <w:rFonts w:ascii="Times New Roman" w:hAnsi="Times New Roman" w:eastAsia="Times New Roman" w:cs="Times New Roman"/>
                <w:spacing w:val="-11"/>
                <w:sz w:val="24"/>
                <w:szCs w:val="24"/>
              </w:rPr>
              <w:t>4</w:t>
            </w:r>
            <w:r>
              <w:rPr>
                <w:spacing w:val="-11"/>
                <w:sz w:val="24"/>
                <w:szCs w:val="24"/>
              </w:rPr>
              <w:t>、跨境电子商务平台涉税岗位：塔城试验区跨境电商业务快速增长，</w:t>
            </w:r>
            <w:r>
              <w:rPr>
                <w:rFonts w:ascii="Times New Roman" w:hAnsi="Times New Roman" w:eastAsia="Times New Roman" w:cs="Times New Roman"/>
                <w:spacing w:val="-11"/>
                <w:sz w:val="24"/>
                <w:szCs w:val="24"/>
              </w:rPr>
              <w:t>9610</w:t>
            </w:r>
            <w:r>
              <w:rPr>
                <w:spacing w:val="-11"/>
                <w:sz w:val="24"/>
                <w:szCs w:val="24"/>
              </w:rPr>
              <w:t>、</w:t>
            </w:r>
            <w:r>
              <w:rPr>
                <w:spacing w:val="5"/>
                <w:sz w:val="24"/>
                <w:szCs w:val="24"/>
              </w:rPr>
              <w:t xml:space="preserve"> </w:t>
            </w:r>
            <w:r>
              <w:rPr>
                <w:rFonts w:ascii="Times New Roman" w:hAnsi="Times New Roman" w:eastAsia="Times New Roman" w:cs="Times New Roman"/>
                <w:spacing w:val="-3"/>
                <w:sz w:val="24"/>
                <w:szCs w:val="24"/>
              </w:rPr>
              <w:t xml:space="preserve">9710 </w:t>
            </w:r>
            <w:r>
              <w:rPr>
                <w:spacing w:val="-3"/>
                <w:sz w:val="24"/>
                <w:szCs w:val="24"/>
              </w:rPr>
              <w:t>等新型出口模式下的出口退税、跨境销售税务合规等岗位需求同步增长。</w:t>
            </w:r>
          </w:p>
          <w:p w14:paraId="510BCE92">
            <w:pPr>
              <w:pStyle w:val="6"/>
              <w:spacing w:before="182" w:line="313" w:lineRule="auto"/>
              <w:ind w:left="114" w:right="107" w:firstLine="482"/>
              <w:rPr>
                <w:sz w:val="24"/>
                <w:szCs w:val="24"/>
              </w:rPr>
            </w:pPr>
            <w:r>
              <w:rPr>
                <w:rFonts w:ascii="Times New Roman" w:hAnsi="Times New Roman" w:eastAsia="Times New Roman" w:cs="Times New Roman"/>
                <w:spacing w:val="-1"/>
                <w:sz w:val="24"/>
                <w:szCs w:val="24"/>
              </w:rPr>
              <w:t>5</w:t>
            </w:r>
            <w:r>
              <w:rPr>
                <w:rFonts w:ascii="Times New Roman" w:hAnsi="Times New Roman" w:eastAsia="Times New Roman" w:cs="Times New Roman"/>
                <w:spacing w:val="-27"/>
                <w:sz w:val="24"/>
                <w:szCs w:val="24"/>
              </w:rPr>
              <w:t xml:space="preserve"> </w:t>
            </w:r>
            <w:r>
              <w:rPr>
                <w:spacing w:val="-1"/>
                <w:sz w:val="24"/>
                <w:szCs w:val="24"/>
              </w:rPr>
              <w:t>、国际物流及跨境服务企业税务岗位：为中欧班列、国际道路运输提供</w:t>
            </w:r>
            <w:r>
              <w:rPr>
                <w:spacing w:val="-3"/>
                <w:sz w:val="24"/>
                <w:szCs w:val="24"/>
              </w:rPr>
              <w:t>服务的物流企业及跨境服务企业，在国际运输</w:t>
            </w:r>
            <w:r>
              <w:rPr>
                <w:spacing w:val="-4"/>
                <w:sz w:val="24"/>
                <w:szCs w:val="24"/>
              </w:rPr>
              <w:t>税收协定适用、境外税收处理等</w:t>
            </w:r>
            <w:r>
              <w:rPr>
                <w:spacing w:val="-2"/>
                <w:sz w:val="24"/>
                <w:szCs w:val="24"/>
              </w:rPr>
              <w:t>方面需要专业人才。</w:t>
            </w:r>
          </w:p>
          <w:p w14:paraId="40FE85B0">
            <w:pPr>
              <w:pStyle w:val="6"/>
              <w:spacing w:before="184" w:line="328" w:lineRule="auto"/>
              <w:ind w:left="127" w:right="107" w:firstLine="469"/>
              <w:jc w:val="both"/>
              <w:rPr>
                <w:sz w:val="24"/>
                <w:szCs w:val="24"/>
              </w:rPr>
            </w:pPr>
            <w:r>
              <w:rPr>
                <w:spacing w:val="-4"/>
                <w:sz w:val="24"/>
                <w:szCs w:val="24"/>
              </w:rPr>
              <w:t>综合上述领域，预计未来五年塔城地区及周边区域对国际税收方向本科及</w:t>
            </w:r>
            <w:r>
              <w:rPr>
                <w:spacing w:val="-1"/>
                <w:sz w:val="24"/>
                <w:szCs w:val="24"/>
              </w:rPr>
              <w:t>以上学历人才的年均需求约为</w:t>
            </w:r>
            <w:r>
              <w:rPr>
                <w:spacing w:val="-42"/>
                <w:sz w:val="24"/>
                <w:szCs w:val="24"/>
              </w:rPr>
              <w:t xml:space="preserve"> </w:t>
            </w:r>
            <w:r>
              <w:rPr>
                <w:rFonts w:ascii="Times New Roman" w:hAnsi="Times New Roman" w:eastAsia="Times New Roman" w:cs="Times New Roman"/>
                <w:spacing w:val="-1"/>
                <w:sz w:val="24"/>
                <w:szCs w:val="24"/>
              </w:rPr>
              <w:t>80</w:t>
            </w:r>
            <w:r>
              <w:rPr>
                <w:spacing w:val="-1"/>
                <w:sz w:val="24"/>
                <w:szCs w:val="24"/>
              </w:rPr>
              <w:t>—</w:t>
            </w:r>
            <w:r>
              <w:rPr>
                <w:rFonts w:ascii="Times New Roman" w:hAnsi="Times New Roman" w:eastAsia="Times New Roman" w:cs="Times New Roman"/>
                <w:spacing w:val="-1"/>
                <w:sz w:val="24"/>
                <w:szCs w:val="24"/>
              </w:rPr>
              <w:t xml:space="preserve">120 </w:t>
            </w:r>
            <w:r>
              <w:rPr>
                <w:spacing w:val="-1"/>
                <w:sz w:val="24"/>
                <w:szCs w:val="24"/>
              </w:rPr>
              <w:t>人，本专业年招生规模</w:t>
            </w:r>
            <w:r>
              <w:rPr>
                <w:spacing w:val="-50"/>
                <w:sz w:val="24"/>
                <w:szCs w:val="24"/>
              </w:rPr>
              <w:t xml:space="preserve"> </w:t>
            </w:r>
            <w:r>
              <w:rPr>
                <w:rFonts w:ascii="Times New Roman" w:hAnsi="Times New Roman" w:eastAsia="Times New Roman" w:cs="Times New Roman"/>
                <w:spacing w:val="-1"/>
                <w:sz w:val="24"/>
                <w:szCs w:val="24"/>
              </w:rPr>
              <w:t xml:space="preserve">60 </w:t>
            </w:r>
            <w:r>
              <w:rPr>
                <w:spacing w:val="-1"/>
                <w:sz w:val="24"/>
                <w:szCs w:val="24"/>
              </w:rPr>
              <w:t>人，与市场</w:t>
            </w:r>
            <w:r>
              <w:rPr>
                <w:spacing w:val="-3"/>
                <w:sz w:val="24"/>
                <w:szCs w:val="24"/>
              </w:rPr>
              <w:t>需求规模基本匹配。</w:t>
            </w:r>
          </w:p>
        </w:tc>
      </w:tr>
      <w:tr w14:paraId="7B48D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36" w:type="dxa"/>
            <w:vMerge w:val="restart"/>
            <w:tcBorders>
              <w:bottom w:val="nil"/>
            </w:tcBorders>
            <w:vAlign w:val="top"/>
          </w:tcPr>
          <w:p w14:paraId="5651893F">
            <w:pPr>
              <w:spacing w:before="193" w:line="210" w:lineRule="auto"/>
              <w:ind w:left="143"/>
              <w:rPr>
                <w:rFonts w:ascii="等线" w:hAnsi="等线" w:eastAsia="等线" w:cs="等线"/>
                <w:sz w:val="24"/>
                <w:szCs w:val="24"/>
              </w:rPr>
            </w:pPr>
            <w:r>
              <w:rPr>
                <w:rFonts w:ascii="等线" w:hAnsi="等线" w:eastAsia="等线" w:cs="等线"/>
                <w:spacing w:val="4"/>
                <w:sz w:val="24"/>
                <w:szCs w:val="24"/>
              </w:rPr>
              <w:t>申报</w:t>
            </w:r>
          </w:p>
          <w:p w14:paraId="02530F40">
            <w:pPr>
              <w:spacing w:before="302" w:line="344" w:lineRule="exact"/>
              <w:ind w:left="125"/>
              <w:rPr>
                <w:rFonts w:ascii="等线" w:hAnsi="等线" w:eastAsia="等线" w:cs="等线"/>
                <w:sz w:val="24"/>
                <w:szCs w:val="24"/>
              </w:rPr>
            </w:pPr>
            <w:r>
              <w:rPr>
                <w:rFonts w:ascii="等线" w:hAnsi="等线" w:eastAsia="等线" w:cs="等线"/>
                <w:spacing w:val="17"/>
                <w:position w:val="3"/>
                <w:sz w:val="24"/>
                <w:szCs w:val="24"/>
              </w:rPr>
              <w:t>专业</w:t>
            </w:r>
          </w:p>
          <w:p w14:paraId="6B0B3630">
            <w:pPr>
              <w:spacing w:before="318" w:line="209" w:lineRule="auto"/>
              <w:ind w:left="116"/>
              <w:rPr>
                <w:rFonts w:ascii="等线" w:hAnsi="等线" w:eastAsia="等线" w:cs="等线"/>
                <w:sz w:val="24"/>
                <w:szCs w:val="24"/>
              </w:rPr>
            </w:pPr>
            <w:r>
              <w:rPr>
                <w:rFonts w:ascii="等线" w:hAnsi="等线" w:eastAsia="等线" w:cs="等线"/>
                <w:spacing w:val="23"/>
                <w:sz w:val="24"/>
                <w:szCs w:val="24"/>
              </w:rPr>
              <w:t>人才</w:t>
            </w:r>
          </w:p>
          <w:p w14:paraId="51F5A5DC">
            <w:pPr>
              <w:spacing w:line="259" w:lineRule="auto"/>
              <w:rPr>
                <w:rFonts w:ascii="Arial"/>
                <w:sz w:val="21"/>
              </w:rPr>
            </w:pPr>
          </w:p>
          <w:p w14:paraId="18268DCF">
            <w:pPr>
              <w:spacing w:before="81" w:line="208" w:lineRule="auto"/>
              <w:ind w:left="123"/>
              <w:rPr>
                <w:rFonts w:ascii="等线" w:hAnsi="等线" w:eastAsia="等线" w:cs="等线"/>
                <w:sz w:val="24"/>
                <w:szCs w:val="24"/>
              </w:rPr>
            </w:pPr>
            <w:r>
              <w:rPr>
                <w:rFonts w:ascii="等线" w:hAnsi="等线" w:eastAsia="等线" w:cs="等线"/>
                <w:spacing w:val="21"/>
                <w:sz w:val="24"/>
                <w:szCs w:val="24"/>
              </w:rPr>
              <w:t>需求</w:t>
            </w:r>
          </w:p>
          <w:p w14:paraId="01D5124D">
            <w:pPr>
              <w:spacing w:line="266" w:lineRule="auto"/>
              <w:rPr>
                <w:rFonts w:ascii="Arial"/>
                <w:sz w:val="21"/>
              </w:rPr>
            </w:pPr>
          </w:p>
          <w:p w14:paraId="5659C6C7">
            <w:pPr>
              <w:spacing w:before="81" w:line="203" w:lineRule="auto"/>
              <w:ind w:left="120"/>
              <w:rPr>
                <w:rFonts w:ascii="等线" w:hAnsi="等线" w:eastAsia="等线" w:cs="等线"/>
                <w:sz w:val="24"/>
                <w:szCs w:val="24"/>
              </w:rPr>
            </w:pPr>
            <w:r>
              <w:rPr>
                <w:rFonts w:ascii="等线" w:hAnsi="等线" w:eastAsia="等线" w:cs="等线"/>
                <w:spacing w:val="15"/>
                <w:sz w:val="24"/>
                <w:szCs w:val="24"/>
              </w:rPr>
              <w:t>调研</w:t>
            </w:r>
          </w:p>
          <w:p w14:paraId="72541A62">
            <w:pPr>
              <w:spacing w:line="255" w:lineRule="auto"/>
              <w:rPr>
                <w:rFonts w:ascii="Arial"/>
                <w:sz w:val="21"/>
              </w:rPr>
            </w:pPr>
          </w:p>
          <w:p w14:paraId="7C872853">
            <w:pPr>
              <w:spacing w:before="82" w:line="211" w:lineRule="auto"/>
              <w:ind w:left="117"/>
              <w:rPr>
                <w:rFonts w:ascii="等线" w:hAnsi="等线" w:eastAsia="等线" w:cs="等线"/>
                <w:sz w:val="24"/>
                <w:szCs w:val="24"/>
              </w:rPr>
            </w:pPr>
            <w:r>
              <w:rPr>
                <w:rFonts w:ascii="等线" w:hAnsi="等线" w:eastAsia="等线" w:cs="等线"/>
                <w:spacing w:val="-5"/>
                <w:sz w:val="24"/>
                <w:szCs w:val="24"/>
              </w:rPr>
              <w:t>情况</w:t>
            </w:r>
          </w:p>
        </w:tc>
        <w:tc>
          <w:tcPr>
            <w:tcW w:w="4289" w:type="dxa"/>
            <w:vAlign w:val="top"/>
          </w:tcPr>
          <w:p w14:paraId="5822FE6A">
            <w:pPr>
              <w:spacing w:before="156" w:line="343" w:lineRule="exact"/>
              <w:ind w:left="116"/>
              <w:rPr>
                <w:rFonts w:ascii="等线" w:hAnsi="等线" w:eastAsia="等线" w:cs="等线"/>
                <w:sz w:val="24"/>
                <w:szCs w:val="24"/>
              </w:rPr>
            </w:pPr>
            <w:r>
              <w:rPr>
                <w:rFonts w:ascii="等线" w:hAnsi="等线" w:eastAsia="等线" w:cs="等线"/>
                <w:spacing w:val="-2"/>
                <w:position w:val="3"/>
                <w:sz w:val="24"/>
                <w:szCs w:val="24"/>
              </w:rPr>
              <w:t>年度计划招生人数</w:t>
            </w:r>
          </w:p>
        </w:tc>
        <w:tc>
          <w:tcPr>
            <w:tcW w:w="3983" w:type="dxa"/>
            <w:vAlign w:val="top"/>
          </w:tcPr>
          <w:p w14:paraId="7DB136DF">
            <w:pPr>
              <w:pStyle w:val="6"/>
              <w:spacing w:before="39"/>
              <w:ind w:left="1879"/>
              <w:rPr>
                <w:sz w:val="24"/>
                <w:szCs w:val="24"/>
              </w:rPr>
            </w:pPr>
            <w:r>
              <w:rPr>
                <w:spacing w:val="-6"/>
                <w:sz w:val="24"/>
                <w:szCs w:val="24"/>
              </w:rPr>
              <w:t>60</w:t>
            </w:r>
          </w:p>
        </w:tc>
      </w:tr>
      <w:tr w14:paraId="323AA0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6" w:type="dxa"/>
            <w:vMerge w:val="continue"/>
            <w:tcBorders>
              <w:top w:val="nil"/>
              <w:bottom w:val="nil"/>
            </w:tcBorders>
            <w:vAlign w:val="top"/>
          </w:tcPr>
          <w:p w14:paraId="080BC96B">
            <w:pPr>
              <w:rPr>
                <w:rFonts w:ascii="Arial"/>
                <w:sz w:val="21"/>
              </w:rPr>
            </w:pPr>
          </w:p>
        </w:tc>
        <w:tc>
          <w:tcPr>
            <w:tcW w:w="4289" w:type="dxa"/>
            <w:vAlign w:val="top"/>
          </w:tcPr>
          <w:p w14:paraId="5BB90E05">
            <w:pPr>
              <w:spacing w:before="192" w:line="211" w:lineRule="auto"/>
              <w:ind w:left="115"/>
              <w:rPr>
                <w:rFonts w:ascii="等线" w:hAnsi="等线" w:eastAsia="等线" w:cs="等线"/>
                <w:sz w:val="24"/>
                <w:szCs w:val="24"/>
              </w:rPr>
            </w:pPr>
            <w:r>
              <w:rPr>
                <w:rFonts w:ascii="等线" w:hAnsi="等线" w:eastAsia="等线" w:cs="等线"/>
                <w:spacing w:val="-2"/>
                <w:sz w:val="24"/>
                <w:szCs w:val="24"/>
              </w:rPr>
              <w:t>预计升学人数</w:t>
            </w:r>
          </w:p>
        </w:tc>
        <w:tc>
          <w:tcPr>
            <w:tcW w:w="3983" w:type="dxa"/>
            <w:vAlign w:val="top"/>
          </w:tcPr>
          <w:p w14:paraId="65464F58">
            <w:pPr>
              <w:pStyle w:val="6"/>
              <w:spacing w:before="42"/>
              <w:ind w:left="1879"/>
              <w:rPr>
                <w:sz w:val="24"/>
                <w:szCs w:val="24"/>
              </w:rPr>
            </w:pPr>
            <w:r>
              <w:rPr>
                <w:spacing w:val="-6"/>
                <w:sz w:val="24"/>
                <w:szCs w:val="24"/>
              </w:rPr>
              <w:t>60</w:t>
            </w:r>
          </w:p>
        </w:tc>
      </w:tr>
      <w:tr w14:paraId="40FA9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6" w:type="dxa"/>
            <w:vMerge w:val="continue"/>
            <w:tcBorders>
              <w:top w:val="nil"/>
              <w:bottom w:val="nil"/>
            </w:tcBorders>
            <w:vAlign w:val="top"/>
          </w:tcPr>
          <w:p w14:paraId="3EC7F97F">
            <w:pPr>
              <w:rPr>
                <w:rFonts w:ascii="Arial"/>
                <w:sz w:val="21"/>
              </w:rPr>
            </w:pPr>
          </w:p>
        </w:tc>
        <w:tc>
          <w:tcPr>
            <w:tcW w:w="4289" w:type="dxa"/>
            <w:vAlign w:val="top"/>
          </w:tcPr>
          <w:p w14:paraId="6B1537DA">
            <w:pPr>
              <w:spacing w:before="192" w:line="211" w:lineRule="auto"/>
              <w:ind w:left="115"/>
              <w:rPr>
                <w:rFonts w:ascii="等线" w:hAnsi="等线" w:eastAsia="等线" w:cs="等线"/>
                <w:sz w:val="24"/>
                <w:szCs w:val="24"/>
              </w:rPr>
            </w:pPr>
            <w:r>
              <w:rPr>
                <w:rFonts w:ascii="等线" w:hAnsi="等线" w:eastAsia="等线" w:cs="等线"/>
                <w:spacing w:val="-2"/>
                <w:sz w:val="24"/>
                <w:szCs w:val="24"/>
              </w:rPr>
              <w:t>预计就业人数</w:t>
            </w:r>
          </w:p>
        </w:tc>
        <w:tc>
          <w:tcPr>
            <w:tcW w:w="3983" w:type="dxa"/>
            <w:vAlign w:val="top"/>
          </w:tcPr>
          <w:p w14:paraId="181C8375">
            <w:pPr>
              <w:pStyle w:val="6"/>
              <w:spacing w:before="41"/>
              <w:ind w:left="1879"/>
              <w:rPr>
                <w:sz w:val="24"/>
                <w:szCs w:val="24"/>
              </w:rPr>
            </w:pPr>
            <w:r>
              <w:rPr>
                <w:spacing w:val="-6"/>
                <w:sz w:val="24"/>
                <w:szCs w:val="24"/>
              </w:rPr>
              <w:t>60</w:t>
            </w:r>
          </w:p>
        </w:tc>
      </w:tr>
      <w:tr w14:paraId="5CAD7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6" w:type="dxa"/>
            <w:vMerge w:val="continue"/>
            <w:tcBorders>
              <w:top w:val="nil"/>
              <w:bottom w:val="nil"/>
            </w:tcBorders>
            <w:vAlign w:val="top"/>
          </w:tcPr>
          <w:p w14:paraId="37F887D6">
            <w:pPr>
              <w:rPr>
                <w:rFonts w:ascii="Arial"/>
                <w:sz w:val="21"/>
              </w:rPr>
            </w:pPr>
          </w:p>
        </w:tc>
        <w:tc>
          <w:tcPr>
            <w:tcW w:w="4289" w:type="dxa"/>
            <w:vAlign w:val="top"/>
          </w:tcPr>
          <w:p w14:paraId="62D89530">
            <w:pPr>
              <w:spacing w:before="191" w:line="211" w:lineRule="auto"/>
              <w:ind w:left="137"/>
              <w:rPr>
                <w:rFonts w:ascii="等线" w:hAnsi="等线" w:eastAsia="等线" w:cs="等线"/>
                <w:sz w:val="24"/>
                <w:szCs w:val="24"/>
              </w:rPr>
            </w:pPr>
            <w:r>
              <w:rPr>
                <w:rFonts w:ascii="等线" w:hAnsi="等线" w:eastAsia="等线" w:cs="等线"/>
                <w:spacing w:val="-3"/>
                <w:sz w:val="24"/>
                <w:szCs w:val="24"/>
                <w:shd w:val="clear" w:fill="D9D9D9"/>
              </w:rPr>
              <w:t>以下罗列就业人数具体分布单位</w:t>
            </w:r>
          </w:p>
        </w:tc>
        <w:tc>
          <w:tcPr>
            <w:tcW w:w="3983" w:type="dxa"/>
            <w:vAlign w:val="top"/>
          </w:tcPr>
          <w:p w14:paraId="02BDF69D">
            <w:pPr>
              <w:spacing w:before="156" w:line="341" w:lineRule="exact"/>
              <w:ind w:left="112"/>
              <w:rPr>
                <w:rFonts w:ascii="等线" w:hAnsi="等线" w:eastAsia="等线" w:cs="等线"/>
                <w:sz w:val="24"/>
                <w:szCs w:val="24"/>
              </w:rPr>
            </w:pPr>
            <w:r>
              <w:rPr>
                <w:rFonts w:ascii="等线" w:hAnsi="等线" w:eastAsia="等线" w:cs="等线"/>
                <w:spacing w:val="-1"/>
                <w:position w:val="3"/>
                <w:sz w:val="24"/>
                <w:szCs w:val="24"/>
                <w:shd w:val="clear" w:fill="D9D9D9"/>
              </w:rPr>
              <w:t>各单位就业人数须等于总和</w:t>
            </w:r>
          </w:p>
        </w:tc>
      </w:tr>
      <w:tr w14:paraId="2A2A6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280FF462">
            <w:pPr>
              <w:rPr>
                <w:rFonts w:ascii="Arial"/>
                <w:sz w:val="21"/>
              </w:rPr>
            </w:pPr>
          </w:p>
        </w:tc>
        <w:tc>
          <w:tcPr>
            <w:tcW w:w="4289" w:type="dxa"/>
            <w:vAlign w:val="top"/>
          </w:tcPr>
          <w:p w14:paraId="1CD11897">
            <w:pPr>
              <w:pStyle w:val="6"/>
              <w:spacing w:before="41" w:line="219" w:lineRule="auto"/>
              <w:ind w:left="1788"/>
              <w:rPr>
                <w:sz w:val="24"/>
                <w:szCs w:val="24"/>
              </w:rPr>
            </w:pPr>
            <w:r>
              <w:rPr>
                <w:spacing w:val="-3"/>
                <w:sz w:val="24"/>
                <w:szCs w:val="24"/>
              </w:rPr>
              <w:t>税务局</w:t>
            </w:r>
          </w:p>
        </w:tc>
        <w:tc>
          <w:tcPr>
            <w:tcW w:w="3983" w:type="dxa"/>
            <w:vAlign w:val="top"/>
          </w:tcPr>
          <w:p w14:paraId="65724941">
            <w:pPr>
              <w:pStyle w:val="6"/>
              <w:spacing w:before="40"/>
              <w:ind w:left="1880"/>
              <w:rPr>
                <w:sz w:val="24"/>
                <w:szCs w:val="24"/>
              </w:rPr>
            </w:pPr>
            <w:r>
              <w:rPr>
                <w:spacing w:val="-7"/>
                <w:sz w:val="24"/>
                <w:szCs w:val="24"/>
              </w:rPr>
              <w:t>20</w:t>
            </w:r>
          </w:p>
        </w:tc>
      </w:tr>
      <w:tr w14:paraId="555AB3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6" w:type="dxa"/>
            <w:vMerge w:val="continue"/>
            <w:tcBorders>
              <w:top w:val="nil"/>
              <w:bottom w:val="nil"/>
            </w:tcBorders>
            <w:vAlign w:val="top"/>
          </w:tcPr>
          <w:p w14:paraId="4EB391A7">
            <w:pPr>
              <w:rPr>
                <w:rFonts w:ascii="Arial"/>
                <w:sz w:val="21"/>
              </w:rPr>
            </w:pPr>
          </w:p>
        </w:tc>
        <w:tc>
          <w:tcPr>
            <w:tcW w:w="4289" w:type="dxa"/>
            <w:vAlign w:val="top"/>
          </w:tcPr>
          <w:p w14:paraId="2C9F4807">
            <w:pPr>
              <w:pStyle w:val="6"/>
              <w:spacing w:before="40" w:line="205" w:lineRule="auto"/>
              <w:ind w:left="1548"/>
              <w:rPr>
                <w:sz w:val="24"/>
                <w:szCs w:val="24"/>
              </w:rPr>
            </w:pPr>
            <w:r>
              <w:rPr>
                <w:spacing w:val="-2"/>
                <w:sz w:val="24"/>
                <w:szCs w:val="24"/>
              </w:rPr>
              <w:t>税务事务所</w:t>
            </w:r>
          </w:p>
        </w:tc>
        <w:tc>
          <w:tcPr>
            <w:tcW w:w="3983" w:type="dxa"/>
            <w:vAlign w:val="top"/>
          </w:tcPr>
          <w:p w14:paraId="340FD829">
            <w:pPr>
              <w:pStyle w:val="6"/>
              <w:spacing w:before="40" w:line="205" w:lineRule="auto"/>
              <w:ind w:left="1880"/>
              <w:rPr>
                <w:sz w:val="24"/>
                <w:szCs w:val="24"/>
              </w:rPr>
            </w:pPr>
            <w:r>
              <w:rPr>
                <w:spacing w:val="-7"/>
                <w:sz w:val="24"/>
                <w:szCs w:val="24"/>
              </w:rPr>
              <w:t>20</w:t>
            </w:r>
          </w:p>
        </w:tc>
      </w:tr>
      <w:tr w14:paraId="7B2C2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6" w:type="dxa"/>
            <w:vMerge w:val="continue"/>
            <w:tcBorders>
              <w:top w:val="nil"/>
              <w:bottom w:val="nil"/>
            </w:tcBorders>
            <w:vAlign w:val="top"/>
          </w:tcPr>
          <w:p w14:paraId="2AC096F4">
            <w:pPr>
              <w:rPr>
                <w:rFonts w:ascii="Arial"/>
                <w:sz w:val="21"/>
              </w:rPr>
            </w:pPr>
          </w:p>
        </w:tc>
        <w:tc>
          <w:tcPr>
            <w:tcW w:w="4289" w:type="dxa"/>
            <w:vAlign w:val="top"/>
          </w:tcPr>
          <w:p w14:paraId="7BE16CAD">
            <w:pPr>
              <w:pStyle w:val="6"/>
              <w:spacing w:before="40" w:line="219" w:lineRule="auto"/>
              <w:ind w:left="1428"/>
              <w:rPr>
                <w:sz w:val="24"/>
                <w:szCs w:val="24"/>
              </w:rPr>
            </w:pPr>
            <w:r>
              <w:rPr>
                <w:spacing w:val="-2"/>
                <w:sz w:val="24"/>
                <w:szCs w:val="24"/>
              </w:rPr>
              <w:t>会计师事务所</w:t>
            </w:r>
          </w:p>
        </w:tc>
        <w:tc>
          <w:tcPr>
            <w:tcW w:w="3983" w:type="dxa"/>
            <w:vAlign w:val="top"/>
          </w:tcPr>
          <w:p w14:paraId="3C1EC308">
            <w:pPr>
              <w:pStyle w:val="6"/>
              <w:spacing w:before="40"/>
              <w:ind w:left="1880"/>
              <w:rPr>
                <w:sz w:val="24"/>
                <w:szCs w:val="24"/>
              </w:rPr>
            </w:pPr>
            <w:r>
              <w:rPr>
                <w:spacing w:val="-7"/>
                <w:sz w:val="24"/>
                <w:szCs w:val="24"/>
              </w:rPr>
              <w:t>20</w:t>
            </w:r>
          </w:p>
        </w:tc>
      </w:tr>
      <w:tr w14:paraId="7CCC6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736" w:type="dxa"/>
            <w:vMerge w:val="continue"/>
            <w:tcBorders>
              <w:top w:val="nil"/>
              <w:bottom w:val="nil"/>
            </w:tcBorders>
            <w:vAlign w:val="top"/>
          </w:tcPr>
          <w:p w14:paraId="1F824E7A">
            <w:pPr>
              <w:rPr>
                <w:rFonts w:ascii="Arial"/>
                <w:sz w:val="21"/>
              </w:rPr>
            </w:pPr>
          </w:p>
        </w:tc>
        <w:tc>
          <w:tcPr>
            <w:tcW w:w="4289" w:type="dxa"/>
            <w:vAlign w:val="top"/>
          </w:tcPr>
          <w:p w14:paraId="220ED8C3">
            <w:pPr>
              <w:rPr>
                <w:rFonts w:ascii="Arial"/>
                <w:sz w:val="21"/>
              </w:rPr>
            </w:pPr>
          </w:p>
        </w:tc>
        <w:tc>
          <w:tcPr>
            <w:tcW w:w="3983" w:type="dxa"/>
            <w:vAlign w:val="top"/>
          </w:tcPr>
          <w:p w14:paraId="2DB5C4CA">
            <w:pPr>
              <w:rPr>
                <w:rFonts w:ascii="Arial"/>
                <w:sz w:val="21"/>
              </w:rPr>
            </w:pPr>
          </w:p>
        </w:tc>
      </w:tr>
      <w:tr w14:paraId="00F49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36" w:type="dxa"/>
            <w:vMerge w:val="continue"/>
            <w:tcBorders>
              <w:top w:val="nil"/>
            </w:tcBorders>
            <w:vAlign w:val="top"/>
          </w:tcPr>
          <w:p w14:paraId="14159326">
            <w:pPr>
              <w:rPr>
                <w:rFonts w:ascii="Arial"/>
                <w:sz w:val="21"/>
              </w:rPr>
            </w:pPr>
          </w:p>
        </w:tc>
        <w:tc>
          <w:tcPr>
            <w:tcW w:w="4289" w:type="dxa"/>
            <w:vAlign w:val="top"/>
          </w:tcPr>
          <w:p w14:paraId="280FA9B3">
            <w:pPr>
              <w:rPr>
                <w:rFonts w:ascii="Arial"/>
                <w:sz w:val="21"/>
              </w:rPr>
            </w:pPr>
          </w:p>
        </w:tc>
        <w:tc>
          <w:tcPr>
            <w:tcW w:w="3983" w:type="dxa"/>
            <w:vAlign w:val="top"/>
          </w:tcPr>
          <w:p w14:paraId="7BABD97F">
            <w:pPr>
              <w:rPr>
                <w:rFonts w:ascii="Arial"/>
                <w:sz w:val="21"/>
              </w:rPr>
            </w:pPr>
          </w:p>
        </w:tc>
      </w:tr>
    </w:tbl>
    <w:p w14:paraId="44C74FDA">
      <w:pPr>
        <w:rPr>
          <w:rFonts w:ascii="Arial"/>
          <w:sz w:val="21"/>
        </w:rPr>
      </w:pPr>
    </w:p>
    <w:p w14:paraId="135615DF">
      <w:pPr>
        <w:rPr>
          <w:rFonts w:ascii="Arial" w:hAnsi="Arial" w:eastAsia="Arial" w:cs="Arial"/>
          <w:sz w:val="21"/>
          <w:szCs w:val="21"/>
        </w:rPr>
        <w:sectPr>
          <w:pgSz w:w="11906" w:h="16839"/>
          <w:pgMar w:top="1304" w:right="1446" w:bottom="0" w:left="1446" w:header="0" w:footer="0" w:gutter="0"/>
          <w:cols w:space="720" w:num="1"/>
        </w:sectPr>
      </w:pPr>
    </w:p>
    <w:p w14:paraId="5A0FD777">
      <w:pPr>
        <w:spacing w:before="72" w:line="222" w:lineRule="auto"/>
        <w:ind w:left="1837"/>
        <w:outlineLvl w:val="0"/>
        <w:rPr>
          <w:rFonts w:ascii="黑体" w:hAnsi="黑体" w:eastAsia="黑体" w:cs="黑体"/>
          <w:sz w:val="35"/>
          <w:szCs w:val="35"/>
        </w:rPr>
      </w:pPr>
      <w:r>
        <w:rPr>
          <w:rFonts w:ascii="黑体" w:hAnsi="黑体" w:eastAsia="黑体" w:cs="黑体"/>
          <w:spacing w:val="8"/>
          <w:sz w:val="35"/>
          <w:szCs w:val="35"/>
        </w:rPr>
        <w:t>4.申请增设专业人才培养方案</w:t>
      </w:r>
    </w:p>
    <w:p w14:paraId="36D6BEA5">
      <w:pPr>
        <w:pStyle w:val="2"/>
        <w:spacing w:before="174" w:line="211" w:lineRule="auto"/>
        <w:ind w:left="384"/>
        <w:outlineLvl w:val="1"/>
        <w:rPr>
          <w:sz w:val="40"/>
          <w:szCs w:val="40"/>
        </w:rPr>
      </w:pPr>
      <w:r>
        <w:rPr>
          <w:b/>
          <w:bCs/>
          <w:spacing w:val="-1"/>
          <w:sz w:val="40"/>
          <w:szCs w:val="40"/>
        </w:rPr>
        <w:t>新疆农业大学数字经济学专业人才培养方案</w:t>
      </w:r>
    </w:p>
    <w:p w14:paraId="2E873360">
      <w:pPr>
        <w:spacing w:before="214" w:line="218" w:lineRule="auto"/>
        <w:ind w:left="31"/>
        <w:outlineLvl w:val="2"/>
        <w:rPr>
          <w:rFonts w:ascii="黑体" w:hAnsi="黑体" w:eastAsia="黑体" w:cs="黑体"/>
          <w:sz w:val="28"/>
          <w:szCs w:val="28"/>
        </w:rPr>
      </w:pPr>
      <w:r>
        <w:rPr>
          <w:rFonts w:ascii="黑体" w:hAnsi="黑体" w:eastAsia="黑体" w:cs="黑体"/>
          <w:spacing w:val="-3"/>
          <w:sz w:val="28"/>
          <w:szCs w:val="28"/>
        </w:rPr>
        <w:t>一、专业概况</w:t>
      </w:r>
    </w:p>
    <w:p w14:paraId="52AAD4F5">
      <w:pPr>
        <w:pStyle w:val="2"/>
        <w:spacing w:before="273" w:line="344" w:lineRule="exact"/>
        <w:ind w:left="508"/>
      </w:pPr>
      <w:r>
        <w:rPr>
          <w:spacing w:val="-3"/>
          <w:position w:val="3"/>
        </w:rPr>
        <w:t>专业名称：税收学</w:t>
      </w:r>
    </w:p>
    <w:p w14:paraId="39E4A105">
      <w:pPr>
        <w:pStyle w:val="2"/>
        <w:spacing w:before="280" w:line="343" w:lineRule="exact"/>
        <w:ind w:left="508"/>
        <w:rPr>
          <w:rFonts w:ascii="Times New Roman" w:hAnsi="Times New Roman" w:eastAsia="Times New Roman" w:cs="Times New Roman"/>
        </w:rPr>
      </w:pPr>
      <w:r>
        <w:rPr>
          <w:spacing w:val="-2"/>
          <w:position w:val="3"/>
        </w:rPr>
        <w:t>专业代码：</w:t>
      </w:r>
      <w:r>
        <w:rPr>
          <w:rFonts w:ascii="Times New Roman" w:hAnsi="Times New Roman" w:eastAsia="Times New Roman" w:cs="Times New Roman"/>
          <w:spacing w:val="-2"/>
          <w:position w:val="3"/>
        </w:rPr>
        <w:t>020202</w:t>
      </w:r>
    </w:p>
    <w:p w14:paraId="28D52B1F">
      <w:pPr>
        <w:pStyle w:val="2"/>
        <w:spacing w:before="280" w:line="343" w:lineRule="exact"/>
        <w:ind w:left="508"/>
      </w:pPr>
      <w:r>
        <w:rPr>
          <w:spacing w:val="-3"/>
          <w:position w:val="3"/>
        </w:rPr>
        <w:t>专业基本说明：</w:t>
      </w:r>
    </w:p>
    <w:p w14:paraId="4E06904D">
      <w:pPr>
        <w:pStyle w:val="2"/>
        <w:spacing w:before="281" w:line="461" w:lineRule="auto"/>
        <w:ind w:left="224" w:right="184" w:firstLine="722"/>
        <w:jc w:val="both"/>
      </w:pPr>
      <w:r>
        <w:rPr>
          <w:spacing w:val="-2"/>
        </w:rPr>
        <w:t>税收学专业依托经济管理学院积淀的经济类学科深厚基础，充分</w:t>
      </w:r>
      <w:r>
        <w:rPr>
          <w:spacing w:val="-3"/>
        </w:rPr>
        <w:t>发挥新</w:t>
      </w:r>
      <w:r>
        <w:rPr>
          <w:spacing w:val="-2"/>
        </w:rPr>
        <w:t>疆农业大学经济学专业本科及应用经济学一级学科硕士点的成熟办学优势，以原有的（应用）经济学学科为根基，注重与税收征管数字化技</w:t>
      </w:r>
      <w:r>
        <w:rPr>
          <w:spacing w:val="-3"/>
        </w:rPr>
        <w:t>术</w:t>
      </w:r>
      <w:r>
        <w:rPr>
          <w:spacing w:val="-33"/>
        </w:rPr>
        <w:t xml:space="preserve"> </w:t>
      </w:r>
      <w:r>
        <w:rPr>
          <w:spacing w:val="-3"/>
        </w:rPr>
        <w:t>、财政管理、法学等相关学科的交叉融合，立足服务于新疆社会经济高质量发展</w:t>
      </w:r>
      <w:r>
        <w:rPr>
          <w:spacing w:val="-26"/>
        </w:rPr>
        <w:t xml:space="preserve"> </w:t>
      </w:r>
      <w:r>
        <w:rPr>
          <w:spacing w:val="-3"/>
        </w:rPr>
        <w:t>、区域特色</w:t>
      </w:r>
      <w:r>
        <w:rPr>
          <w:spacing w:val="-2"/>
        </w:rPr>
        <w:t>产业税收赋能及边疆财政稳定。顺应教育部《普通高等教育学科专业设置调整</w:t>
      </w:r>
      <w:r>
        <w:rPr>
          <w:spacing w:val="-3"/>
        </w:rPr>
        <w:t>优化改革方案》（教高〔2023〕1  号）和《关于进一步做好普通高等学校本科专业设置工作的通知》（教高厅〔2024〕1  号）要求，致力将本专业建设成涵盖税收基本理论、现代税收制度与政策、数字税收征管技术应用</w:t>
      </w:r>
      <w:r>
        <w:rPr>
          <w:spacing w:val="-26"/>
        </w:rPr>
        <w:t xml:space="preserve"> </w:t>
      </w:r>
      <w:r>
        <w:rPr>
          <w:spacing w:val="-3"/>
        </w:rPr>
        <w:t>、涉税服务实务</w:t>
      </w:r>
      <w:r>
        <w:rPr>
          <w:spacing w:val="-26"/>
        </w:rPr>
        <w:t xml:space="preserve"> </w:t>
      </w:r>
      <w:r>
        <w:rPr>
          <w:spacing w:val="-3"/>
        </w:rPr>
        <w:t>、区域税收调控与社会治理机制探索的新文科专业，培养具备扎实税收专业</w:t>
      </w:r>
      <w:r>
        <w:rPr>
          <w:spacing w:val="-2"/>
        </w:rPr>
        <w:t>素养</w:t>
      </w:r>
      <w:r>
        <w:rPr>
          <w:spacing w:val="-19"/>
        </w:rPr>
        <w:t xml:space="preserve"> </w:t>
      </w:r>
      <w:r>
        <w:rPr>
          <w:spacing w:val="-2"/>
        </w:rPr>
        <w:t>、数字化应用能力和边疆服务意识的复合型涉税人才。</w:t>
      </w:r>
    </w:p>
    <w:p w14:paraId="5DB3DF64">
      <w:pPr>
        <w:spacing w:before="15" w:line="218" w:lineRule="auto"/>
        <w:ind w:left="30"/>
        <w:outlineLvl w:val="2"/>
        <w:rPr>
          <w:rFonts w:ascii="黑体" w:hAnsi="黑体" w:eastAsia="黑体" w:cs="黑体"/>
          <w:sz w:val="28"/>
          <w:szCs w:val="28"/>
        </w:rPr>
      </w:pPr>
      <w:r>
        <w:rPr>
          <w:rFonts w:ascii="黑体" w:hAnsi="黑体" w:eastAsia="黑体" w:cs="黑体"/>
          <w:spacing w:val="-3"/>
          <w:sz w:val="28"/>
          <w:szCs w:val="28"/>
        </w:rPr>
        <w:t>二、培养目标</w:t>
      </w:r>
    </w:p>
    <w:p w14:paraId="780C6A6F">
      <w:pPr>
        <w:pStyle w:val="2"/>
        <w:spacing w:before="278" w:line="461" w:lineRule="auto"/>
        <w:ind w:left="18" w:firstLine="479"/>
      </w:pPr>
      <w:r>
        <w:rPr>
          <w:spacing w:val="-3"/>
        </w:rPr>
        <w:t>税收学专业以马克思主义经济学和中国特色社会主义经济学理论为指导，借</w:t>
      </w:r>
      <w:r>
        <w:rPr>
          <w:spacing w:val="-4"/>
        </w:rPr>
        <w:t>鉴吸收现代财税理论与前沿研究方法，顺应数字财税发展与财税体制改革大趋势。</w:t>
      </w:r>
      <w:r>
        <w:rPr>
          <w:spacing w:val="-6"/>
        </w:rPr>
        <w:t>着力培养践行社会主义核心价值观，系统掌握经济学、财政税收、管理学、法学</w:t>
      </w:r>
      <w:r>
        <w:rPr>
          <w:spacing w:val="-34"/>
        </w:rPr>
        <w:t xml:space="preserve"> </w:t>
      </w:r>
      <w:r>
        <w:rPr>
          <w:spacing w:val="-6"/>
        </w:rPr>
        <w:t>、</w:t>
      </w:r>
      <w:r>
        <w:rPr>
          <w:spacing w:val="-4"/>
        </w:rPr>
        <w:t>数字信息技术等多学科理论基础知识，熟练运用数字化征管工具与财税实务技能，</w:t>
      </w:r>
      <w:r>
        <w:rPr>
          <w:spacing w:val="-1"/>
        </w:rPr>
        <w:t>具备较强数据分析</w:t>
      </w:r>
      <w:r>
        <w:rPr>
          <w:spacing w:val="-34"/>
        </w:rPr>
        <w:t xml:space="preserve"> </w:t>
      </w:r>
      <w:r>
        <w:rPr>
          <w:spacing w:val="-1"/>
        </w:rPr>
        <w:t>、涉税研判与实务操作能力，通晓国家税收制度与</w:t>
      </w:r>
      <w:r>
        <w:rPr>
          <w:spacing w:val="-2"/>
        </w:rPr>
        <w:t>政策法规</w:t>
      </w:r>
      <w:r>
        <w:rPr>
          <w:spacing w:val="-33"/>
        </w:rPr>
        <w:t xml:space="preserve"> </w:t>
      </w:r>
      <w:r>
        <w:rPr>
          <w:spacing w:val="-2"/>
        </w:rPr>
        <w:t>、</w:t>
      </w:r>
      <w:r>
        <w:rPr>
          <w:spacing w:val="-3"/>
        </w:rPr>
        <w:t>拥有法治思维、创新思维与区域服务视野，能够适配新时代财税事业发展的复合</w:t>
      </w:r>
    </w:p>
    <w:p w14:paraId="71F90B40">
      <w:pPr>
        <w:spacing w:line="461" w:lineRule="auto"/>
        <w:sectPr>
          <w:pgSz w:w="11906" w:h="16839"/>
          <w:pgMar w:top="1366" w:right="1592" w:bottom="0" w:left="1785" w:header="0" w:footer="0" w:gutter="0"/>
          <w:cols w:space="720" w:num="1"/>
        </w:sectPr>
      </w:pPr>
    </w:p>
    <w:p w14:paraId="721CDE57">
      <w:pPr>
        <w:pStyle w:val="2"/>
        <w:spacing w:before="57" w:line="346" w:lineRule="exact"/>
        <w:ind w:left="17"/>
      </w:pPr>
      <w:r>
        <w:rPr>
          <w:spacing w:val="-1"/>
          <w:position w:val="3"/>
        </w:rPr>
        <w:t>应用型涉税人才。</w:t>
      </w:r>
    </w:p>
    <w:p w14:paraId="7503FFE9">
      <w:pPr>
        <w:pStyle w:val="2"/>
        <w:spacing w:before="278" w:line="343" w:lineRule="exact"/>
        <w:ind w:left="499"/>
      </w:pPr>
      <w:r>
        <w:rPr>
          <w:spacing w:val="-1"/>
          <w:position w:val="3"/>
        </w:rPr>
        <w:t>本专业毕业生经过四年的专业实践，能够达到以下目标：</w:t>
      </w:r>
    </w:p>
    <w:p w14:paraId="5551A072">
      <w:pPr>
        <w:pStyle w:val="2"/>
        <w:spacing w:before="278" w:line="461" w:lineRule="auto"/>
        <w:ind w:left="22" w:right="73" w:firstLine="518"/>
      </w:pPr>
      <w:r>
        <w:rPr>
          <w:spacing w:val="-7"/>
        </w:rPr>
        <w:t>目标 1</w:t>
      </w:r>
      <w:r>
        <w:rPr>
          <w:spacing w:val="-29"/>
        </w:rPr>
        <w:t xml:space="preserve"> </w:t>
      </w:r>
      <w:r>
        <w:rPr>
          <w:spacing w:val="-7"/>
        </w:rPr>
        <w:t>：坚定理想信念，筑牢思想根基</w:t>
      </w:r>
      <w:r>
        <w:rPr>
          <w:spacing w:val="-35"/>
        </w:rPr>
        <w:t xml:space="preserve"> </w:t>
      </w:r>
      <w:r>
        <w:rPr>
          <w:spacing w:val="-7"/>
        </w:rPr>
        <w:t>。坚定理想信念，树立  “</w:t>
      </w:r>
      <w:r>
        <w:rPr>
          <w:spacing w:val="-34"/>
        </w:rPr>
        <w:t xml:space="preserve"> </w:t>
      </w:r>
      <w:r>
        <w:rPr>
          <w:spacing w:val="-7"/>
        </w:rPr>
        <w:t>四个自</w:t>
      </w:r>
      <w:r>
        <w:rPr>
          <w:spacing w:val="-8"/>
        </w:rPr>
        <w:t>信</w:t>
      </w:r>
      <w:r>
        <w:rPr>
          <w:spacing w:val="-49"/>
        </w:rPr>
        <w:t xml:space="preserve"> </w:t>
      </w:r>
      <w:r>
        <w:rPr>
          <w:spacing w:val="-8"/>
        </w:rPr>
        <w:t>”，</w:t>
      </w:r>
      <w:r>
        <w:rPr>
          <w:spacing w:val="-3"/>
        </w:rPr>
        <w:t>深刻理解并自觉践行社会主义核心价值观，立足新疆边疆治理与财税事业发展需求，具有强烈的社会责任感、家国情怀和边疆服务意识，恪守涉税执业道德与职业操守，坚守学术诚信和税收执法公正底线，注重自身长远发展，德智体美劳全</w:t>
      </w:r>
      <w:r>
        <w:rPr>
          <w:spacing w:val="-1"/>
        </w:rPr>
        <w:t>面发展，拥有健康的体魄和积极向上的人生观。</w:t>
      </w:r>
    </w:p>
    <w:p w14:paraId="0F8061FA">
      <w:pPr>
        <w:pStyle w:val="2"/>
        <w:spacing w:before="4" w:line="460" w:lineRule="auto"/>
        <w:ind w:left="17" w:firstLine="523"/>
        <w:jc w:val="both"/>
      </w:pPr>
      <w:r>
        <w:rPr>
          <w:spacing w:val="-7"/>
        </w:rPr>
        <w:t>目标 2：夯实学科基础，锤炼专业素养。系统掌握税收、财政、经济</w:t>
      </w:r>
      <w:r>
        <w:rPr>
          <w:spacing w:val="-8"/>
        </w:rPr>
        <w:t>、法学、</w:t>
      </w:r>
      <w:r>
        <w:rPr>
          <w:spacing w:val="-3"/>
        </w:rPr>
        <w:t>管理学等核心学科基本理论与税收征管、涉税服务等基本业务知识；能够运用统计学、财税政策分析、计量经济等方法对区域税收征管、税收筹划、财税政策效应等现实问题进行分析研究；具有较强的外语综合应用能力，具备深厚的人文科</w:t>
      </w:r>
      <w:r>
        <w:t>学素养与扎实的涉税专业实操能力，为从事涉税相关工</w:t>
      </w:r>
      <w:r>
        <w:rPr>
          <w:spacing w:val="-1"/>
        </w:rPr>
        <w:t>作奠定坚实基础。</w:t>
      </w:r>
    </w:p>
    <w:p w14:paraId="5FC6A9C4">
      <w:pPr>
        <w:pStyle w:val="2"/>
        <w:spacing w:before="5" w:line="460" w:lineRule="auto"/>
        <w:ind w:left="17" w:right="82" w:firstLine="523"/>
        <w:jc w:val="both"/>
      </w:pPr>
      <w:r>
        <w:rPr>
          <w:spacing w:val="-6"/>
        </w:rPr>
        <w:t>目标 3</w:t>
      </w:r>
      <w:r>
        <w:rPr>
          <w:spacing w:val="-17"/>
        </w:rPr>
        <w:t xml:space="preserve"> </w:t>
      </w:r>
      <w:r>
        <w:rPr>
          <w:spacing w:val="-6"/>
        </w:rPr>
        <w:t>：强化实践应用，提升履职能力</w:t>
      </w:r>
      <w:r>
        <w:rPr>
          <w:spacing w:val="-35"/>
        </w:rPr>
        <w:t xml:space="preserve"> </w:t>
      </w:r>
      <w:r>
        <w:rPr>
          <w:spacing w:val="-6"/>
        </w:rPr>
        <w:t>。综合运用经济学</w:t>
      </w:r>
      <w:r>
        <w:rPr>
          <w:spacing w:val="-33"/>
        </w:rPr>
        <w:t xml:space="preserve"> </w:t>
      </w:r>
      <w:r>
        <w:rPr>
          <w:spacing w:val="-6"/>
        </w:rPr>
        <w:t>、财政税收专业知</w:t>
      </w:r>
      <w:r>
        <w:rPr>
          <w:spacing w:val="-3"/>
        </w:rPr>
        <w:t>识与数字征管技术、大数据分析工具，承担税收征管数字化、涉税风险防控、税收政策执行与评估、涉税咨询服务等实务工作；胜任税务机关、企事业单位、涉税中介机构等领域的税收核算、税收筹划、税务稽查辅助、数字财税系统操作等相关技术分析与管理工作，掌握现代涉税管理知识和技能，能够对相关岗位人员</w:t>
      </w:r>
      <w:r>
        <w:rPr>
          <w:spacing w:val="-1"/>
        </w:rPr>
        <w:t>进行涉税业务培训和工作指导。</w:t>
      </w:r>
    </w:p>
    <w:p w14:paraId="4591AFDF">
      <w:pPr>
        <w:pStyle w:val="2"/>
        <w:spacing w:before="2" w:line="461" w:lineRule="auto"/>
        <w:ind w:left="22" w:right="31" w:firstLine="518"/>
        <w:jc w:val="both"/>
      </w:pPr>
      <w:r>
        <w:rPr>
          <w:spacing w:val="-4"/>
        </w:rPr>
        <w:t>目标4</w:t>
      </w:r>
      <w:r>
        <w:rPr>
          <w:spacing w:val="-23"/>
        </w:rPr>
        <w:t xml:space="preserve"> </w:t>
      </w:r>
      <w:r>
        <w:rPr>
          <w:spacing w:val="-4"/>
        </w:rPr>
        <w:t>：紧盯前沿动态，培育创新思维</w:t>
      </w:r>
      <w:r>
        <w:rPr>
          <w:spacing w:val="-35"/>
        </w:rPr>
        <w:t xml:space="preserve"> </w:t>
      </w:r>
      <w:r>
        <w:rPr>
          <w:spacing w:val="-4"/>
        </w:rPr>
        <w:t>。掌握现代税收制度改革</w:t>
      </w:r>
      <w:r>
        <w:rPr>
          <w:spacing w:val="-33"/>
        </w:rPr>
        <w:t xml:space="preserve"> </w:t>
      </w:r>
      <w:r>
        <w:rPr>
          <w:spacing w:val="-4"/>
        </w:rPr>
        <w:t>、数字财税</w:t>
      </w:r>
      <w:r>
        <w:rPr>
          <w:spacing w:val="-3"/>
        </w:rPr>
        <w:t>发展、区域税收调控等领域的理论与实践前沿成果，具备敏锐捕捉税收学科与数</w:t>
      </w:r>
      <w:r>
        <w:rPr>
          <w:spacing w:val="-4"/>
        </w:rPr>
        <w:t>字技术</w:t>
      </w:r>
      <w:r>
        <w:rPr>
          <w:spacing w:val="-33"/>
        </w:rPr>
        <w:t xml:space="preserve"> </w:t>
      </w:r>
      <w:r>
        <w:rPr>
          <w:spacing w:val="-4"/>
        </w:rPr>
        <w:t>、法学</w:t>
      </w:r>
      <w:r>
        <w:rPr>
          <w:spacing w:val="-33"/>
        </w:rPr>
        <w:t xml:space="preserve"> </w:t>
      </w:r>
      <w:r>
        <w:rPr>
          <w:spacing w:val="-4"/>
        </w:rPr>
        <w:t>、</w:t>
      </w:r>
      <w:r>
        <w:rPr>
          <w:spacing w:val="-38"/>
        </w:rPr>
        <w:t xml:space="preserve"> </w:t>
      </w:r>
      <w:r>
        <w:rPr>
          <w:spacing w:val="-4"/>
        </w:rPr>
        <w:t>区域经济等学科融合发展趋势的能力，具有税收政策创新</w:t>
      </w:r>
      <w:r>
        <w:rPr>
          <w:spacing w:val="-5"/>
        </w:rPr>
        <w:t>应用、</w:t>
      </w:r>
      <w:r>
        <w:rPr>
          <w:spacing w:val="-3"/>
        </w:rPr>
        <w:t>涉税服务模式优化、数字财税工具实操拓展等新场景发掘与拓展能力；具有较强的适应能力、实践能力和创新能力，富有创新素养和创业意识，能够通过自主学</w:t>
      </w:r>
    </w:p>
    <w:p w14:paraId="25ADA3FD">
      <w:pPr>
        <w:spacing w:line="461" w:lineRule="auto"/>
        <w:sectPr>
          <w:pgSz w:w="11906" w:h="16839"/>
          <w:pgMar w:top="1399" w:right="1714" w:bottom="0" w:left="1785" w:header="0" w:footer="0" w:gutter="0"/>
          <w:cols w:space="720" w:num="1"/>
        </w:sectPr>
      </w:pPr>
    </w:p>
    <w:p w14:paraId="58380DBF">
      <w:pPr>
        <w:pStyle w:val="2"/>
        <w:spacing w:before="57" w:line="343" w:lineRule="exact"/>
        <w:jc w:val="right"/>
      </w:pPr>
      <w:r>
        <w:rPr>
          <w:spacing w:val="-8"/>
          <w:position w:val="3"/>
        </w:rPr>
        <w:t>习和学业深造精进涉税业务，具备涉税服务创新、税收政策应用创新等相关能力。</w:t>
      </w:r>
    </w:p>
    <w:p w14:paraId="39018790">
      <w:pPr>
        <w:pStyle w:val="2"/>
        <w:spacing w:before="283" w:line="452" w:lineRule="auto"/>
        <w:ind w:left="17" w:right="59" w:firstLine="523"/>
        <w:jc w:val="both"/>
      </w:pPr>
      <w:r>
        <w:rPr>
          <w:spacing w:val="-4"/>
        </w:rPr>
        <w:t>目标 5:增强协作能力，彰显引领作用。具备良好的团队合作精神</w:t>
      </w:r>
      <w:r>
        <w:rPr>
          <w:spacing w:val="-5"/>
        </w:rPr>
        <w:t>、组织协调</w:t>
      </w:r>
      <w:r>
        <w:rPr>
          <w:spacing w:val="-3"/>
        </w:rPr>
        <w:t>能力和跨部门沟通意识，拥有多维视角和开放包容品质，能够在税务机关协作执</w:t>
      </w:r>
      <w:r>
        <w:rPr>
          <w:spacing w:val="-5"/>
        </w:rPr>
        <w:t>法</w:t>
      </w:r>
      <w:r>
        <w:rPr>
          <w:spacing w:val="-27"/>
        </w:rPr>
        <w:t xml:space="preserve"> </w:t>
      </w:r>
      <w:r>
        <w:rPr>
          <w:spacing w:val="-5"/>
        </w:rPr>
        <w:t>、企业涉税团队工作</w:t>
      </w:r>
      <w:r>
        <w:rPr>
          <w:spacing w:val="-33"/>
        </w:rPr>
        <w:t xml:space="preserve"> </w:t>
      </w:r>
      <w:r>
        <w:rPr>
          <w:spacing w:val="-5"/>
        </w:rPr>
        <w:t>、</w:t>
      </w:r>
      <w:r>
        <w:rPr>
          <w:spacing w:val="-33"/>
        </w:rPr>
        <w:t xml:space="preserve"> </w:t>
      </w:r>
      <w:r>
        <w:rPr>
          <w:spacing w:val="-5"/>
        </w:rPr>
        <w:t>中介机构联合服务等场景中进行有效沟通与协同配合；</w:t>
      </w:r>
      <w:r>
        <w:rPr>
          <w:spacing w:val="-4"/>
        </w:rPr>
        <w:t>在涉税项目推进</w:t>
      </w:r>
      <w:r>
        <w:rPr>
          <w:spacing w:val="-29"/>
        </w:rPr>
        <w:t xml:space="preserve"> </w:t>
      </w:r>
      <w:r>
        <w:rPr>
          <w:spacing w:val="-4"/>
        </w:rPr>
        <w:t>、税收政策落地</w:t>
      </w:r>
      <w:r>
        <w:rPr>
          <w:spacing w:val="-33"/>
        </w:rPr>
        <w:t xml:space="preserve"> </w:t>
      </w:r>
      <w:r>
        <w:rPr>
          <w:spacing w:val="-4"/>
        </w:rPr>
        <w:t>、涉税风险处置等工作中发挥骨干和引领作用，</w:t>
      </w:r>
      <w:r>
        <w:rPr>
          <w:spacing w:val="-1"/>
        </w:rPr>
        <w:t>展现扎实的组织协调能力与团队领导力。</w:t>
      </w:r>
    </w:p>
    <w:p w14:paraId="162956F8">
      <w:pPr>
        <w:pStyle w:val="2"/>
        <w:spacing w:before="58" w:line="461" w:lineRule="auto"/>
        <w:ind w:left="17" w:right="33" w:firstLine="523"/>
        <w:jc w:val="both"/>
      </w:pPr>
      <w:r>
        <w:rPr>
          <w:spacing w:val="-4"/>
        </w:rPr>
        <w:t>目标 6:坚持终身学习，适配时代发展</w:t>
      </w:r>
      <w:r>
        <w:rPr>
          <w:spacing w:val="-35"/>
        </w:rPr>
        <w:t xml:space="preserve"> </w:t>
      </w:r>
      <w:r>
        <w:rPr>
          <w:spacing w:val="-4"/>
        </w:rPr>
        <w:t>。</w:t>
      </w:r>
      <w:r>
        <w:rPr>
          <w:spacing w:val="-5"/>
        </w:rPr>
        <w:t>应对数字财税变革</w:t>
      </w:r>
      <w:r>
        <w:rPr>
          <w:spacing w:val="-34"/>
        </w:rPr>
        <w:t xml:space="preserve"> </w:t>
      </w:r>
      <w:r>
        <w:rPr>
          <w:spacing w:val="-5"/>
        </w:rPr>
        <w:t>、财税体制改革、</w:t>
      </w:r>
      <w:r>
        <w:rPr>
          <w:spacing w:val="-4"/>
        </w:rPr>
        <w:t>新业态涉税监管等新挑战，具有自主学习</w:t>
      </w:r>
      <w:r>
        <w:rPr>
          <w:spacing w:val="-22"/>
        </w:rPr>
        <w:t xml:space="preserve"> </w:t>
      </w:r>
      <w:r>
        <w:rPr>
          <w:spacing w:val="-4"/>
        </w:rPr>
        <w:t>、自我管理、主动实践的能力，具备适</w:t>
      </w:r>
      <w:r>
        <w:rPr>
          <w:spacing w:val="-1"/>
        </w:rPr>
        <w:t>应新时代财税事业发展和个人可持续发展的核心素养；能</w:t>
      </w:r>
      <w:r>
        <w:rPr>
          <w:spacing w:val="-2"/>
        </w:rPr>
        <w:t>够通过政策文件研读、</w:t>
      </w:r>
      <w:r>
        <w:rPr>
          <w:spacing w:val="-3"/>
        </w:rPr>
        <w:t>行业培训、学术交流等多种渠道完善财税知识体系，紧跟税收政策更新与数字征</w:t>
      </w:r>
      <w:r>
        <w:t>管技术升级步伐，养成终身学习习惯，持续提</w:t>
      </w:r>
      <w:r>
        <w:rPr>
          <w:spacing w:val="-1"/>
        </w:rPr>
        <w:t>升涉税履职能力。</w:t>
      </w:r>
    </w:p>
    <w:p w14:paraId="0E5E5677">
      <w:pPr>
        <w:spacing w:before="15" w:line="219" w:lineRule="auto"/>
        <w:ind w:left="32"/>
        <w:outlineLvl w:val="2"/>
        <w:rPr>
          <w:rFonts w:ascii="黑体" w:hAnsi="黑体" w:eastAsia="黑体" w:cs="黑体"/>
          <w:sz w:val="28"/>
          <w:szCs w:val="28"/>
        </w:rPr>
      </w:pPr>
      <w:r>
        <w:rPr>
          <w:rFonts w:ascii="黑体" w:hAnsi="黑体" w:eastAsia="黑体" w:cs="黑体"/>
          <w:spacing w:val="-4"/>
          <w:sz w:val="28"/>
          <w:szCs w:val="28"/>
        </w:rPr>
        <w:t>三、毕业要求</w:t>
      </w:r>
    </w:p>
    <w:p w14:paraId="199AA1BF">
      <w:pPr>
        <w:pStyle w:val="2"/>
        <w:spacing w:before="121" w:line="355" w:lineRule="auto"/>
        <w:ind w:left="24" w:right="84" w:firstLine="474"/>
        <w:jc w:val="both"/>
      </w:pPr>
      <w:r>
        <w:rPr>
          <w:spacing w:val="-3"/>
        </w:rPr>
        <w:t>本专业学生主要学习微观经济学、宏观经济学、计量经济学、财政学、税收</w:t>
      </w:r>
      <w:r>
        <w:rPr>
          <w:spacing w:val="-4"/>
        </w:rPr>
        <w:t>经济学、税法、税务会计与纳税筹划、数字财税征管、税收数据分析等课程</w:t>
      </w:r>
      <w:r>
        <w:rPr>
          <w:spacing w:val="-29"/>
        </w:rPr>
        <w:t xml:space="preserve"> </w:t>
      </w:r>
      <w:r>
        <w:rPr>
          <w:spacing w:val="-4"/>
        </w:rPr>
        <w:t>。毕</w:t>
      </w:r>
      <w:r>
        <w:rPr>
          <w:spacing w:val="-3"/>
        </w:rPr>
        <w:t>业生应获得以下几方面的素质</w:t>
      </w:r>
      <w:r>
        <w:rPr>
          <w:spacing w:val="-20"/>
        </w:rPr>
        <w:t xml:space="preserve"> </w:t>
      </w:r>
      <w:r>
        <w:rPr>
          <w:spacing w:val="-3"/>
        </w:rPr>
        <w:t>、知识与能力：</w:t>
      </w:r>
    </w:p>
    <w:p w14:paraId="412F92FF">
      <w:pPr>
        <w:pStyle w:val="2"/>
        <w:spacing w:before="11" w:line="362" w:lineRule="auto"/>
        <w:ind w:left="13" w:right="2" w:firstLine="490"/>
        <w:jc w:val="both"/>
      </w:pPr>
      <w:r>
        <w:rPr>
          <w:b/>
          <w:bCs/>
          <w:spacing w:val="-2"/>
        </w:rPr>
        <w:t>毕业要求 1：掌握科学的世界观和方法论，具备良好的政治思想道德和人文</w:t>
      </w:r>
      <w:r>
        <w:rPr>
          <w:b/>
          <w:bCs/>
          <w:spacing w:val="-7"/>
        </w:rPr>
        <w:t>科学素养。</w:t>
      </w:r>
      <w:r>
        <w:rPr>
          <w:spacing w:val="-7"/>
        </w:rPr>
        <w:t>坚持正确的政治方向，具有良好的思想道德品质，掌握科学的世界观、</w:t>
      </w:r>
      <w:r>
        <w:rPr>
          <w:spacing w:val="-1"/>
        </w:rPr>
        <w:t>人生观</w:t>
      </w:r>
      <w:r>
        <w:rPr>
          <w:spacing w:val="-33"/>
        </w:rPr>
        <w:t xml:space="preserve"> </w:t>
      </w:r>
      <w:r>
        <w:rPr>
          <w:spacing w:val="-1"/>
        </w:rPr>
        <w:t>、价值观和方法论，具有良好的人文和科学素养和健康的身心</w:t>
      </w:r>
      <w:r>
        <w:rPr>
          <w:spacing w:val="-2"/>
        </w:rPr>
        <w:t>素质。</w:t>
      </w:r>
    </w:p>
    <w:p w14:paraId="1BFE2C77">
      <w:pPr>
        <w:pStyle w:val="2"/>
        <w:spacing w:before="2" w:line="359" w:lineRule="auto"/>
        <w:ind w:left="18" w:right="87" w:firstLine="481"/>
      </w:pPr>
      <w:r>
        <w:t>指标点 A1</w:t>
      </w:r>
      <w:r>
        <w:rPr>
          <w:spacing w:val="-28"/>
        </w:rPr>
        <w:t xml:space="preserve"> </w:t>
      </w:r>
      <w:r>
        <w:t>：热爱社会主义祖国，拥护中国共产党领导，确立在中</w:t>
      </w:r>
      <w:r>
        <w:rPr>
          <w:spacing w:val="-1"/>
        </w:rPr>
        <w:t>国共产党领导下走中国特色社会主义道路</w:t>
      </w:r>
      <w:r>
        <w:rPr>
          <w:spacing w:val="-33"/>
        </w:rPr>
        <w:t xml:space="preserve"> </w:t>
      </w:r>
      <w:r>
        <w:rPr>
          <w:spacing w:val="-1"/>
        </w:rPr>
        <w:t>、实现国家繁荣昌盛的共同理</w:t>
      </w:r>
      <w:r>
        <w:rPr>
          <w:spacing w:val="-2"/>
        </w:rPr>
        <w:t>想和坚定信念。</w:t>
      </w:r>
    </w:p>
    <w:p w14:paraId="63E6ADEE">
      <w:pPr>
        <w:pStyle w:val="2"/>
        <w:spacing w:before="1" w:line="360" w:lineRule="auto"/>
        <w:ind w:left="26" w:right="87" w:firstLine="473"/>
      </w:pPr>
      <w:r>
        <w:rPr>
          <w:spacing w:val="-1"/>
        </w:rPr>
        <w:t>指标点 A2</w:t>
      </w:r>
      <w:r>
        <w:rPr>
          <w:spacing w:val="-28"/>
        </w:rPr>
        <w:t xml:space="preserve"> </w:t>
      </w:r>
      <w:r>
        <w:rPr>
          <w:spacing w:val="-1"/>
        </w:rPr>
        <w:t>：遵守宪法</w:t>
      </w:r>
      <w:r>
        <w:rPr>
          <w:spacing w:val="-31"/>
        </w:rPr>
        <w:t xml:space="preserve"> </w:t>
      </w:r>
      <w:r>
        <w:rPr>
          <w:spacing w:val="-1"/>
        </w:rPr>
        <w:t>、法律和法规，遵守公民道德规范，遵守</w:t>
      </w:r>
      <w:r>
        <w:rPr>
          <w:spacing w:val="-2"/>
        </w:rPr>
        <w:t>《高等学校</w:t>
      </w:r>
      <w:r>
        <w:rPr>
          <w:spacing w:val="-1"/>
        </w:rPr>
        <w:t>学生行为准则》,遵守学校管理制度，具有良好的道德品质和文明习惯。</w:t>
      </w:r>
    </w:p>
    <w:p w14:paraId="3D88441D">
      <w:pPr>
        <w:pStyle w:val="2"/>
        <w:spacing w:before="2" w:line="359" w:lineRule="auto"/>
        <w:ind w:left="17" w:right="84" w:firstLine="482"/>
      </w:pPr>
      <w:r>
        <w:rPr>
          <w:spacing w:val="-2"/>
        </w:rPr>
        <w:t>指标点 A3</w:t>
      </w:r>
      <w:r>
        <w:rPr>
          <w:spacing w:val="-28"/>
        </w:rPr>
        <w:t xml:space="preserve"> </w:t>
      </w:r>
      <w:r>
        <w:rPr>
          <w:spacing w:val="-2"/>
        </w:rPr>
        <w:t>：注重人文精神</w:t>
      </w:r>
      <w:r>
        <w:rPr>
          <w:spacing w:val="-31"/>
        </w:rPr>
        <w:t xml:space="preserve"> </w:t>
      </w:r>
      <w:r>
        <w:rPr>
          <w:spacing w:val="-2"/>
        </w:rPr>
        <w:t>、科学态度</w:t>
      </w:r>
      <w:r>
        <w:rPr>
          <w:spacing w:val="-31"/>
        </w:rPr>
        <w:t xml:space="preserve"> </w:t>
      </w:r>
      <w:r>
        <w:rPr>
          <w:spacing w:val="-2"/>
        </w:rPr>
        <w:t>、公民意识和法治观念，具有</w:t>
      </w:r>
      <w:r>
        <w:rPr>
          <w:spacing w:val="-3"/>
        </w:rPr>
        <w:t>全面发</w:t>
      </w:r>
      <w:r>
        <w:rPr>
          <w:spacing w:val="-5"/>
        </w:rPr>
        <w:t>展的道德修养</w:t>
      </w:r>
      <w:r>
        <w:rPr>
          <w:spacing w:val="-23"/>
        </w:rPr>
        <w:t xml:space="preserve"> </w:t>
      </w:r>
      <w:r>
        <w:rPr>
          <w:spacing w:val="-5"/>
        </w:rPr>
        <w:t>、理想人格</w:t>
      </w:r>
      <w:r>
        <w:rPr>
          <w:spacing w:val="-33"/>
        </w:rPr>
        <w:t xml:space="preserve"> </w:t>
      </w:r>
      <w:r>
        <w:rPr>
          <w:spacing w:val="-5"/>
        </w:rPr>
        <w:t>、职业素养</w:t>
      </w:r>
      <w:r>
        <w:rPr>
          <w:spacing w:val="-33"/>
        </w:rPr>
        <w:t xml:space="preserve"> </w:t>
      </w:r>
      <w:r>
        <w:rPr>
          <w:spacing w:val="-5"/>
        </w:rPr>
        <w:t>、社会责任感；</w:t>
      </w:r>
    </w:p>
    <w:p w14:paraId="32DA9F81">
      <w:pPr>
        <w:pStyle w:val="2"/>
        <w:spacing w:before="2" w:line="361" w:lineRule="auto"/>
        <w:ind w:left="24" w:right="87" w:firstLine="476"/>
      </w:pPr>
      <w:r>
        <w:t>指标点 A4</w:t>
      </w:r>
      <w:r>
        <w:rPr>
          <w:spacing w:val="-28"/>
        </w:rPr>
        <w:t xml:space="preserve"> </w:t>
      </w:r>
      <w:r>
        <w:t>：具有健康的体魄和健康的心理，善于进行自我情绪管</w:t>
      </w:r>
      <w:r>
        <w:rPr>
          <w:spacing w:val="-1"/>
        </w:rPr>
        <w:t>理和心理建设，能够构建良好的人际关系。</w:t>
      </w:r>
    </w:p>
    <w:p w14:paraId="490D9ACE">
      <w:pPr>
        <w:spacing w:line="361" w:lineRule="auto"/>
        <w:sectPr>
          <w:pgSz w:w="11906" w:h="16839"/>
          <w:pgMar w:top="1399" w:right="1712" w:bottom="0" w:left="1785" w:header="0" w:footer="0" w:gutter="0"/>
          <w:cols w:space="720" w:num="1"/>
        </w:sectPr>
      </w:pPr>
    </w:p>
    <w:p w14:paraId="12BD29D7">
      <w:pPr>
        <w:pStyle w:val="2"/>
        <w:spacing w:before="59" w:line="361" w:lineRule="auto"/>
        <w:ind w:left="71" w:right="148" w:firstLine="410"/>
        <w:jc w:val="both"/>
      </w:pPr>
      <w:r>
        <w:rPr>
          <w:b/>
          <w:bCs/>
          <w:spacing w:val="-3"/>
        </w:rPr>
        <w:t>毕业要求 2：具备税收学的理性思维与法治思维</w:t>
      </w:r>
      <w:r>
        <w:rPr>
          <w:b/>
          <w:bCs/>
          <w:spacing w:val="-4"/>
        </w:rPr>
        <w:t>能力，具备用财税理论、政</w:t>
      </w:r>
      <w:r>
        <w:rPr>
          <w:b/>
          <w:bCs/>
          <w:spacing w:val="-1"/>
        </w:rPr>
        <w:t>策法规解释涉税现象和分析财税问题的能力</w:t>
      </w:r>
      <w:r>
        <w:rPr>
          <w:b/>
          <w:bCs/>
          <w:spacing w:val="-17"/>
        </w:rPr>
        <w:t xml:space="preserve"> </w:t>
      </w:r>
      <w:r>
        <w:rPr>
          <w:b/>
          <w:bCs/>
          <w:spacing w:val="-1"/>
        </w:rPr>
        <w:t>，并具有一定的创新意识和创新能</w:t>
      </w:r>
      <w:r>
        <w:rPr>
          <w:b/>
          <w:bCs/>
          <w:spacing w:val="-4"/>
        </w:rPr>
        <w:t>力。</w:t>
      </w:r>
    </w:p>
    <w:p w14:paraId="31131C7B">
      <w:pPr>
        <w:pStyle w:val="2"/>
        <w:spacing w:before="1" w:line="360" w:lineRule="auto"/>
        <w:ind w:left="22" w:right="74" w:firstLine="477"/>
      </w:pPr>
      <w:r>
        <w:rPr>
          <w:spacing w:val="-2"/>
        </w:rPr>
        <w:t>指标点</w:t>
      </w:r>
      <w:r>
        <w:rPr>
          <w:spacing w:val="16"/>
        </w:rPr>
        <w:t xml:space="preserve"> </w:t>
      </w:r>
      <w:r>
        <w:rPr>
          <w:spacing w:val="-2"/>
        </w:rPr>
        <w:t>B1</w:t>
      </w:r>
      <w:r>
        <w:rPr>
          <w:spacing w:val="-24"/>
        </w:rPr>
        <w:t xml:space="preserve"> </w:t>
      </w:r>
      <w:r>
        <w:rPr>
          <w:spacing w:val="-2"/>
        </w:rPr>
        <w:t>：具备从现实涉税场景（如区域税收征管</w:t>
      </w:r>
      <w:r>
        <w:rPr>
          <w:spacing w:val="-31"/>
        </w:rPr>
        <w:t xml:space="preserve"> </w:t>
      </w:r>
      <w:r>
        <w:rPr>
          <w:spacing w:val="-2"/>
        </w:rPr>
        <w:t>、企业</w:t>
      </w:r>
      <w:r>
        <w:rPr>
          <w:spacing w:val="-3"/>
        </w:rPr>
        <w:t>涉税风险</w:t>
      </w:r>
      <w:r>
        <w:rPr>
          <w:spacing w:val="-31"/>
        </w:rPr>
        <w:t xml:space="preserve"> </w:t>
      </w:r>
      <w:r>
        <w:rPr>
          <w:spacing w:val="-3"/>
        </w:rPr>
        <w:t>、财税政策效应等）</w:t>
      </w:r>
      <w:r>
        <w:rPr>
          <w:spacing w:val="-27"/>
        </w:rPr>
        <w:t xml:space="preserve"> </w:t>
      </w:r>
      <w:r>
        <w:rPr>
          <w:spacing w:val="-3"/>
        </w:rPr>
        <w:t>中提炼科学问题的能力。</w:t>
      </w:r>
    </w:p>
    <w:p w14:paraId="30B97FAC">
      <w:pPr>
        <w:pStyle w:val="2"/>
        <w:spacing w:before="1" w:line="359" w:lineRule="auto"/>
        <w:ind w:left="40" w:right="74" w:firstLine="459"/>
      </w:pPr>
      <w:r>
        <w:rPr>
          <w:spacing w:val="-2"/>
        </w:rPr>
        <w:t>指标点</w:t>
      </w:r>
      <w:r>
        <w:rPr>
          <w:spacing w:val="16"/>
        </w:rPr>
        <w:t xml:space="preserve"> </w:t>
      </w:r>
      <w:r>
        <w:rPr>
          <w:spacing w:val="-2"/>
        </w:rPr>
        <w:t>B2</w:t>
      </w:r>
      <w:r>
        <w:rPr>
          <w:spacing w:val="-24"/>
        </w:rPr>
        <w:t xml:space="preserve"> </w:t>
      </w:r>
      <w:r>
        <w:rPr>
          <w:spacing w:val="-2"/>
        </w:rPr>
        <w:t>：能够清晰准确地表达</w:t>
      </w:r>
      <w:r>
        <w:rPr>
          <w:spacing w:val="-31"/>
        </w:rPr>
        <w:t xml:space="preserve"> </w:t>
      </w:r>
      <w:r>
        <w:rPr>
          <w:spacing w:val="-2"/>
        </w:rPr>
        <w:t>、逻辑严谨地推理</w:t>
      </w:r>
      <w:r>
        <w:rPr>
          <w:spacing w:val="-31"/>
        </w:rPr>
        <w:t xml:space="preserve"> </w:t>
      </w:r>
      <w:r>
        <w:rPr>
          <w:spacing w:val="-2"/>
        </w:rPr>
        <w:t>、合理</w:t>
      </w:r>
      <w:r>
        <w:rPr>
          <w:spacing w:val="-3"/>
        </w:rPr>
        <w:t>地论证涉税专业</w:t>
      </w:r>
      <w:r>
        <w:rPr>
          <w:spacing w:val="-2"/>
        </w:rPr>
        <w:t>问题，具有批判性思维和涉税研判能力。</w:t>
      </w:r>
    </w:p>
    <w:p w14:paraId="05D65772">
      <w:pPr>
        <w:pStyle w:val="2"/>
        <w:spacing w:line="357" w:lineRule="auto"/>
        <w:ind w:left="19" w:right="20" w:firstLine="480"/>
      </w:pPr>
      <w:r>
        <w:rPr>
          <w:spacing w:val="-1"/>
        </w:rPr>
        <w:t>指标点 B3</w:t>
      </w:r>
      <w:r>
        <w:rPr>
          <w:spacing w:val="-12"/>
        </w:rPr>
        <w:t xml:space="preserve"> </w:t>
      </w:r>
      <w:r>
        <w:rPr>
          <w:spacing w:val="-1"/>
        </w:rPr>
        <w:t>：具有财税专业敏感性，能够把握财税体制改革</w:t>
      </w:r>
      <w:r>
        <w:rPr>
          <w:spacing w:val="-31"/>
        </w:rPr>
        <w:t xml:space="preserve"> </w:t>
      </w:r>
      <w:r>
        <w:rPr>
          <w:spacing w:val="-1"/>
        </w:rPr>
        <w:t>、数字财税发展</w:t>
      </w:r>
      <w:r>
        <w:rPr>
          <w:spacing w:val="-2"/>
        </w:rPr>
        <w:t>趋势，在涉税服务</w:t>
      </w:r>
      <w:r>
        <w:rPr>
          <w:spacing w:val="-34"/>
        </w:rPr>
        <w:t xml:space="preserve"> </w:t>
      </w:r>
      <w:r>
        <w:rPr>
          <w:spacing w:val="-2"/>
        </w:rPr>
        <w:t>、税收征管等领域敢于创新，善于优化工作方</w:t>
      </w:r>
      <w:r>
        <w:rPr>
          <w:spacing w:val="-3"/>
        </w:rPr>
        <w:t>法与服务模式。</w:t>
      </w:r>
    </w:p>
    <w:p w14:paraId="6C393E3B">
      <w:pPr>
        <w:pStyle w:val="2"/>
        <w:spacing w:before="4" w:line="361" w:lineRule="auto"/>
        <w:ind w:left="13" w:right="73" w:firstLine="490"/>
        <w:jc w:val="both"/>
      </w:pPr>
      <w:r>
        <w:rPr>
          <w:b/>
          <w:bCs/>
          <w:spacing w:val="-2"/>
        </w:rPr>
        <w:t>毕业要求 3：能够系统掌握税收学专业知识，具备扎实的经济学、财政学与</w:t>
      </w:r>
      <w:r>
        <w:rPr>
          <w:b/>
          <w:bCs/>
          <w:spacing w:val="-3"/>
        </w:rPr>
        <w:t>财税实务理论基础，了解税收征管运行机制与财税政策实施逻辑，熟悉党和国家的财税方针</w:t>
      </w:r>
      <w:r>
        <w:rPr>
          <w:b/>
          <w:bCs/>
          <w:spacing w:val="-36"/>
        </w:rPr>
        <w:t xml:space="preserve"> </w:t>
      </w:r>
      <w:r>
        <w:rPr>
          <w:b/>
          <w:bCs/>
          <w:spacing w:val="-3"/>
        </w:rPr>
        <w:t>、政策和法律法规</w:t>
      </w:r>
      <w:r>
        <w:rPr>
          <w:b/>
          <w:bCs/>
          <w:spacing w:val="-24"/>
        </w:rPr>
        <w:t xml:space="preserve"> </w:t>
      </w:r>
      <w:r>
        <w:rPr>
          <w:b/>
          <w:bCs/>
          <w:spacing w:val="-3"/>
        </w:rPr>
        <w:t>，把握财税领域发展动态。</w:t>
      </w:r>
    </w:p>
    <w:p w14:paraId="7EC95EFB">
      <w:pPr>
        <w:pStyle w:val="2"/>
        <w:spacing w:before="1" w:line="360" w:lineRule="auto"/>
        <w:ind w:left="21" w:right="73" w:firstLine="479"/>
        <w:jc w:val="both"/>
      </w:pPr>
      <w:r>
        <w:rPr>
          <w:spacing w:val="-4"/>
        </w:rPr>
        <w:t>指标点 C1</w:t>
      </w:r>
      <w:r>
        <w:rPr>
          <w:spacing w:val="-26"/>
        </w:rPr>
        <w:t xml:space="preserve"> </w:t>
      </w:r>
      <w:r>
        <w:rPr>
          <w:spacing w:val="-4"/>
        </w:rPr>
        <w:t>：掌握微观经济学</w:t>
      </w:r>
      <w:r>
        <w:rPr>
          <w:spacing w:val="-34"/>
        </w:rPr>
        <w:t xml:space="preserve"> </w:t>
      </w:r>
      <w:r>
        <w:rPr>
          <w:spacing w:val="-4"/>
        </w:rPr>
        <w:t>、宏观经济学</w:t>
      </w:r>
      <w:r>
        <w:rPr>
          <w:spacing w:val="-31"/>
        </w:rPr>
        <w:t xml:space="preserve"> </w:t>
      </w:r>
      <w:r>
        <w:rPr>
          <w:spacing w:val="-4"/>
        </w:rPr>
        <w:t>、计量经济学</w:t>
      </w:r>
      <w:r>
        <w:rPr>
          <w:spacing w:val="-31"/>
        </w:rPr>
        <w:t xml:space="preserve"> </w:t>
      </w:r>
      <w:r>
        <w:rPr>
          <w:spacing w:val="-4"/>
        </w:rPr>
        <w:t>、财政学</w:t>
      </w:r>
      <w:r>
        <w:rPr>
          <w:spacing w:val="-31"/>
        </w:rPr>
        <w:t xml:space="preserve"> </w:t>
      </w:r>
      <w:r>
        <w:rPr>
          <w:spacing w:val="-4"/>
        </w:rPr>
        <w:t>、税收经济学、税法、税务会计</w:t>
      </w:r>
      <w:r>
        <w:rPr>
          <w:spacing w:val="-25"/>
        </w:rPr>
        <w:t xml:space="preserve"> </w:t>
      </w:r>
      <w:r>
        <w:rPr>
          <w:spacing w:val="-4"/>
        </w:rPr>
        <w:t>、国际税收等专业基础课程，构建完整的财税学科概念构</w:t>
      </w:r>
      <w:r>
        <w:rPr>
          <w:spacing w:val="-2"/>
        </w:rPr>
        <w:t>架</w:t>
      </w:r>
      <w:r>
        <w:rPr>
          <w:spacing w:val="-27"/>
        </w:rPr>
        <w:t xml:space="preserve"> </w:t>
      </w:r>
      <w:r>
        <w:rPr>
          <w:spacing w:val="-2"/>
        </w:rPr>
        <w:t>，掌握税收学各分支领域的分析范式和专业表达规范。</w:t>
      </w:r>
    </w:p>
    <w:p w14:paraId="2655AB68">
      <w:pPr>
        <w:pStyle w:val="2"/>
        <w:spacing w:before="3" w:line="354" w:lineRule="auto"/>
        <w:ind w:left="19" w:right="73" w:firstLine="480"/>
        <w:jc w:val="both"/>
      </w:pPr>
      <w:r>
        <w:rPr>
          <w:spacing w:val="-2"/>
        </w:rPr>
        <w:t>指标点 C2</w:t>
      </w:r>
      <w:r>
        <w:rPr>
          <w:spacing w:val="-25"/>
        </w:rPr>
        <w:t xml:space="preserve"> </w:t>
      </w:r>
      <w:r>
        <w:rPr>
          <w:spacing w:val="-2"/>
        </w:rPr>
        <w:t>：具备较高的高等数学</w:t>
      </w:r>
      <w:r>
        <w:rPr>
          <w:spacing w:val="-31"/>
        </w:rPr>
        <w:t xml:space="preserve"> </w:t>
      </w:r>
      <w:r>
        <w:rPr>
          <w:spacing w:val="-2"/>
        </w:rPr>
        <w:t>、线性代数</w:t>
      </w:r>
      <w:r>
        <w:rPr>
          <w:spacing w:val="-31"/>
        </w:rPr>
        <w:t xml:space="preserve"> </w:t>
      </w:r>
      <w:r>
        <w:rPr>
          <w:spacing w:val="-2"/>
        </w:rPr>
        <w:t>、概率论与数理统计等数</w:t>
      </w:r>
      <w:r>
        <w:rPr>
          <w:spacing w:val="-3"/>
        </w:rPr>
        <w:t>学基础能力，掌握税收政策分析、税收筹划、数字财税征管等学科的基本原理与实操方法。</w:t>
      </w:r>
    </w:p>
    <w:p w14:paraId="2DB2130B">
      <w:pPr>
        <w:pStyle w:val="2"/>
        <w:spacing w:before="20" w:line="357" w:lineRule="auto"/>
        <w:ind w:left="27" w:right="74" w:firstLine="473"/>
      </w:pPr>
      <w:r>
        <w:t>指标点 C3</w:t>
      </w:r>
      <w:r>
        <w:rPr>
          <w:spacing w:val="-26"/>
        </w:rPr>
        <w:t xml:space="preserve"> </w:t>
      </w:r>
      <w:r>
        <w:t>：具备基于数字技术的财税实践应用和操作技能；熟悉中国税收</w:t>
      </w:r>
      <w:r>
        <w:rPr>
          <w:spacing w:val="-2"/>
        </w:rPr>
        <w:t>制度</w:t>
      </w:r>
      <w:r>
        <w:rPr>
          <w:spacing w:val="-33"/>
        </w:rPr>
        <w:t xml:space="preserve"> </w:t>
      </w:r>
      <w:r>
        <w:rPr>
          <w:spacing w:val="-2"/>
        </w:rPr>
        <w:t>、征管流程与实践案例；</w:t>
      </w:r>
      <w:r>
        <w:rPr>
          <w:spacing w:val="-35"/>
        </w:rPr>
        <w:t xml:space="preserve"> </w:t>
      </w:r>
      <w:r>
        <w:rPr>
          <w:spacing w:val="-2"/>
        </w:rPr>
        <w:t>了解国内外财税改</w:t>
      </w:r>
      <w:r>
        <w:rPr>
          <w:spacing w:val="-3"/>
        </w:rPr>
        <w:t>革前沿和数字财税发展动态。</w:t>
      </w:r>
    </w:p>
    <w:p w14:paraId="21C43E35">
      <w:pPr>
        <w:pStyle w:val="2"/>
        <w:spacing w:before="3" w:line="362" w:lineRule="auto"/>
        <w:ind w:left="24" w:firstLine="479"/>
      </w:pPr>
      <w:r>
        <w:rPr>
          <w:b/>
          <w:bCs/>
          <w:spacing w:val="-7"/>
        </w:rPr>
        <w:t>毕业要求 4：熟练掌握税收学专业所需的工具性知识，具备良好的外语能力，</w:t>
      </w:r>
      <w:r>
        <w:rPr>
          <w:b/>
          <w:bCs/>
          <w:spacing w:val="-2"/>
        </w:rPr>
        <w:t>熟悉计算机操作技能</w:t>
      </w:r>
      <w:r>
        <w:rPr>
          <w:b/>
          <w:bCs/>
          <w:spacing w:val="-28"/>
        </w:rPr>
        <w:t xml:space="preserve"> </w:t>
      </w:r>
      <w:r>
        <w:rPr>
          <w:b/>
          <w:bCs/>
          <w:spacing w:val="-2"/>
        </w:rPr>
        <w:t>、数字征管软件及涉税分析工具应用。</w:t>
      </w:r>
    </w:p>
    <w:p w14:paraId="271FC445">
      <w:pPr>
        <w:pStyle w:val="2"/>
        <w:spacing w:before="2" w:line="359" w:lineRule="auto"/>
        <w:ind w:left="38" w:right="73" w:firstLine="461"/>
      </w:pPr>
      <w:r>
        <w:rPr>
          <w:spacing w:val="-7"/>
        </w:rPr>
        <w:t>指标点</w:t>
      </w:r>
      <w:r>
        <w:rPr>
          <w:spacing w:val="16"/>
        </w:rPr>
        <w:t xml:space="preserve"> </w:t>
      </w:r>
      <w:r>
        <w:rPr>
          <w:spacing w:val="-7"/>
        </w:rPr>
        <w:t>D1：熟练掌握  1  门外语，具备较强的听</w:t>
      </w:r>
      <w:r>
        <w:rPr>
          <w:spacing w:val="-33"/>
        </w:rPr>
        <w:t xml:space="preserve"> </w:t>
      </w:r>
      <w:r>
        <w:rPr>
          <w:spacing w:val="-8"/>
        </w:rPr>
        <w:t>、说</w:t>
      </w:r>
      <w:r>
        <w:rPr>
          <w:spacing w:val="-34"/>
        </w:rPr>
        <w:t xml:space="preserve"> </w:t>
      </w:r>
      <w:r>
        <w:rPr>
          <w:spacing w:val="-8"/>
        </w:rPr>
        <w:t>、读</w:t>
      </w:r>
      <w:r>
        <w:rPr>
          <w:spacing w:val="-33"/>
        </w:rPr>
        <w:t xml:space="preserve"> </w:t>
      </w:r>
      <w:r>
        <w:rPr>
          <w:spacing w:val="-8"/>
        </w:rPr>
        <w:t>、写</w:t>
      </w:r>
      <w:r>
        <w:rPr>
          <w:spacing w:val="-34"/>
        </w:rPr>
        <w:t xml:space="preserve"> </w:t>
      </w:r>
      <w:r>
        <w:rPr>
          <w:spacing w:val="-8"/>
        </w:rPr>
        <w:t>、译能力，能</w:t>
      </w:r>
      <w:r>
        <w:rPr>
          <w:spacing w:val="-2"/>
        </w:rPr>
        <w:t>阅读和翻译国外相关财税学术文献与政策文件；</w:t>
      </w:r>
    </w:p>
    <w:p w14:paraId="6296FCC0">
      <w:pPr>
        <w:pStyle w:val="2"/>
        <w:spacing w:before="4" w:line="357" w:lineRule="auto"/>
        <w:ind w:left="21" w:right="74" w:firstLine="479"/>
      </w:pPr>
      <w:r>
        <w:rPr>
          <w:spacing w:val="-1"/>
        </w:rPr>
        <w:t>指标点 D2</w:t>
      </w:r>
      <w:r>
        <w:rPr>
          <w:spacing w:val="-8"/>
        </w:rPr>
        <w:t xml:space="preserve"> </w:t>
      </w:r>
      <w:r>
        <w:rPr>
          <w:spacing w:val="-1"/>
        </w:rPr>
        <w:t>：能够熟练运用计算机和现代信息技术开展涉税研究与实际应用</w:t>
      </w:r>
      <w:r>
        <w:rPr>
          <w:spacing w:val="3"/>
        </w:rPr>
        <w:t>工作，掌握专业所需的数学知识与数理分析方法，能熟练使用税收征管系统</w:t>
      </w:r>
      <w:r>
        <w:rPr>
          <w:spacing w:val="-28"/>
        </w:rPr>
        <w:t xml:space="preserve"> </w:t>
      </w:r>
      <w:r>
        <w:rPr>
          <w:spacing w:val="3"/>
        </w:rPr>
        <w:t>、</w:t>
      </w:r>
      <w:r>
        <w:t xml:space="preserve"> </w:t>
      </w:r>
      <w:r>
        <w:rPr>
          <w:spacing w:val="-4"/>
        </w:rPr>
        <w:t>Stata</w:t>
      </w:r>
      <w:r>
        <w:rPr>
          <w:spacing w:val="-24"/>
        </w:rPr>
        <w:t xml:space="preserve"> </w:t>
      </w:r>
      <w:r>
        <w:rPr>
          <w:spacing w:val="-4"/>
        </w:rPr>
        <w:t>、</w:t>
      </w:r>
      <w:r>
        <w:rPr>
          <w:spacing w:val="-44"/>
        </w:rPr>
        <w:t xml:space="preserve"> </w:t>
      </w:r>
      <w:r>
        <w:rPr>
          <w:spacing w:val="-4"/>
        </w:rPr>
        <w:t>Python</w:t>
      </w:r>
      <w:r>
        <w:rPr>
          <w:spacing w:val="-33"/>
        </w:rPr>
        <w:t xml:space="preserve"> </w:t>
      </w:r>
      <w:r>
        <w:rPr>
          <w:spacing w:val="-4"/>
        </w:rPr>
        <w:t>、财税数据分析软件等相关工具；</w:t>
      </w:r>
    </w:p>
    <w:p w14:paraId="11F63AB6">
      <w:pPr>
        <w:pStyle w:val="2"/>
        <w:spacing w:before="9" w:line="362" w:lineRule="auto"/>
        <w:ind w:left="22" w:right="20" w:firstLine="478"/>
      </w:pPr>
      <w:r>
        <w:rPr>
          <w:spacing w:val="-1"/>
        </w:rPr>
        <w:t>指标点 D3</w:t>
      </w:r>
      <w:r>
        <w:rPr>
          <w:spacing w:val="-25"/>
        </w:rPr>
        <w:t xml:space="preserve"> </w:t>
      </w:r>
      <w:r>
        <w:rPr>
          <w:spacing w:val="-1"/>
        </w:rPr>
        <w:t>：熟练运用现代信息管理技术</w:t>
      </w:r>
      <w:r>
        <w:rPr>
          <w:spacing w:val="-2"/>
        </w:rPr>
        <w:t>进行财税专业文献检索</w:t>
      </w:r>
      <w:r>
        <w:rPr>
          <w:spacing w:val="-34"/>
        </w:rPr>
        <w:t xml:space="preserve"> </w:t>
      </w:r>
      <w:r>
        <w:rPr>
          <w:spacing w:val="-2"/>
        </w:rPr>
        <w:t>、涉税数据</w:t>
      </w:r>
      <w:r>
        <w:rPr>
          <w:spacing w:val="-3"/>
        </w:rPr>
        <w:t>处理</w:t>
      </w:r>
      <w:r>
        <w:rPr>
          <w:spacing w:val="-33"/>
        </w:rPr>
        <w:t xml:space="preserve"> </w:t>
      </w:r>
      <w:r>
        <w:rPr>
          <w:spacing w:val="-3"/>
        </w:rPr>
        <w:t>、税收模型设计等，从事专业论文</w:t>
      </w:r>
      <w:r>
        <w:rPr>
          <w:spacing w:val="-34"/>
        </w:rPr>
        <w:t xml:space="preserve"> </w:t>
      </w:r>
      <w:r>
        <w:rPr>
          <w:spacing w:val="-3"/>
        </w:rPr>
        <w:t>、涉税调研报告及政策分</w:t>
      </w:r>
      <w:r>
        <w:rPr>
          <w:spacing w:val="-4"/>
        </w:rPr>
        <w:t>析报告写作等。</w:t>
      </w:r>
    </w:p>
    <w:p w14:paraId="3F111D67">
      <w:pPr>
        <w:spacing w:line="362" w:lineRule="auto"/>
        <w:sectPr>
          <w:pgSz w:w="11906" w:h="16839"/>
          <w:pgMar w:top="1240" w:right="1723" w:bottom="0" w:left="1785" w:header="0" w:footer="0" w:gutter="0"/>
          <w:cols w:space="720" w:num="1"/>
        </w:sectPr>
      </w:pPr>
    </w:p>
    <w:p w14:paraId="333DCD71">
      <w:pPr>
        <w:pStyle w:val="2"/>
        <w:spacing w:before="58" w:line="362" w:lineRule="auto"/>
        <w:ind w:left="20" w:right="37" w:firstLine="482"/>
      </w:pPr>
      <w:r>
        <w:rPr>
          <w:b/>
          <w:bCs/>
          <w:spacing w:val="-2"/>
        </w:rPr>
        <w:t>毕业要求 5：具备涉税实践应用能力，能够在实践实习活动及进入工作岗位</w:t>
      </w:r>
      <w:r>
        <w:rPr>
          <w:b/>
          <w:bCs/>
          <w:spacing w:val="-1"/>
        </w:rPr>
        <w:t>后灵活运用所掌握的专业知识解决实际涉税问题。</w:t>
      </w:r>
    </w:p>
    <w:p w14:paraId="327F74A6">
      <w:pPr>
        <w:pStyle w:val="2"/>
        <w:spacing w:before="1" w:line="360" w:lineRule="auto"/>
        <w:ind w:left="23" w:right="37" w:firstLine="477"/>
        <w:jc w:val="both"/>
      </w:pPr>
      <w:r>
        <w:t>指标点</w:t>
      </w:r>
      <w:r>
        <w:rPr>
          <w:spacing w:val="26"/>
        </w:rPr>
        <w:t xml:space="preserve"> </w:t>
      </w:r>
      <w:r>
        <w:t>E1</w:t>
      </w:r>
      <w:r>
        <w:rPr>
          <w:spacing w:val="-24"/>
        </w:rPr>
        <w:t xml:space="preserve"> </w:t>
      </w:r>
      <w:r>
        <w:t>：能够应用所学课程知识，深刻理解从财税理论到政策落地再到</w:t>
      </w:r>
      <w:r>
        <w:rPr>
          <w:spacing w:val="-4"/>
        </w:rPr>
        <w:t>涉税实务应用的基本逻辑，能够针对企业涉税风险</w:t>
      </w:r>
      <w:r>
        <w:rPr>
          <w:spacing w:val="-28"/>
        </w:rPr>
        <w:t xml:space="preserve"> </w:t>
      </w:r>
      <w:r>
        <w:rPr>
          <w:spacing w:val="-4"/>
        </w:rPr>
        <w:t>、区域税收征管优化、财税政</w:t>
      </w:r>
      <w:r>
        <w:rPr>
          <w:spacing w:val="-1"/>
        </w:rPr>
        <w:t>策效应评估等实际问题提出相应对策与方案。</w:t>
      </w:r>
    </w:p>
    <w:p w14:paraId="6AF553C3">
      <w:pPr>
        <w:pStyle w:val="2"/>
        <w:spacing w:before="1" w:line="359" w:lineRule="auto"/>
        <w:ind w:left="25" w:right="37" w:firstLine="474"/>
      </w:pPr>
      <w:r>
        <w:rPr>
          <w:spacing w:val="-1"/>
        </w:rPr>
        <w:t>指标点</w:t>
      </w:r>
      <w:r>
        <w:rPr>
          <w:spacing w:val="22"/>
        </w:rPr>
        <w:t xml:space="preserve"> </w:t>
      </w:r>
      <w:r>
        <w:rPr>
          <w:spacing w:val="-1"/>
        </w:rPr>
        <w:t>E2</w:t>
      </w:r>
      <w:r>
        <w:rPr>
          <w:spacing w:val="-24"/>
        </w:rPr>
        <w:t xml:space="preserve"> </w:t>
      </w:r>
      <w:r>
        <w:rPr>
          <w:spacing w:val="-1"/>
        </w:rPr>
        <w:t>：能够运用税收政策分析</w:t>
      </w:r>
      <w:r>
        <w:rPr>
          <w:spacing w:val="-29"/>
        </w:rPr>
        <w:t xml:space="preserve"> </w:t>
      </w:r>
      <w:r>
        <w:rPr>
          <w:spacing w:val="-1"/>
        </w:rPr>
        <w:t>、计量经济等现代财税研究方法，具备一定的科学探讨能力和涉税理论研究能力。</w:t>
      </w:r>
    </w:p>
    <w:p w14:paraId="3DEDCFEF">
      <w:pPr>
        <w:pStyle w:val="2"/>
        <w:spacing w:before="4" w:line="358" w:lineRule="auto"/>
        <w:ind w:left="17" w:firstLine="482"/>
        <w:jc w:val="both"/>
      </w:pPr>
      <w:r>
        <w:t>指标点</w:t>
      </w:r>
      <w:r>
        <w:rPr>
          <w:spacing w:val="26"/>
        </w:rPr>
        <w:t xml:space="preserve"> </w:t>
      </w:r>
      <w:r>
        <w:t>E3</w:t>
      </w:r>
      <w:r>
        <w:rPr>
          <w:spacing w:val="-24"/>
        </w:rPr>
        <w:t xml:space="preserve"> </w:t>
      </w:r>
      <w:r>
        <w:t>：具备综合运用所学科学理论和技术手段分析解决涉税问题的能</w:t>
      </w:r>
      <w:r>
        <w:rPr>
          <w:spacing w:val="-4"/>
        </w:rPr>
        <w:t>力</w:t>
      </w:r>
      <w:r>
        <w:rPr>
          <w:spacing w:val="-34"/>
        </w:rPr>
        <w:t xml:space="preserve"> </w:t>
      </w:r>
      <w:r>
        <w:rPr>
          <w:spacing w:val="-4"/>
        </w:rPr>
        <w:t>，并具备不同涉税场景（如企业税收筹划</w:t>
      </w:r>
      <w:r>
        <w:rPr>
          <w:spacing w:val="-33"/>
        </w:rPr>
        <w:t xml:space="preserve"> </w:t>
      </w:r>
      <w:r>
        <w:rPr>
          <w:spacing w:val="-5"/>
        </w:rPr>
        <w:t>、税务稽查辅助</w:t>
      </w:r>
      <w:r>
        <w:rPr>
          <w:spacing w:val="-34"/>
        </w:rPr>
        <w:t xml:space="preserve"> </w:t>
      </w:r>
      <w:r>
        <w:rPr>
          <w:spacing w:val="-5"/>
        </w:rPr>
        <w:t>、政策咨询服务等）</w:t>
      </w:r>
      <w:r>
        <w:rPr>
          <w:spacing w:val="-3"/>
        </w:rPr>
        <w:t>下的方案适配性判别能力，以提供合规性、经济性和适用性的解决方案，为政府</w:t>
      </w:r>
      <w:r>
        <w:rPr>
          <w:spacing w:val="-2"/>
        </w:rPr>
        <w:t>税务部门</w:t>
      </w:r>
      <w:r>
        <w:rPr>
          <w:spacing w:val="-33"/>
        </w:rPr>
        <w:t xml:space="preserve"> </w:t>
      </w:r>
      <w:r>
        <w:rPr>
          <w:spacing w:val="-2"/>
        </w:rPr>
        <w:t>、企事业单位</w:t>
      </w:r>
      <w:r>
        <w:rPr>
          <w:spacing w:val="-33"/>
        </w:rPr>
        <w:t xml:space="preserve"> </w:t>
      </w:r>
      <w:r>
        <w:rPr>
          <w:spacing w:val="-2"/>
        </w:rPr>
        <w:t>、涉税中介机构等解决实际涉税问题</w:t>
      </w:r>
      <w:r>
        <w:rPr>
          <w:spacing w:val="-3"/>
        </w:rPr>
        <w:t>提供对策建议。</w:t>
      </w:r>
    </w:p>
    <w:p w14:paraId="01424D5B">
      <w:pPr>
        <w:pStyle w:val="2"/>
        <w:spacing w:line="362" w:lineRule="auto"/>
        <w:ind w:left="12" w:right="37" w:firstLine="491"/>
      </w:pPr>
      <w:r>
        <w:rPr>
          <w:b/>
          <w:bCs/>
          <w:spacing w:val="-2"/>
        </w:rPr>
        <w:t>毕业要求 6：具备涉税数据处理与数字征管技术应用能力，适配数字财税发</w:t>
      </w:r>
      <w:r>
        <w:rPr>
          <w:b/>
          <w:bCs/>
          <w:spacing w:val="-1"/>
        </w:rPr>
        <w:t>展趋势</w:t>
      </w:r>
    </w:p>
    <w:p w14:paraId="2E63CEF8">
      <w:pPr>
        <w:pStyle w:val="2"/>
        <w:spacing w:before="2" w:line="360" w:lineRule="auto"/>
        <w:ind w:left="26" w:right="37" w:firstLine="473"/>
      </w:pPr>
      <w:r>
        <w:t>指标点</w:t>
      </w:r>
      <w:r>
        <w:rPr>
          <w:spacing w:val="32"/>
        </w:rPr>
        <w:t xml:space="preserve"> </w:t>
      </w:r>
      <w:r>
        <w:t>F1</w:t>
      </w:r>
      <w:r>
        <w:rPr>
          <w:spacing w:val="-23"/>
        </w:rPr>
        <w:t xml:space="preserve"> </w:t>
      </w:r>
      <w:r>
        <w:t>：能将复杂的现实涉税问题抽象为规范的分析框架，运用数学方</w:t>
      </w:r>
      <w:r>
        <w:rPr>
          <w:spacing w:val="-2"/>
        </w:rPr>
        <w:t>法</w:t>
      </w:r>
      <w:r>
        <w:rPr>
          <w:spacing w:val="-18"/>
        </w:rPr>
        <w:t xml:space="preserve"> </w:t>
      </w:r>
      <w:r>
        <w:rPr>
          <w:spacing w:val="-2"/>
        </w:rPr>
        <w:t>、统计工具分析税收数据，挖掘涉税现象背后的政策逻辑与经济规律。</w:t>
      </w:r>
    </w:p>
    <w:p w14:paraId="4299A011">
      <w:pPr>
        <w:pStyle w:val="2"/>
        <w:spacing w:before="2" w:line="359" w:lineRule="auto"/>
        <w:ind w:left="22" w:right="37" w:firstLine="477"/>
        <w:jc w:val="both"/>
      </w:pPr>
      <w:r>
        <w:t>指标点</w:t>
      </w:r>
      <w:r>
        <w:rPr>
          <w:spacing w:val="32"/>
        </w:rPr>
        <w:t xml:space="preserve"> </w:t>
      </w:r>
      <w:r>
        <w:t>F2</w:t>
      </w:r>
      <w:r>
        <w:rPr>
          <w:spacing w:val="-23"/>
        </w:rPr>
        <w:t xml:space="preserve"> </w:t>
      </w:r>
      <w:r>
        <w:t>：能够根据涉税研究或工作需求，运用科学规范的调研方法收集</w:t>
      </w:r>
      <w:r>
        <w:rPr>
          <w:spacing w:val="-3"/>
        </w:rPr>
        <w:t>第一手涉税数据和第二手政策、行业数据；能针对政府、企业的涉税需求，进行数据信息的挖掘</w:t>
      </w:r>
      <w:r>
        <w:rPr>
          <w:spacing w:val="-28"/>
        </w:rPr>
        <w:t xml:space="preserve"> </w:t>
      </w:r>
      <w:r>
        <w:rPr>
          <w:spacing w:val="-3"/>
        </w:rPr>
        <w:t>、清理与可视化呈现。</w:t>
      </w:r>
    </w:p>
    <w:p w14:paraId="7D909237">
      <w:pPr>
        <w:pStyle w:val="2"/>
        <w:spacing w:before="1" w:line="357" w:lineRule="auto"/>
        <w:ind w:left="20" w:right="37" w:firstLine="479"/>
      </w:pPr>
      <w:r>
        <w:rPr>
          <w:spacing w:val="-1"/>
        </w:rPr>
        <w:t>指标点</w:t>
      </w:r>
      <w:r>
        <w:rPr>
          <w:spacing w:val="30"/>
          <w:w w:val="101"/>
        </w:rPr>
        <w:t xml:space="preserve"> </w:t>
      </w:r>
      <w:r>
        <w:rPr>
          <w:spacing w:val="-1"/>
        </w:rPr>
        <w:t>F3</w:t>
      </w:r>
      <w:r>
        <w:rPr>
          <w:spacing w:val="-24"/>
        </w:rPr>
        <w:t xml:space="preserve"> </w:t>
      </w:r>
      <w:r>
        <w:rPr>
          <w:spacing w:val="-1"/>
        </w:rPr>
        <w:t>：能够运用数字征管技术</w:t>
      </w:r>
      <w:r>
        <w:rPr>
          <w:spacing w:val="-31"/>
        </w:rPr>
        <w:t xml:space="preserve"> </w:t>
      </w:r>
      <w:r>
        <w:rPr>
          <w:spacing w:val="-1"/>
        </w:rPr>
        <w:t>、数据分析工具进行涉税模型搭建与优化应用，为政府税务部门数字化征管</w:t>
      </w:r>
      <w:r>
        <w:rPr>
          <w:spacing w:val="-33"/>
        </w:rPr>
        <w:t xml:space="preserve"> </w:t>
      </w:r>
      <w:r>
        <w:rPr>
          <w:spacing w:val="-1"/>
        </w:rPr>
        <w:t>、企业财税数字</w:t>
      </w:r>
      <w:r>
        <w:rPr>
          <w:spacing w:val="-2"/>
        </w:rPr>
        <w:t>化转型提供技术支撑。</w:t>
      </w:r>
    </w:p>
    <w:p w14:paraId="69EE1305">
      <w:pPr>
        <w:pStyle w:val="2"/>
        <w:spacing w:line="363" w:lineRule="auto"/>
        <w:ind w:left="40" w:right="29" w:firstLine="463"/>
      </w:pPr>
      <w:r>
        <w:rPr>
          <w:b/>
          <w:bCs/>
          <w:spacing w:val="-4"/>
        </w:rPr>
        <w:t>毕业要求 7</w:t>
      </w:r>
      <w:r>
        <w:rPr>
          <w:b/>
          <w:bCs/>
          <w:spacing w:val="-25"/>
        </w:rPr>
        <w:t xml:space="preserve"> </w:t>
      </w:r>
      <w:r>
        <w:rPr>
          <w:b/>
          <w:bCs/>
          <w:spacing w:val="-4"/>
        </w:rPr>
        <w:t>：具备团队合作能力</w:t>
      </w:r>
      <w:r>
        <w:rPr>
          <w:b/>
          <w:bCs/>
          <w:spacing w:val="-25"/>
        </w:rPr>
        <w:t xml:space="preserve"> </w:t>
      </w:r>
      <w:r>
        <w:rPr>
          <w:b/>
          <w:bCs/>
          <w:spacing w:val="-4"/>
        </w:rPr>
        <w:t>，能够在多学科背景下的团队中承担个体、</w:t>
      </w:r>
      <w:r>
        <w:rPr>
          <w:b/>
          <w:bCs/>
          <w:spacing w:val="-3"/>
        </w:rPr>
        <w:t>团队成员以及负责人的角色</w:t>
      </w:r>
      <w:r>
        <w:rPr>
          <w:b/>
          <w:bCs/>
          <w:spacing w:val="-21"/>
        </w:rPr>
        <w:t xml:space="preserve"> </w:t>
      </w:r>
      <w:r>
        <w:rPr>
          <w:b/>
          <w:bCs/>
          <w:spacing w:val="-3"/>
        </w:rPr>
        <w:t>，适配涉税工作的协作需求。</w:t>
      </w:r>
    </w:p>
    <w:p w14:paraId="76D912B6">
      <w:pPr>
        <w:pStyle w:val="2"/>
        <w:spacing w:before="2" w:line="359" w:lineRule="auto"/>
        <w:ind w:left="25" w:right="112" w:firstLine="474"/>
      </w:pPr>
      <w:r>
        <w:rPr>
          <w:spacing w:val="-4"/>
        </w:rPr>
        <w:t>指标点 G1</w:t>
      </w:r>
      <w:r>
        <w:rPr>
          <w:spacing w:val="-11"/>
        </w:rPr>
        <w:t xml:space="preserve"> </w:t>
      </w:r>
      <w:r>
        <w:rPr>
          <w:spacing w:val="-4"/>
        </w:rPr>
        <w:t>：具有一定的组织管理能力</w:t>
      </w:r>
      <w:r>
        <w:rPr>
          <w:spacing w:val="-33"/>
        </w:rPr>
        <w:t xml:space="preserve"> </w:t>
      </w:r>
      <w:r>
        <w:rPr>
          <w:spacing w:val="-4"/>
        </w:rPr>
        <w:t>、较强的表达能力和人际交往能力，</w:t>
      </w:r>
      <w:r>
        <w:rPr>
          <w:spacing w:val="-2"/>
        </w:rPr>
        <w:t>能够清晰传递涉税专业信息。</w:t>
      </w:r>
    </w:p>
    <w:p w14:paraId="66BDACB7">
      <w:pPr>
        <w:pStyle w:val="2"/>
        <w:spacing w:before="3" w:line="355" w:lineRule="auto"/>
        <w:ind w:left="27" w:right="37" w:firstLine="472"/>
        <w:jc w:val="both"/>
      </w:pPr>
      <w:r>
        <w:rPr>
          <w:spacing w:val="-1"/>
        </w:rPr>
        <w:t>指标点 G2</w:t>
      </w:r>
      <w:r>
        <w:rPr>
          <w:spacing w:val="-26"/>
        </w:rPr>
        <w:t xml:space="preserve"> </w:t>
      </w:r>
      <w:r>
        <w:rPr>
          <w:spacing w:val="-1"/>
        </w:rPr>
        <w:t>：能够理解团队合作对于涉税项</w:t>
      </w:r>
      <w:r>
        <w:rPr>
          <w:spacing w:val="-2"/>
        </w:rPr>
        <w:t>目（如税收专项检查</w:t>
      </w:r>
      <w:r>
        <w:rPr>
          <w:spacing w:val="-31"/>
        </w:rPr>
        <w:t xml:space="preserve"> </w:t>
      </w:r>
      <w:r>
        <w:rPr>
          <w:spacing w:val="-2"/>
        </w:rPr>
        <w:t>、企业财税</w:t>
      </w:r>
      <w:r>
        <w:rPr>
          <w:spacing w:val="-3"/>
        </w:rPr>
        <w:t>咨询项目等）的意义，积极在团队中发挥作用，高效完成分工任务，体现专业能力与协作意识。</w:t>
      </w:r>
    </w:p>
    <w:p w14:paraId="5AEF58C0">
      <w:pPr>
        <w:pStyle w:val="2"/>
        <w:spacing w:before="12" w:line="363" w:lineRule="auto"/>
        <w:ind w:left="23" w:right="37" w:firstLine="480"/>
      </w:pPr>
      <w:r>
        <w:rPr>
          <w:b/>
          <w:bCs/>
          <w:spacing w:val="-2"/>
        </w:rPr>
        <w:t>毕业要求 8：终身学习和自我管理能力：具有持续性的终身学习意识，对自我发展保持较高的标准。</w:t>
      </w:r>
    </w:p>
    <w:p w14:paraId="394BD075">
      <w:pPr>
        <w:spacing w:line="363" w:lineRule="auto"/>
        <w:sectPr>
          <w:pgSz w:w="11906" w:h="16839"/>
          <w:pgMar w:top="1240" w:right="1759" w:bottom="0" w:left="1785" w:header="0" w:footer="0" w:gutter="0"/>
          <w:cols w:space="720" w:num="1"/>
        </w:sectPr>
      </w:pPr>
    </w:p>
    <w:p w14:paraId="07F12A9E">
      <w:pPr>
        <w:pStyle w:val="2"/>
        <w:spacing w:before="57" w:line="345" w:lineRule="exact"/>
        <w:ind w:left="1315"/>
      </w:pPr>
      <w:r>
        <w:rPr>
          <w:spacing w:val="-3"/>
          <w:position w:val="3"/>
        </w:rPr>
        <w:t>指标点</w:t>
      </w:r>
      <w:r>
        <w:rPr>
          <w:spacing w:val="15"/>
          <w:position w:val="3"/>
        </w:rPr>
        <w:t xml:space="preserve"> </w:t>
      </w:r>
      <w:r>
        <w:rPr>
          <w:spacing w:val="-3"/>
          <w:position w:val="3"/>
        </w:rPr>
        <w:t>H1：对自我探索和学习的必要性有正确认识</w:t>
      </w:r>
      <w:r>
        <w:rPr>
          <w:spacing w:val="-4"/>
          <w:position w:val="3"/>
        </w:rPr>
        <w:t>，树立主动学习的意识。</w:t>
      </w:r>
    </w:p>
    <w:p w14:paraId="50DD95C3">
      <w:pPr>
        <w:pStyle w:val="2"/>
        <w:spacing w:before="143" w:line="361" w:lineRule="auto"/>
        <w:ind w:left="838" w:right="826" w:firstLine="476"/>
      </w:pPr>
      <w:r>
        <w:rPr>
          <w:spacing w:val="-1"/>
        </w:rPr>
        <w:t>指标点 H2</w:t>
      </w:r>
      <w:r>
        <w:rPr>
          <w:spacing w:val="-28"/>
        </w:rPr>
        <w:t xml:space="preserve"> </w:t>
      </w:r>
      <w:r>
        <w:rPr>
          <w:spacing w:val="-1"/>
        </w:rPr>
        <w:t>：对自我职业发展保持较高的标</w:t>
      </w:r>
      <w:r>
        <w:rPr>
          <w:spacing w:val="-2"/>
        </w:rPr>
        <w:t>准，能够通过政策培训</w:t>
      </w:r>
      <w:r>
        <w:rPr>
          <w:spacing w:val="-33"/>
        </w:rPr>
        <w:t xml:space="preserve"> </w:t>
      </w:r>
      <w:r>
        <w:rPr>
          <w:spacing w:val="-2"/>
        </w:rPr>
        <w:t>、行业交流</w:t>
      </w:r>
      <w:r>
        <w:rPr>
          <w:spacing w:val="-23"/>
        </w:rPr>
        <w:t xml:space="preserve"> </w:t>
      </w:r>
      <w:r>
        <w:rPr>
          <w:spacing w:val="-2"/>
        </w:rPr>
        <w:t>、学历深造等适当方式，持续提升涉税专业能力与综合素养。</w:t>
      </w:r>
    </w:p>
    <w:p w14:paraId="1833BBF6">
      <w:pPr>
        <w:spacing w:before="165" w:line="218" w:lineRule="auto"/>
        <w:ind w:left="858"/>
        <w:outlineLvl w:val="2"/>
        <w:rPr>
          <w:rFonts w:ascii="黑体" w:hAnsi="黑体" w:eastAsia="黑体" w:cs="黑体"/>
          <w:sz w:val="28"/>
          <w:szCs w:val="28"/>
        </w:rPr>
      </w:pPr>
      <w:r>
        <w:rPr>
          <w:rFonts w:ascii="黑体" w:hAnsi="黑体" w:eastAsia="黑体" w:cs="黑体"/>
          <w:spacing w:val="-4"/>
          <w:sz w:val="28"/>
          <w:szCs w:val="28"/>
        </w:rPr>
        <w:t>四、学制与学位授予</w:t>
      </w:r>
    </w:p>
    <w:p w14:paraId="162A8111">
      <w:pPr>
        <w:pStyle w:val="2"/>
        <w:spacing w:before="275" w:line="450" w:lineRule="auto"/>
        <w:ind w:left="841" w:right="826" w:firstLine="480"/>
      </w:pPr>
      <w:r>
        <w:rPr>
          <w:spacing w:val="-1"/>
        </w:rPr>
        <w:t>学制 4 年，修业年限 3－6 年，最长学习年限包括休学期；本专业授予经济</w:t>
      </w:r>
      <w:r>
        <w:rPr>
          <w:spacing w:val="-3"/>
        </w:rPr>
        <w:t>学学士学位。</w:t>
      </w:r>
    </w:p>
    <w:p w14:paraId="1B5A8880">
      <w:pPr>
        <w:spacing w:before="47" w:line="218" w:lineRule="auto"/>
        <w:ind w:left="846"/>
        <w:outlineLvl w:val="2"/>
        <w:rPr>
          <w:rFonts w:ascii="黑体" w:hAnsi="黑体" w:eastAsia="黑体" w:cs="黑体"/>
          <w:sz w:val="28"/>
          <w:szCs w:val="28"/>
        </w:rPr>
      </w:pPr>
      <w:r>
        <w:rPr>
          <w:rFonts w:ascii="黑体" w:hAnsi="黑体" w:eastAsia="黑体" w:cs="黑体"/>
          <w:spacing w:val="-2"/>
          <w:sz w:val="28"/>
          <w:szCs w:val="28"/>
        </w:rPr>
        <w:t>五、毕业要求学时学分</w:t>
      </w:r>
    </w:p>
    <w:p w14:paraId="7119C57B">
      <w:pPr>
        <w:pStyle w:val="2"/>
        <w:spacing w:before="274" w:line="343" w:lineRule="exact"/>
        <w:ind w:left="1313"/>
      </w:pPr>
      <w:r>
        <w:rPr>
          <w:spacing w:val="1"/>
          <w:position w:val="3"/>
        </w:rPr>
        <w:t>本专业最低毕业学分 166 学分，其中4 为第二课堂学分。</w:t>
      </w:r>
    </w:p>
    <w:p w14:paraId="37439051">
      <w:pPr>
        <w:spacing w:before="300" w:line="218" w:lineRule="auto"/>
        <w:ind w:left="844"/>
        <w:outlineLvl w:val="2"/>
        <w:rPr>
          <w:rFonts w:ascii="黑体" w:hAnsi="黑体" w:eastAsia="黑体" w:cs="黑体"/>
          <w:sz w:val="28"/>
          <w:szCs w:val="28"/>
        </w:rPr>
      </w:pPr>
      <w:r>
        <w:rPr>
          <w:rFonts w:ascii="黑体" w:hAnsi="黑体" w:eastAsia="黑体" w:cs="黑体"/>
          <w:spacing w:val="-3"/>
          <w:sz w:val="28"/>
          <w:szCs w:val="28"/>
        </w:rPr>
        <w:t>六、主干课程</w:t>
      </w:r>
    </w:p>
    <w:p w14:paraId="4EB4B0DD">
      <w:pPr>
        <w:pStyle w:val="2"/>
        <w:spacing w:before="274" w:line="462" w:lineRule="auto"/>
        <w:ind w:left="837" w:right="825" w:firstLine="479"/>
        <w:jc w:val="both"/>
      </w:pPr>
      <w:r>
        <w:rPr>
          <w:spacing w:val="-5"/>
        </w:rPr>
        <w:t>政治经济学</w:t>
      </w:r>
      <w:r>
        <w:rPr>
          <w:spacing w:val="-34"/>
        </w:rPr>
        <w:t xml:space="preserve"> </w:t>
      </w:r>
      <w:r>
        <w:rPr>
          <w:spacing w:val="-5"/>
        </w:rPr>
        <w:t>、中级微观经济学</w:t>
      </w:r>
      <w:r>
        <w:rPr>
          <w:spacing w:val="-34"/>
        </w:rPr>
        <w:t xml:space="preserve"> </w:t>
      </w:r>
      <w:r>
        <w:rPr>
          <w:spacing w:val="-5"/>
        </w:rPr>
        <w:t>、中级宏观经济学、财政学、金融学、会计学</w:t>
      </w:r>
      <w:r>
        <w:rPr>
          <w:spacing w:val="-8"/>
        </w:rPr>
        <w:t>原理、统计学</w:t>
      </w:r>
      <w:r>
        <w:rPr>
          <w:spacing w:val="-27"/>
        </w:rPr>
        <w:t xml:space="preserve"> </w:t>
      </w:r>
      <w:r>
        <w:rPr>
          <w:spacing w:val="-8"/>
        </w:rPr>
        <w:t>、</w:t>
      </w:r>
      <w:r>
        <w:rPr>
          <w:spacing w:val="-44"/>
        </w:rPr>
        <w:t xml:space="preserve"> </w:t>
      </w:r>
      <w:r>
        <w:rPr>
          <w:spacing w:val="-8"/>
        </w:rPr>
        <w:t>中级财务会计、财务管理、计量经济学</w:t>
      </w:r>
      <w:r>
        <w:rPr>
          <w:spacing w:val="-34"/>
        </w:rPr>
        <w:t xml:space="preserve"> </w:t>
      </w:r>
      <w:r>
        <w:rPr>
          <w:spacing w:val="-8"/>
        </w:rPr>
        <w:t>、审计学</w:t>
      </w:r>
      <w:r>
        <w:rPr>
          <w:spacing w:val="-33"/>
        </w:rPr>
        <w:t xml:space="preserve"> </w:t>
      </w:r>
      <w:r>
        <w:rPr>
          <w:spacing w:val="-8"/>
        </w:rPr>
        <w:t>、</w:t>
      </w:r>
      <w:r>
        <w:rPr>
          <w:spacing w:val="-44"/>
        </w:rPr>
        <w:t xml:space="preserve"> </w:t>
      </w:r>
      <w:r>
        <w:rPr>
          <w:spacing w:val="-8"/>
        </w:rPr>
        <w:t>中国税制</w:t>
      </w:r>
      <w:r>
        <w:rPr>
          <w:spacing w:val="-34"/>
        </w:rPr>
        <w:t xml:space="preserve"> </w:t>
      </w:r>
      <w:r>
        <w:rPr>
          <w:spacing w:val="-8"/>
        </w:rPr>
        <w:t>、国</w:t>
      </w:r>
      <w:r>
        <w:rPr>
          <w:spacing w:val="-5"/>
        </w:rPr>
        <w:t>际税收</w:t>
      </w:r>
      <w:r>
        <w:rPr>
          <w:spacing w:val="-33"/>
        </w:rPr>
        <w:t xml:space="preserve"> </w:t>
      </w:r>
      <w:r>
        <w:rPr>
          <w:spacing w:val="-5"/>
        </w:rPr>
        <w:t>、税务管理</w:t>
      </w:r>
      <w:r>
        <w:rPr>
          <w:spacing w:val="-34"/>
        </w:rPr>
        <w:t xml:space="preserve"> </w:t>
      </w:r>
      <w:r>
        <w:rPr>
          <w:spacing w:val="-5"/>
        </w:rPr>
        <w:t>、税务筹划</w:t>
      </w:r>
      <w:r>
        <w:rPr>
          <w:spacing w:val="-33"/>
        </w:rPr>
        <w:t xml:space="preserve"> </w:t>
      </w:r>
      <w:r>
        <w:rPr>
          <w:spacing w:val="-5"/>
        </w:rPr>
        <w:t>、财税审计</w:t>
      </w:r>
      <w:r>
        <w:rPr>
          <w:spacing w:val="-34"/>
        </w:rPr>
        <w:t xml:space="preserve"> </w:t>
      </w:r>
      <w:r>
        <w:rPr>
          <w:spacing w:val="-5"/>
        </w:rPr>
        <w:t>、税收学专业综合</w:t>
      </w:r>
      <w:r>
        <w:rPr>
          <w:spacing w:val="-6"/>
        </w:rPr>
        <w:t>实验</w:t>
      </w:r>
    </w:p>
    <w:p w14:paraId="245652D4">
      <w:pPr>
        <w:spacing w:before="14" w:line="218" w:lineRule="auto"/>
        <w:ind w:left="1405"/>
        <w:outlineLvl w:val="2"/>
        <w:rPr>
          <w:rFonts w:ascii="黑体" w:hAnsi="黑体" w:eastAsia="黑体" w:cs="黑体"/>
          <w:sz w:val="28"/>
          <w:szCs w:val="28"/>
        </w:rPr>
      </w:pPr>
      <w:r>
        <w:rPr>
          <w:rFonts w:ascii="黑体" w:hAnsi="黑体" w:eastAsia="黑体" w:cs="黑体"/>
          <w:spacing w:val="-1"/>
          <w:sz w:val="28"/>
          <w:szCs w:val="28"/>
        </w:rPr>
        <w:t>七、课程体系设置、修读要求、学时学分统计</w:t>
      </w:r>
    </w:p>
    <w:p w14:paraId="5693D961">
      <w:pPr>
        <w:spacing w:before="236" w:line="220" w:lineRule="auto"/>
        <w:ind w:left="856"/>
        <w:outlineLvl w:val="3"/>
        <w:rPr>
          <w:rFonts w:ascii="楷体" w:hAnsi="楷体" w:eastAsia="楷体" w:cs="楷体"/>
          <w:sz w:val="24"/>
          <w:szCs w:val="24"/>
        </w:rPr>
      </w:pPr>
      <w:r>
        <w:rPr>
          <w:rFonts w:ascii="楷体" w:hAnsi="楷体" w:eastAsia="楷体" w:cs="楷体"/>
          <w:b/>
          <w:bCs/>
          <w:spacing w:val="-5"/>
          <w:sz w:val="24"/>
          <w:szCs w:val="24"/>
        </w:rPr>
        <w:t>（一）课程体系设置</w:t>
      </w:r>
    </w:p>
    <w:tbl>
      <w:tblPr>
        <w:tblStyle w:val="5"/>
        <w:tblW w:w="99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0"/>
        <w:gridCol w:w="3210"/>
        <w:gridCol w:w="1212"/>
        <w:gridCol w:w="904"/>
        <w:gridCol w:w="1020"/>
        <w:gridCol w:w="1092"/>
        <w:gridCol w:w="1270"/>
      </w:tblGrid>
      <w:tr w14:paraId="2CFE9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50" w:type="dxa"/>
            <w:vAlign w:val="top"/>
          </w:tcPr>
          <w:p w14:paraId="2B740BBB">
            <w:pPr>
              <w:spacing w:before="215" w:line="217" w:lineRule="auto"/>
              <w:ind w:left="230"/>
              <w:rPr>
                <w:rFonts w:ascii="等线" w:hAnsi="等线" w:eastAsia="等线" w:cs="等线"/>
                <w:sz w:val="19"/>
                <w:szCs w:val="19"/>
              </w:rPr>
            </w:pPr>
            <w:r>
              <w:rPr>
                <w:rFonts w:ascii="等线" w:hAnsi="等线" w:eastAsia="等线" w:cs="等线"/>
                <w:b/>
                <w:bCs/>
                <w:spacing w:val="8"/>
                <w:sz w:val="19"/>
                <w:szCs w:val="19"/>
              </w:rPr>
              <w:t>课程体系</w:t>
            </w:r>
          </w:p>
        </w:tc>
        <w:tc>
          <w:tcPr>
            <w:tcW w:w="3210" w:type="dxa"/>
            <w:vAlign w:val="top"/>
          </w:tcPr>
          <w:p w14:paraId="79F9B31E">
            <w:pPr>
              <w:spacing w:before="217" w:line="216" w:lineRule="auto"/>
              <w:ind w:left="1207"/>
              <w:rPr>
                <w:rFonts w:ascii="等线" w:hAnsi="等线" w:eastAsia="等线" w:cs="等线"/>
                <w:sz w:val="19"/>
                <w:szCs w:val="19"/>
              </w:rPr>
            </w:pPr>
            <w:r>
              <w:rPr>
                <w:rFonts w:ascii="等线" w:hAnsi="等线" w:eastAsia="等线" w:cs="等线"/>
                <w:b/>
                <w:bCs/>
                <w:spacing w:val="8"/>
                <w:sz w:val="19"/>
                <w:szCs w:val="19"/>
              </w:rPr>
              <w:t>课程类别</w:t>
            </w:r>
          </w:p>
        </w:tc>
        <w:tc>
          <w:tcPr>
            <w:tcW w:w="1212" w:type="dxa"/>
            <w:vAlign w:val="top"/>
          </w:tcPr>
          <w:p w14:paraId="6B03DA72">
            <w:pPr>
              <w:spacing w:before="216" w:line="216" w:lineRule="auto"/>
              <w:ind w:left="210"/>
              <w:rPr>
                <w:rFonts w:ascii="等线" w:hAnsi="等线" w:eastAsia="等线" w:cs="等线"/>
                <w:sz w:val="19"/>
                <w:szCs w:val="19"/>
              </w:rPr>
            </w:pPr>
            <w:r>
              <w:rPr>
                <w:rFonts w:ascii="等线" w:hAnsi="等线" w:eastAsia="等线" w:cs="等线"/>
                <w:b/>
                <w:bCs/>
                <w:spacing w:val="8"/>
                <w:sz w:val="19"/>
                <w:szCs w:val="19"/>
              </w:rPr>
              <w:t>课程性质</w:t>
            </w:r>
          </w:p>
        </w:tc>
        <w:tc>
          <w:tcPr>
            <w:tcW w:w="904" w:type="dxa"/>
            <w:vAlign w:val="top"/>
          </w:tcPr>
          <w:p w14:paraId="6F529B45">
            <w:pPr>
              <w:spacing w:before="215" w:line="218" w:lineRule="auto"/>
              <w:ind w:left="263"/>
              <w:rPr>
                <w:rFonts w:ascii="等线" w:hAnsi="等线" w:eastAsia="等线" w:cs="等线"/>
                <w:sz w:val="19"/>
                <w:szCs w:val="19"/>
              </w:rPr>
            </w:pPr>
            <w:r>
              <w:rPr>
                <w:rFonts w:ascii="等线" w:hAnsi="等线" w:eastAsia="等线" w:cs="等线"/>
                <w:b/>
                <w:bCs/>
                <w:spacing w:val="3"/>
                <w:sz w:val="19"/>
                <w:szCs w:val="19"/>
              </w:rPr>
              <w:t>学时</w:t>
            </w:r>
          </w:p>
        </w:tc>
        <w:tc>
          <w:tcPr>
            <w:tcW w:w="1020" w:type="dxa"/>
            <w:vAlign w:val="top"/>
          </w:tcPr>
          <w:p w14:paraId="782F82A3">
            <w:pPr>
              <w:spacing w:before="58" w:line="263" w:lineRule="auto"/>
              <w:ind w:left="316" w:right="107" w:hanging="199"/>
              <w:rPr>
                <w:rFonts w:ascii="等线" w:hAnsi="等线" w:eastAsia="等线" w:cs="等线"/>
                <w:sz w:val="19"/>
                <w:szCs w:val="19"/>
              </w:rPr>
            </w:pPr>
            <w:r>
              <w:rPr>
                <w:rFonts w:ascii="等线" w:hAnsi="等线" w:eastAsia="等线" w:cs="等线"/>
                <w:b/>
                <w:bCs/>
                <w:spacing w:val="7"/>
                <w:sz w:val="19"/>
                <w:szCs w:val="19"/>
              </w:rPr>
              <w:t>最低学分</w:t>
            </w:r>
            <w:r>
              <w:rPr>
                <w:rFonts w:ascii="等线" w:hAnsi="等线" w:eastAsia="等线" w:cs="等线"/>
                <w:b/>
                <w:bCs/>
                <w:spacing w:val="4"/>
                <w:sz w:val="19"/>
                <w:szCs w:val="19"/>
              </w:rPr>
              <w:t>要求</w:t>
            </w:r>
          </w:p>
        </w:tc>
        <w:tc>
          <w:tcPr>
            <w:tcW w:w="1092" w:type="dxa"/>
            <w:vAlign w:val="top"/>
          </w:tcPr>
          <w:p w14:paraId="5E8FC3F4">
            <w:pPr>
              <w:spacing w:before="215" w:line="218" w:lineRule="auto"/>
              <w:ind w:left="156"/>
              <w:rPr>
                <w:rFonts w:ascii="等线" w:hAnsi="等线" w:eastAsia="等线" w:cs="等线"/>
                <w:sz w:val="19"/>
                <w:szCs w:val="19"/>
              </w:rPr>
            </w:pPr>
            <w:r>
              <w:rPr>
                <w:rFonts w:ascii="等线" w:hAnsi="等线" w:eastAsia="等线" w:cs="等线"/>
                <w:b/>
                <w:bCs/>
                <w:spacing w:val="6"/>
                <w:sz w:val="19"/>
                <w:szCs w:val="19"/>
              </w:rPr>
              <w:t>学分占比</w:t>
            </w:r>
          </w:p>
        </w:tc>
        <w:tc>
          <w:tcPr>
            <w:tcW w:w="1270" w:type="dxa"/>
            <w:vAlign w:val="top"/>
          </w:tcPr>
          <w:p w14:paraId="321EEEB3">
            <w:pPr>
              <w:spacing w:before="58" w:line="263" w:lineRule="auto"/>
              <w:ind w:left="539" w:right="134" w:hanging="395"/>
              <w:rPr>
                <w:rFonts w:ascii="等线" w:hAnsi="等线" w:eastAsia="等线" w:cs="等线"/>
                <w:sz w:val="19"/>
                <w:szCs w:val="19"/>
              </w:rPr>
            </w:pPr>
            <w:r>
              <w:rPr>
                <w:rFonts w:ascii="等线" w:hAnsi="等线" w:eastAsia="等线" w:cs="等线"/>
                <w:b/>
                <w:bCs/>
                <w:spacing w:val="7"/>
                <w:sz w:val="19"/>
                <w:szCs w:val="19"/>
              </w:rPr>
              <w:t>学分占比小</w:t>
            </w:r>
            <w:r>
              <w:rPr>
                <w:rFonts w:ascii="等线" w:hAnsi="等线" w:eastAsia="等线" w:cs="等线"/>
                <w:b/>
                <w:bCs/>
                <w:spacing w:val="2"/>
                <w:sz w:val="19"/>
                <w:szCs w:val="19"/>
              </w:rPr>
              <w:t>计</w:t>
            </w:r>
          </w:p>
        </w:tc>
      </w:tr>
      <w:tr w14:paraId="357CA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50" w:type="dxa"/>
            <w:vMerge w:val="restart"/>
            <w:tcBorders>
              <w:bottom w:val="nil"/>
            </w:tcBorders>
            <w:vAlign w:val="top"/>
          </w:tcPr>
          <w:p w14:paraId="68450CE0">
            <w:pPr>
              <w:spacing w:before="186" w:line="287" w:lineRule="exact"/>
              <w:ind w:left="234"/>
              <w:rPr>
                <w:rFonts w:ascii="等线" w:hAnsi="等线" w:eastAsia="等线" w:cs="等线"/>
                <w:sz w:val="19"/>
                <w:szCs w:val="19"/>
              </w:rPr>
            </w:pPr>
            <w:r>
              <w:rPr>
                <w:rFonts w:ascii="等线" w:hAnsi="等线" w:eastAsia="等线" w:cs="等线"/>
                <w:spacing w:val="7"/>
                <w:position w:val="2"/>
                <w:sz w:val="19"/>
                <w:szCs w:val="19"/>
              </w:rPr>
              <w:t>通识教育</w:t>
            </w:r>
          </w:p>
        </w:tc>
        <w:tc>
          <w:tcPr>
            <w:tcW w:w="3210" w:type="dxa"/>
            <w:vAlign w:val="top"/>
          </w:tcPr>
          <w:p w14:paraId="50918241">
            <w:pPr>
              <w:spacing w:before="57" w:line="217" w:lineRule="auto"/>
              <w:ind w:left="1112"/>
              <w:rPr>
                <w:rFonts w:ascii="等线" w:hAnsi="等线" w:eastAsia="等线" w:cs="等线"/>
                <w:sz w:val="19"/>
                <w:szCs w:val="19"/>
              </w:rPr>
            </w:pPr>
            <w:r>
              <w:rPr>
                <w:rFonts w:ascii="等线" w:hAnsi="等线" w:eastAsia="等线" w:cs="等线"/>
                <w:spacing w:val="7"/>
                <w:sz w:val="19"/>
                <w:szCs w:val="19"/>
              </w:rPr>
              <w:t>通识理论课</w:t>
            </w:r>
          </w:p>
        </w:tc>
        <w:tc>
          <w:tcPr>
            <w:tcW w:w="1212" w:type="dxa"/>
            <w:vAlign w:val="top"/>
          </w:tcPr>
          <w:p w14:paraId="76BB552A">
            <w:pPr>
              <w:spacing w:before="58" w:line="217" w:lineRule="auto"/>
              <w:ind w:left="412"/>
              <w:rPr>
                <w:rFonts w:ascii="等线" w:hAnsi="等线" w:eastAsia="等线" w:cs="等线"/>
                <w:sz w:val="19"/>
                <w:szCs w:val="19"/>
              </w:rPr>
            </w:pPr>
            <w:r>
              <w:rPr>
                <w:rFonts w:ascii="等线" w:hAnsi="等线" w:eastAsia="等线" w:cs="等线"/>
                <w:spacing w:val="4"/>
                <w:sz w:val="19"/>
                <w:szCs w:val="19"/>
              </w:rPr>
              <w:t>必修</w:t>
            </w:r>
          </w:p>
        </w:tc>
        <w:tc>
          <w:tcPr>
            <w:tcW w:w="904" w:type="dxa"/>
            <w:vAlign w:val="top"/>
          </w:tcPr>
          <w:p w14:paraId="126835F9">
            <w:pPr>
              <w:pStyle w:val="6"/>
              <w:spacing w:before="56" w:line="251" w:lineRule="exact"/>
              <w:ind w:left="312"/>
              <w:rPr>
                <w:sz w:val="19"/>
                <w:szCs w:val="19"/>
              </w:rPr>
            </w:pPr>
            <w:r>
              <w:rPr>
                <w:spacing w:val="1"/>
                <w:position w:val="1"/>
                <w:sz w:val="19"/>
                <w:szCs w:val="19"/>
              </w:rPr>
              <w:t>784</w:t>
            </w:r>
          </w:p>
        </w:tc>
        <w:tc>
          <w:tcPr>
            <w:tcW w:w="1020" w:type="dxa"/>
            <w:vAlign w:val="top"/>
          </w:tcPr>
          <w:p w14:paraId="6244AA80">
            <w:pPr>
              <w:pStyle w:val="6"/>
              <w:spacing w:before="56" w:line="251" w:lineRule="exact"/>
              <w:ind w:left="415"/>
              <w:rPr>
                <w:sz w:val="19"/>
                <w:szCs w:val="19"/>
              </w:rPr>
            </w:pPr>
            <w:r>
              <w:rPr>
                <w:spacing w:val="1"/>
                <w:position w:val="1"/>
                <w:sz w:val="19"/>
                <w:szCs w:val="19"/>
              </w:rPr>
              <w:t>49</w:t>
            </w:r>
          </w:p>
        </w:tc>
        <w:tc>
          <w:tcPr>
            <w:tcW w:w="1092" w:type="dxa"/>
            <w:vAlign w:val="top"/>
          </w:tcPr>
          <w:p w14:paraId="66E8EE63">
            <w:pPr>
              <w:pStyle w:val="6"/>
              <w:spacing w:before="56" w:line="251" w:lineRule="exact"/>
              <w:ind w:left="255"/>
              <w:rPr>
                <w:sz w:val="19"/>
                <w:szCs w:val="19"/>
              </w:rPr>
            </w:pPr>
            <w:r>
              <w:rPr>
                <w:spacing w:val="3"/>
                <w:position w:val="1"/>
                <w:sz w:val="19"/>
                <w:szCs w:val="19"/>
              </w:rPr>
              <w:t>29.52%</w:t>
            </w:r>
          </w:p>
        </w:tc>
        <w:tc>
          <w:tcPr>
            <w:tcW w:w="1270" w:type="dxa"/>
            <w:vMerge w:val="restart"/>
            <w:tcBorders>
              <w:bottom w:val="nil"/>
            </w:tcBorders>
            <w:vAlign w:val="top"/>
          </w:tcPr>
          <w:p w14:paraId="09F1DF22">
            <w:pPr>
              <w:pStyle w:val="6"/>
              <w:spacing w:before="220" w:line="254" w:lineRule="exact"/>
              <w:ind w:left="338"/>
              <w:rPr>
                <w:sz w:val="19"/>
                <w:szCs w:val="19"/>
              </w:rPr>
            </w:pPr>
            <w:r>
              <w:rPr>
                <w:spacing w:val="4"/>
                <w:position w:val="1"/>
                <w:sz w:val="19"/>
                <w:szCs w:val="19"/>
              </w:rPr>
              <w:t>40.36%</w:t>
            </w:r>
          </w:p>
        </w:tc>
      </w:tr>
      <w:tr w14:paraId="4ADAA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50" w:type="dxa"/>
            <w:vMerge w:val="continue"/>
            <w:tcBorders>
              <w:top w:val="nil"/>
            </w:tcBorders>
            <w:vAlign w:val="top"/>
          </w:tcPr>
          <w:p w14:paraId="65108C29">
            <w:pPr>
              <w:rPr>
                <w:rFonts w:ascii="Arial"/>
                <w:sz w:val="21"/>
              </w:rPr>
            </w:pPr>
          </w:p>
        </w:tc>
        <w:tc>
          <w:tcPr>
            <w:tcW w:w="3210" w:type="dxa"/>
            <w:vAlign w:val="top"/>
          </w:tcPr>
          <w:p w14:paraId="23E928F9">
            <w:pPr>
              <w:spacing w:before="55" w:line="219" w:lineRule="auto"/>
              <w:ind w:left="1112"/>
              <w:rPr>
                <w:rFonts w:ascii="等线" w:hAnsi="等线" w:eastAsia="等线" w:cs="等线"/>
                <w:sz w:val="19"/>
                <w:szCs w:val="19"/>
              </w:rPr>
            </w:pPr>
            <w:r>
              <w:rPr>
                <w:rFonts w:ascii="等线" w:hAnsi="等线" w:eastAsia="等线" w:cs="等线"/>
                <w:spacing w:val="7"/>
                <w:sz w:val="19"/>
                <w:szCs w:val="19"/>
              </w:rPr>
              <w:t>通识实践课</w:t>
            </w:r>
          </w:p>
        </w:tc>
        <w:tc>
          <w:tcPr>
            <w:tcW w:w="1212" w:type="dxa"/>
            <w:vAlign w:val="top"/>
          </w:tcPr>
          <w:p w14:paraId="6330B927">
            <w:pPr>
              <w:spacing w:before="57" w:line="217" w:lineRule="auto"/>
              <w:ind w:left="412"/>
              <w:rPr>
                <w:rFonts w:ascii="等线" w:hAnsi="等线" w:eastAsia="等线" w:cs="等线"/>
                <w:sz w:val="19"/>
                <w:szCs w:val="19"/>
              </w:rPr>
            </w:pPr>
            <w:r>
              <w:rPr>
                <w:rFonts w:ascii="等线" w:hAnsi="等线" w:eastAsia="等线" w:cs="等线"/>
                <w:spacing w:val="4"/>
                <w:sz w:val="19"/>
                <w:szCs w:val="19"/>
              </w:rPr>
              <w:t>必修</w:t>
            </w:r>
          </w:p>
        </w:tc>
        <w:tc>
          <w:tcPr>
            <w:tcW w:w="904" w:type="dxa"/>
            <w:vAlign w:val="top"/>
          </w:tcPr>
          <w:p w14:paraId="649DEE64">
            <w:pPr>
              <w:pStyle w:val="6"/>
              <w:spacing w:before="58" w:line="241" w:lineRule="auto"/>
              <w:ind w:left="311"/>
              <w:rPr>
                <w:sz w:val="19"/>
                <w:szCs w:val="19"/>
              </w:rPr>
            </w:pPr>
            <w:r>
              <w:rPr>
                <w:spacing w:val="1"/>
                <w:sz w:val="19"/>
                <w:szCs w:val="19"/>
              </w:rPr>
              <w:t>386</w:t>
            </w:r>
          </w:p>
        </w:tc>
        <w:tc>
          <w:tcPr>
            <w:tcW w:w="1020" w:type="dxa"/>
            <w:vAlign w:val="top"/>
          </w:tcPr>
          <w:p w14:paraId="33AB15D1">
            <w:pPr>
              <w:pStyle w:val="6"/>
              <w:spacing w:before="58" w:line="241" w:lineRule="auto"/>
              <w:ind w:left="431"/>
              <w:rPr>
                <w:sz w:val="19"/>
                <w:szCs w:val="19"/>
              </w:rPr>
            </w:pPr>
            <w:r>
              <w:rPr>
                <w:spacing w:val="-7"/>
                <w:sz w:val="19"/>
                <w:szCs w:val="19"/>
              </w:rPr>
              <w:t>18</w:t>
            </w:r>
          </w:p>
        </w:tc>
        <w:tc>
          <w:tcPr>
            <w:tcW w:w="1092" w:type="dxa"/>
            <w:vAlign w:val="top"/>
          </w:tcPr>
          <w:p w14:paraId="422A3D4A">
            <w:pPr>
              <w:pStyle w:val="6"/>
              <w:spacing w:before="58" w:line="241" w:lineRule="auto"/>
              <w:ind w:left="267"/>
              <w:rPr>
                <w:sz w:val="19"/>
                <w:szCs w:val="19"/>
              </w:rPr>
            </w:pPr>
            <w:r>
              <w:rPr>
                <w:spacing w:val="1"/>
                <w:sz w:val="19"/>
                <w:szCs w:val="19"/>
              </w:rPr>
              <w:t>10.84%</w:t>
            </w:r>
          </w:p>
        </w:tc>
        <w:tc>
          <w:tcPr>
            <w:tcW w:w="1270" w:type="dxa"/>
            <w:vMerge w:val="continue"/>
            <w:tcBorders>
              <w:top w:val="nil"/>
            </w:tcBorders>
            <w:vAlign w:val="top"/>
          </w:tcPr>
          <w:p w14:paraId="70A693E8">
            <w:pPr>
              <w:rPr>
                <w:rFonts w:ascii="Arial"/>
                <w:sz w:val="21"/>
              </w:rPr>
            </w:pPr>
          </w:p>
        </w:tc>
      </w:tr>
      <w:tr w14:paraId="59AAA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50" w:type="dxa"/>
            <w:vMerge w:val="restart"/>
            <w:tcBorders>
              <w:bottom w:val="nil"/>
            </w:tcBorders>
            <w:vAlign w:val="top"/>
          </w:tcPr>
          <w:p w14:paraId="42950519">
            <w:pPr>
              <w:spacing w:line="440" w:lineRule="auto"/>
              <w:rPr>
                <w:rFonts w:ascii="Arial"/>
                <w:sz w:val="21"/>
              </w:rPr>
            </w:pPr>
          </w:p>
          <w:p w14:paraId="0C055351">
            <w:pPr>
              <w:spacing w:before="65" w:line="283" w:lineRule="exact"/>
              <w:ind w:left="237"/>
              <w:rPr>
                <w:rFonts w:ascii="等线" w:hAnsi="等线" w:eastAsia="等线" w:cs="等线"/>
                <w:sz w:val="19"/>
                <w:szCs w:val="19"/>
              </w:rPr>
            </w:pPr>
            <w:r>
              <w:rPr>
                <w:rFonts w:ascii="等线" w:hAnsi="等线" w:eastAsia="等线" w:cs="等线"/>
                <w:spacing w:val="6"/>
                <w:position w:val="2"/>
                <w:sz w:val="19"/>
                <w:szCs w:val="19"/>
              </w:rPr>
              <w:t>专业教育</w:t>
            </w:r>
          </w:p>
        </w:tc>
        <w:tc>
          <w:tcPr>
            <w:tcW w:w="3210" w:type="dxa"/>
            <w:vAlign w:val="top"/>
          </w:tcPr>
          <w:p w14:paraId="22ADC540">
            <w:pPr>
              <w:spacing w:before="25" w:line="280" w:lineRule="exact"/>
              <w:ind w:left="1116"/>
              <w:rPr>
                <w:rFonts w:ascii="等线" w:hAnsi="等线" w:eastAsia="等线" w:cs="等线"/>
                <w:sz w:val="19"/>
                <w:szCs w:val="19"/>
              </w:rPr>
            </w:pPr>
            <w:r>
              <w:rPr>
                <w:rFonts w:ascii="等线" w:hAnsi="等线" w:eastAsia="等线" w:cs="等线"/>
                <w:spacing w:val="6"/>
                <w:position w:val="2"/>
                <w:sz w:val="19"/>
                <w:szCs w:val="19"/>
              </w:rPr>
              <w:t>专业基础课</w:t>
            </w:r>
          </w:p>
        </w:tc>
        <w:tc>
          <w:tcPr>
            <w:tcW w:w="1212" w:type="dxa"/>
            <w:vAlign w:val="top"/>
          </w:tcPr>
          <w:p w14:paraId="43711040">
            <w:pPr>
              <w:spacing w:before="57" w:line="217" w:lineRule="auto"/>
              <w:ind w:left="412"/>
              <w:rPr>
                <w:rFonts w:ascii="等线" w:hAnsi="等线" w:eastAsia="等线" w:cs="等线"/>
                <w:sz w:val="19"/>
                <w:szCs w:val="19"/>
              </w:rPr>
            </w:pPr>
            <w:r>
              <w:rPr>
                <w:rFonts w:ascii="等线" w:hAnsi="等线" w:eastAsia="等线" w:cs="等线"/>
                <w:spacing w:val="4"/>
                <w:sz w:val="19"/>
                <w:szCs w:val="19"/>
              </w:rPr>
              <w:t>必修</w:t>
            </w:r>
          </w:p>
        </w:tc>
        <w:tc>
          <w:tcPr>
            <w:tcW w:w="904" w:type="dxa"/>
            <w:vAlign w:val="top"/>
          </w:tcPr>
          <w:p w14:paraId="5FD4D892">
            <w:pPr>
              <w:pStyle w:val="6"/>
              <w:spacing w:before="57" w:line="241" w:lineRule="auto"/>
              <w:ind w:left="311"/>
              <w:rPr>
                <w:sz w:val="19"/>
                <w:szCs w:val="19"/>
              </w:rPr>
            </w:pPr>
            <w:r>
              <w:rPr>
                <w:spacing w:val="1"/>
                <w:sz w:val="19"/>
                <w:szCs w:val="19"/>
              </w:rPr>
              <w:t>304</w:t>
            </w:r>
          </w:p>
        </w:tc>
        <w:tc>
          <w:tcPr>
            <w:tcW w:w="1020" w:type="dxa"/>
            <w:vAlign w:val="top"/>
          </w:tcPr>
          <w:p w14:paraId="6CB11151">
            <w:pPr>
              <w:pStyle w:val="6"/>
              <w:spacing w:before="57" w:line="241" w:lineRule="auto"/>
              <w:ind w:left="431"/>
              <w:rPr>
                <w:sz w:val="19"/>
                <w:szCs w:val="19"/>
              </w:rPr>
            </w:pPr>
            <w:r>
              <w:rPr>
                <w:spacing w:val="-7"/>
                <w:sz w:val="19"/>
                <w:szCs w:val="19"/>
              </w:rPr>
              <w:t>19</w:t>
            </w:r>
          </w:p>
        </w:tc>
        <w:tc>
          <w:tcPr>
            <w:tcW w:w="1092" w:type="dxa"/>
            <w:vAlign w:val="top"/>
          </w:tcPr>
          <w:p w14:paraId="47E3A8E2">
            <w:pPr>
              <w:pStyle w:val="6"/>
              <w:spacing w:before="57" w:line="241" w:lineRule="auto"/>
              <w:ind w:left="267"/>
              <w:rPr>
                <w:sz w:val="19"/>
                <w:szCs w:val="19"/>
              </w:rPr>
            </w:pPr>
            <w:r>
              <w:rPr>
                <w:spacing w:val="1"/>
                <w:sz w:val="19"/>
                <w:szCs w:val="19"/>
              </w:rPr>
              <w:t>11.45%</w:t>
            </w:r>
          </w:p>
        </w:tc>
        <w:tc>
          <w:tcPr>
            <w:tcW w:w="1270" w:type="dxa"/>
            <w:vMerge w:val="restart"/>
            <w:tcBorders>
              <w:bottom w:val="nil"/>
            </w:tcBorders>
            <w:vAlign w:val="top"/>
          </w:tcPr>
          <w:p w14:paraId="2CD3E4BD">
            <w:pPr>
              <w:spacing w:line="476" w:lineRule="auto"/>
              <w:rPr>
                <w:rFonts w:ascii="Arial"/>
                <w:sz w:val="21"/>
              </w:rPr>
            </w:pPr>
          </w:p>
          <w:p w14:paraId="11569EE7">
            <w:pPr>
              <w:pStyle w:val="6"/>
              <w:spacing w:before="61" w:line="255" w:lineRule="exact"/>
              <w:ind w:left="338"/>
              <w:rPr>
                <w:sz w:val="19"/>
                <w:szCs w:val="19"/>
              </w:rPr>
            </w:pPr>
            <w:r>
              <w:rPr>
                <w:spacing w:val="4"/>
                <w:position w:val="1"/>
                <w:sz w:val="19"/>
                <w:szCs w:val="19"/>
              </w:rPr>
              <w:t>49.40%</w:t>
            </w:r>
          </w:p>
        </w:tc>
      </w:tr>
      <w:tr w14:paraId="09925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50" w:type="dxa"/>
            <w:vMerge w:val="continue"/>
            <w:tcBorders>
              <w:top w:val="nil"/>
              <w:bottom w:val="nil"/>
            </w:tcBorders>
            <w:vAlign w:val="top"/>
          </w:tcPr>
          <w:p w14:paraId="3F1C3CFB">
            <w:pPr>
              <w:rPr>
                <w:rFonts w:ascii="Arial"/>
                <w:sz w:val="21"/>
              </w:rPr>
            </w:pPr>
          </w:p>
        </w:tc>
        <w:tc>
          <w:tcPr>
            <w:tcW w:w="3210" w:type="dxa"/>
            <w:vAlign w:val="top"/>
          </w:tcPr>
          <w:p w14:paraId="59F45F3F">
            <w:pPr>
              <w:spacing w:before="25" w:line="282" w:lineRule="exact"/>
              <w:ind w:left="1116"/>
              <w:rPr>
                <w:rFonts w:ascii="等线" w:hAnsi="等线" w:eastAsia="等线" w:cs="等线"/>
                <w:sz w:val="19"/>
                <w:szCs w:val="19"/>
              </w:rPr>
            </w:pPr>
            <w:r>
              <w:rPr>
                <w:rFonts w:ascii="等线" w:hAnsi="等线" w:eastAsia="等线" w:cs="等线"/>
                <w:spacing w:val="6"/>
                <w:position w:val="2"/>
                <w:sz w:val="19"/>
                <w:szCs w:val="19"/>
              </w:rPr>
              <w:t>专业核心课</w:t>
            </w:r>
          </w:p>
        </w:tc>
        <w:tc>
          <w:tcPr>
            <w:tcW w:w="1212" w:type="dxa"/>
            <w:vAlign w:val="top"/>
          </w:tcPr>
          <w:p w14:paraId="3CCD2782">
            <w:pPr>
              <w:spacing w:before="57" w:line="217" w:lineRule="auto"/>
              <w:ind w:left="412"/>
              <w:rPr>
                <w:rFonts w:ascii="等线" w:hAnsi="等线" w:eastAsia="等线" w:cs="等线"/>
                <w:sz w:val="19"/>
                <w:szCs w:val="19"/>
              </w:rPr>
            </w:pPr>
            <w:r>
              <w:rPr>
                <w:rFonts w:ascii="等线" w:hAnsi="等线" w:eastAsia="等线" w:cs="等线"/>
                <w:spacing w:val="4"/>
                <w:sz w:val="19"/>
                <w:szCs w:val="19"/>
              </w:rPr>
              <w:t>必修</w:t>
            </w:r>
          </w:p>
        </w:tc>
        <w:tc>
          <w:tcPr>
            <w:tcW w:w="904" w:type="dxa"/>
            <w:vAlign w:val="top"/>
          </w:tcPr>
          <w:p w14:paraId="038C82A2">
            <w:pPr>
              <w:pStyle w:val="6"/>
              <w:spacing w:before="58" w:line="241" w:lineRule="auto"/>
              <w:ind w:left="309"/>
              <w:rPr>
                <w:sz w:val="19"/>
                <w:szCs w:val="19"/>
              </w:rPr>
            </w:pPr>
            <w:r>
              <w:rPr>
                <w:spacing w:val="1"/>
                <w:sz w:val="19"/>
                <w:szCs w:val="19"/>
              </w:rPr>
              <w:t>256</w:t>
            </w:r>
          </w:p>
        </w:tc>
        <w:tc>
          <w:tcPr>
            <w:tcW w:w="1020" w:type="dxa"/>
            <w:vAlign w:val="top"/>
          </w:tcPr>
          <w:p w14:paraId="6C5B14D6">
            <w:pPr>
              <w:pStyle w:val="6"/>
              <w:spacing w:before="58" w:line="241" w:lineRule="auto"/>
              <w:ind w:left="431"/>
              <w:rPr>
                <w:sz w:val="19"/>
                <w:szCs w:val="19"/>
              </w:rPr>
            </w:pPr>
            <w:r>
              <w:rPr>
                <w:spacing w:val="-7"/>
                <w:sz w:val="19"/>
                <w:szCs w:val="19"/>
              </w:rPr>
              <w:t>16</w:t>
            </w:r>
          </w:p>
        </w:tc>
        <w:tc>
          <w:tcPr>
            <w:tcW w:w="1092" w:type="dxa"/>
            <w:vAlign w:val="top"/>
          </w:tcPr>
          <w:p w14:paraId="02A55F7A">
            <w:pPr>
              <w:pStyle w:val="6"/>
              <w:spacing w:before="58" w:line="241" w:lineRule="auto"/>
              <w:ind w:left="304"/>
              <w:rPr>
                <w:sz w:val="19"/>
                <w:szCs w:val="19"/>
              </w:rPr>
            </w:pPr>
            <w:r>
              <w:rPr>
                <w:spacing w:val="3"/>
                <w:sz w:val="19"/>
                <w:szCs w:val="19"/>
              </w:rPr>
              <w:t>9.64%</w:t>
            </w:r>
          </w:p>
        </w:tc>
        <w:tc>
          <w:tcPr>
            <w:tcW w:w="1270" w:type="dxa"/>
            <w:vMerge w:val="continue"/>
            <w:tcBorders>
              <w:top w:val="nil"/>
              <w:bottom w:val="nil"/>
            </w:tcBorders>
            <w:vAlign w:val="top"/>
          </w:tcPr>
          <w:p w14:paraId="6BE82B0B">
            <w:pPr>
              <w:rPr>
                <w:rFonts w:ascii="Arial"/>
                <w:sz w:val="21"/>
              </w:rPr>
            </w:pPr>
          </w:p>
        </w:tc>
      </w:tr>
      <w:tr w14:paraId="7982E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50" w:type="dxa"/>
            <w:vMerge w:val="continue"/>
            <w:tcBorders>
              <w:top w:val="nil"/>
              <w:bottom w:val="nil"/>
            </w:tcBorders>
            <w:vAlign w:val="top"/>
          </w:tcPr>
          <w:p w14:paraId="1215F349">
            <w:pPr>
              <w:rPr>
                <w:rFonts w:ascii="Arial"/>
                <w:sz w:val="21"/>
              </w:rPr>
            </w:pPr>
          </w:p>
        </w:tc>
        <w:tc>
          <w:tcPr>
            <w:tcW w:w="3210" w:type="dxa"/>
            <w:vAlign w:val="top"/>
          </w:tcPr>
          <w:p w14:paraId="1EBF5419">
            <w:pPr>
              <w:spacing w:before="25" w:line="282" w:lineRule="exact"/>
              <w:ind w:left="1116"/>
              <w:rPr>
                <w:rFonts w:ascii="等线" w:hAnsi="等线" w:eastAsia="等线" w:cs="等线"/>
                <w:sz w:val="19"/>
                <w:szCs w:val="19"/>
              </w:rPr>
            </w:pPr>
            <w:r>
              <w:rPr>
                <w:rFonts w:ascii="等线" w:hAnsi="等线" w:eastAsia="等线" w:cs="等线"/>
                <w:spacing w:val="6"/>
                <w:position w:val="2"/>
                <w:sz w:val="19"/>
                <w:szCs w:val="19"/>
              </w:rPr>
              <w:t>专业实践课</w:t>
            </w:r>
          </w:p>
        </w:tc>
        <w:tc>
          <w:tcPr>
            <w:tcW w:w="1212" w:type="dxa"/>
            <w:vAlign w:val="top"/>
          </w:tcPr>
          <w:p w14:paraId="4B0BB393">
            <w:pPr>
              <w:spacing w:before="57" w:line="217" w:lineRule="auto"/>
              <w:ind w:left="412"/>
              <w:rPr>
                <w:rFonts w:ascii="等线" w:hAnsi="等线" w:eastAsia="等线" w:cs="等线"/>
                <w:sz w:val="19"/>
                <w:szCs w:val="19"/>
              </w:rPr>
            </w:pPr>
            <w:r>
              <w:rPr>
                <w:rFonts w:ascii="等线" w:hAnsi="等线" w:eastAsia="等线" w:cs="等线"/>
                <w:spacing w:val="4"/>
                <w:sz w:val="19"/>
                <w:szCs w:val="19"/>
              </w:rPr>
              <w:t>必修</w:t>
            </w:r>
          </w:p>
        </w:tc>
        <w:tc>
          <w:tcPr>
            <w:tcW w:w="904" w:type="dxa"/>
            <w:vAlign w:val="top"/>
          </w:tcPr>
          <w:p w14:paraId="72E4F7D3">
            <w:pPr>
              <w:pStyle w:val="6"/>
              <w:spacing w:before="58" w:line="241" w:lineRule="auto"/>
              <w:ind w:left="308"/>
              <w:rPr>
                <w:sz w:val="19"/>
                <w:szCs w:val="19"/>
              </w:rPr>
            </w:pPr>
            <w:r>
              <w:rPr>
                <w:spacing w:val="2"/>
                <w:sz w:val="19"/>
                <w:szCs w:val="19"/>
              </w:rPr>
              <w:t>990</w:t>
            </w:r>
          </w:p>
        </w:tc>
        <w:tc>
          <w:tcPr>
            <w:tcW w:w="1020" w:type="dxa"/>
            <w:vAlign w:val="top"/>
          </w:tcPr>
          <w:p w14:paraId="7833631B">
            <w:pPr>
              <w:pStyle w:val="6"/>
              <w:spacing w:before="58" w:line="241" w:lineRule="auto"/>
              <w:ind w:left="420"/>
              <w:rPr>
                <w:sz w:val="19"/>
                <w:szCs w:val="19"/>
              </w:rPr>
            </w:pPr>
            <w:r>
              <w:rPr>
                <w:spacing w:val="-1"/>
                <w:sz w:val="19"/>
                <w:szCs w:val="19"/>
              </w:rPr>
              <w:t>33</w:t>
            </w:r>
          </w:p>
        </w:tc>
        <w:tc>
          <w:tcPr>
            <w:tcW w:w="1092" w:type="dxa"/>
            <w:vAlign w:val="top"/>
          </w:tcPr>
          <w:p w14:paraId="46EFCEE5">
            <w:pPr>
              <w:pStyle w:val="6"/>
              <w:spacing w:before="58" w:line="241" w:lineRule="auto"/>
              <w:ind w:left="267"/>
              <w:rPr>
                <w:sz w:val="19"/>
                <w:szCs w:val="19"/>
              </w:rPr>
            </w:pPr>
            <w:r>
              <w:rPr>
                <w:spacing w:val="1"/>
                <w:sz w:val="19"/>
                <w:szCs w:val="19"/>
              </w:rPr>
              <w:t>19.88%</w:t>
            </w:r>
          </w:p>
        </w:tc>
        <w:tc>
          <w:tcPr>
            <w:tcW w:w="1270" w:type="dxa"/>
            <w:vMerge w:val="continue"/>
            <w:tcBorders>
              <w:top w:val="nil"/>
              <w:bottom w:val="nil"/>
            </w:tcBorders>
            <w:vAlign w:val="top"/>
          </w:tcPr>
          <w:p w14:paraId="0ABB76A0">
            <w:pPr>
              <w:rPr>
                <w:rFonts w:ascii="Arial"/>
                <w:sz w:val="21"/>
              </w:rPr>
            </w:pPr>
          </w:p>
        </w:tc>
      </w:tr>
      <w:tr w14:paraId="34923E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50" w:type="dxa"/>
            <w:vMerge w:val="continue"/>
            <w:tcBorders>
              <w:top w:val="nil"/>
            </w:tcBorders>
            <w:vAlign w:val="top"/>
          </w:tcPr>
          <w:p w14:paraId="4BEA576A">
            <w:pPr>
              <w:rPr>
                <w:rFonts w:ascii="Arial"/>
                <w:sz w:val="21"/>
              </w:rPr>
            </w:pPr>
          </w:p>
        </w:tc>
        <w:tc>
          <w:tcPr>
            <w:tcW w:w="3210" w:type="dxa"/>
            <w:vAlign w:val="top"/>
          </w:tcPr>
          <w:p w14:paraId="6CEFB118">
            <w:pPr>
              <w:spacing w:before="25" w:line="282" w:lineRule="exact"/>
              <w:ind w:left="1116"/>
              <w:rPr>
                <w:rFonts w:ascii="等线" w:hAnsi="等线" w:eastAsia="等线" w:cs="等线"/>
                <w:sz w:val="19"/>
                <w:szCs w:val="19"/>
              </w:rPr>
            </w:pPr>
            <w:r>
              <w:rPr>
                <w:rFonts w:ascii="等线" w:hAnsi="等线" w:eastAsia="等线" w:cs="等线"/>
                <w:spacing w:val="6"/>
                <w:position w:val="2"/>
                <w:sz w:val="19"/>
                <w:szCs w:val="19"/>
              </w:rPr>
              <w:t>专业选修课</w:t>
            </w:r>
          </w:p>
        </w:tc>
        <w:tc>
          <w:tcPr>
            <w:tcW w:w="1212" w:type="dxa"/>
            <w:vAlign w:val="top"/>
          </w:tcPr>
          <w:p w14:paraId="59611583">
            <w:pPr>
              <w:spacing w:before="59" w:line="215" w:lineRule="auto"/>
              <w:ind w:left="419"/>
              <w:rPr>
                <w:rFonts w:ascii="等线" w:hAnsi="等线" w:eastAsia="等线" w:cs="等线"/>
                <w:sz w:val="19"/>
                <w:szCs w:val="19"/>
              </w:rPr>
            </w:pPr>
            <w:r>
              <w:rPr>
                <w:rFonts w:ascii="等线" w:hAnsi="等线" w:eastAsia="等线" w:cs="等线"/>
                <w:sz w:val="19"/>
                <w:szCs w:val="19"/>
              </w:rPr>
              <w:t>限选</w:t>
            </w:r>
          </w:p>
        </w:tc>
        <w:tc>
          <w:tcPr>
            <w:tcW w:w="904" w:type="dxa"/>
            <w:vAlign w:val="top"/>
          </w:tcPr>
          <w:p w14:paraId="38FC0C0B">
            <w:pPr>
              <w:pStyle w:val="6"/>
              <w:spacing w:before="57" w:line="242" w:lineRule="auto"/>
              <w:ind w:left="309"/>
              <w:rPr>
                <w:sz w:val="19"/>
                <w:szCs w:val="19"/>
              </w:rPr>
            </w:pPr>
            <w:r>
              <w:rPr>
                <w:spacing w:val="1"/>
                <w:sz w:val="19"/>
                <w:szCs w:val="19"/>
              </w:rPr>
              <w:t>224</w:t>
            </w:r>
          </w:p>
        </w:tc>
        <w:tc>
          <w:tcPr>
            <w:tcW w:w="1020" w:type="dxa"/>
            <w:vAlign w:val="top"/>
          </w:tcPr>
          <w:p w14:paraId="16F193B0">
            <w:pPr>
              <w:pStyle w:val="6"/>
              <w:spacing w:before="57" w:line="242" w:lineRule="auto"/>
              <w:ind w:left="431"/>
              <w:rPr>
                <w:sz w:val="19"/>
                <w:szCs w:val="19"/>
              </w:rPr>
            </w:pPr>
            <w:r>
              <w:rPr>
                <w:spacing w:val="-7"/>
                <w:sz w:val="19"/>
                <w:szCs w:val="19"/>
              </w:rPr>
              <w:t>14</w:t>
            </w:r>
          </w:p>
        </w:tc>
        <w:tc>
          <w:tcPr>
            <w:tcW w:w="1092" w:type="dxa"/>
            <w:vAlign w:val="top"/>
          </w:tcPr>
          <w:p w14:paraId="5C046DFB">
            <w:pPr>
              <w:pStyle w:val="6"/>
              <w:spacing w:before="57" w:line="242" w:lineRule="auto"/>
              <w:ind w:left="304"/>
              <w:rPr>
                <w:sz w:val="19"/>
                <w:szCs w:val="19"/>
              </w:rPr>
            </w:pPr>
            <w:r>
              <w:rPr>
                <w:spacing w:val="3"/>
                <w:sz w:val="19"/>
                <w:szCs w:val="19"/>
              </w:rPr>
              <w:t>8.43%</w:t>
            </w:r>
          </w:p>
        </w:tc>
        <w:tc>
          <w:tcPr>
            <w:tcW w:w="1270" w:type="dxa"/>
            <w:vMerge w:val="continue"/>
            <w:tcBorders>
              <w:top w:val="nil"/>
            </w:tcBorders>
            <w:vAlign w:val="top"/>
          </w:tcPr>
          <w:p w14:paraId="0E2AEB3E">
            <w:pPr>
              <w:rPr>
                <w:rFonts w:ascii="Arial"/>
                <w:sz w:val="21"/>
              </w:rPr>
            </w:pPr>
          </w:p>
        </w:tc>
      </w:tr>
      <w:tr w14:paraId="4B10D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1250" w:type="dxa"/>
            <w:vMerge w:val="restart"/>
            <w:tcBorders>
              <w:bottom w:val="nil"/>
            </w:tcBorders>
            <w:vAlign w:val="top"/>
          </w:tcPr>
          <w:p w14:paraId="391BAB96">
            <w:pPr>
              <w:spacing w:line="469" w:lineRule="auto"/>
              <w:rPr>
                <w:rFonts w:ascii="Arial"/>
                <w:sz w:val="21"/>
              </w:rPr>
            </w:pPr>
          </w:p>
          <w:p w14:paraId="15784E56">
            <w:pPr>
              <w:spacing w:before="64" w:line="291" w:lineRule="auto"/>
              <w:ind w:left="329" w:right="123" w:hanging="197"/>
              <w:rPr>
                <w:rFonts w:ascii="等线" w:hAnsi="等线" w:eastAsia="等线" w:cs="等线"/>
                <w:sz w:val="19"/>
                <w:szCs w:val="19"/>
              </w:rPr>
            </w:pPr>
            <w:r>
              <w:rPr>
                <w:rFonts w:ascii="等线" w:hAnsi="等线" w:eastAsia="等线" w:cs="等线"/>
                <w:spacing w:val="7"/>
                <w:sz w:val="19"/>
                <w:szCs w:val="19"/>
              </w:rPr>
              <w:t>第一课堂素质教育</w:t>
            </w:r>
          </w:p>
        </w:tc>
        <w:tc>
          <w:tcPr>
            <w:tcW w:w="3210" w:type="dxa"/>
            <w:vAlign w:val="top"/>
          </w:tcPr>
          <w:p w14:paraId="6FA5BC2D">
            <w:pPr>
              <w:spacing w:before="218" w:line="218" w:lineRule="auto"/>
              <w:ind w:left="130"/>
              <w:rPr>
                <w:rFonts w:ascii="等线" w:hAnsi="等线" w:eastAsia="等线" w:cs="等线"/>
                <w:sz w:val="19"/>
                <w:szCs w:val="19"/>
              </w:rPr>
            </w:pPr>
            <w:r>
              <w:rPr>
                <w:rFonts w:ascii="等线" w:hAnsi="等线" w:eastAsia="等线" w:cs="等线"/>
                <w:spacing w:val="4"/>
                <w:sz w:val="19"/>
                <w:szCs w:val="19"/>
              </w:rPr>
              <w:t>由科学探索</w:t>
            </w:r>
            <w:r>
              <w:rPr>
                <w:rFonts w:ascii="等线" w:hAnsi="等线" w:eastAsia="等线" w:cs="等线"/>
                <w:spacing w:val="-25"/>
                <w:sz w:val="19"/>
                <w:szCs w:val="19"/>
              </w:rPr>
              <w:t xml:space="preserve"> </w:t>
            </w:r>
            <w:r>
              <w:rPr>
                <w:rFonts w:ascii="等线" w:hAnsi="等线" w:eastAsia="等线" w:cs="等线"/>
                <w:spacing w:val="4"/>
                <w:sz w:val="19"/>
                <w:szCs w:val="19"/>
              </w:rPr>
              <w:t>、文学艺术历史</w:t>
            </w:r>
            <w:r>
              <w:rPr>
                <w:rFonts w:ascii="等线" w:hAnsi="等线" w:eastAsia="等线" w:cs="等线"/>
                <w:spacing w:val="-24"/>
                <w:sz w:val="19"/>
                <w:szCs w:val="19"/>
              </w:rPr>
              <w:t xml:space="preserve"> </w:t>
            </w:r>
            <w:r>
              <w:rPr>
                <w:rFonts w:ascii="等线" w:hAnsi="等线" w:eastAsia="等线" w:cs="等线"/>
                <w:spacing w:val="4"/>
                <w:sz w:val="19"/>
                <w:szCs w:val="19"/>
              </w:rPr>
              <w:t>、社会</w:t>
            </w:r>
          </w:p>
          <w:p w14:paraId="351F274F">
            <w:pPr>
              <w:spacing w:before="47" w:line="283" w:lineRule="exact"/>
              <w:ind w:right="16"/>
              <w:jc w:val="right"/>
              <w:rPr>
                <w:rFonts w:ascii="等线" w:hAnsi="等线" w:eastAsia="等线" w:cs="等线"/>
                <w:sz w:val="19"/>
                <w:szCs w:val="19"/>
              </w:rPr>
            </w:pPr>
            <w:r>
              <w:rPr>
                <w:rFonts w:ascii="等线" w:hAnsi="等线" w:eastAsia="等线" w:cs="等线"/>
                <w:spacing w:val="2"/>
                <w:position w:val="2"/>
                <w:sz w:val="19"/>
                <w:szCs w:val="19"/>
              </w:rPr>
              <w:t>分析与哲学、安全教育、创新创业、</w:t>
            </w:r>
          </w:p>
          <w:p w14:paraId="0698F141">
            <w:pPr>
              <w:pStyle w:val="6"/>
              <w:spacing w:before="28" w:line="283" w:lineRule="exact"/>
              <w:ind w:left="312"/>
              <w:rPr>
                <w:rFonts w:ascii="等线" w:hAnsi="等线" w:eastAsia="等线" w:cs="等线"/>
                <w:sz w:val="19"/>
                <w:szCs w:val="19"/>
              </w:rPr>
            </w:pPr>
            <w:r>
              <w:rPr>
                <w:rFonts w:ascii="等线" w:hAnsi="等线" w:eastAsia="等线" w:cs="等线"/>
                <w:spacing w:val="7"/>
                <w:position w:val="2"/>
                <w:sz w:val="19"/>
                <w:szCs w:val="19"/>
              </w:rPr>
              <w:t xml:space="preserve">其他专业推荐课 </w:t>
            </w:r>
            <w:r>
              <w:rPr>
                <w:spacing w:val="7"/>
                <w:position w:val="2"/>
                <w:sz w:val="19"/>
                <w:szCs w:val="19"/>
              </w:rPr>
              <w:t>6</w:t>
            </w:r>
            <w:r>
              <w:rPr>
                <w:spacing w:val="-34"/>
                <w:position w:val="2"/>
                <w:sz w:val="19"/>
                <w:szCs w:val="19"/>
              </w:rPr>
              <w:t xml:space="preserve"> </w:t>
            </w:r>
            <w:r>
              <w:rPr>
                <w:rFonts w:ascii="等线" w:hAnsi="等线" w:eastAsia="等线" w:cs="等线"/>
                <w:spacing w:val="7"/>
                <w:position w:val="2"/>
                <w:sz w:val="19"/>
                <w:szCs w:val="19"/>
              </w:rPr>
              <w:t>个类别组成</w:t>
            </w:r>
          </w:p>
        </w:tc>
        <w:tc>
          <w:tcPr>
            <w:tcW w:w="1212" w:type="dxa"/>
            <w:vAlign w:val="top"/>
          </w:tcPr>
          <w:p w14:paraId="2C207FF8">
            <w:pPr>
              <w:spacing w:line="466" w:lineRule="auto"/>
              <w:rPr>
                <w:rFonts w:ascii="Arial"/>
                <w:sz w:val="21"/>
              </w:rPr>
            </w:pPr>
          </w:p>
          <w:p w14:paraId="165B26E9">
            <w:pPr>
              <w:spacing w:before="65" w:line="215" w:lineRule="auto"/>
              <w:ind w:left="419"/>
              <w:rPr>
                <w:rFonts w:ascii="等线" w:hAnsi="等线" w:eastAsia="等线" w:cs="等线"/>
                <w:sz w:val="19"/>
                <w:szCs w:val="19"/>
              </w:rPr>
            </w:pPr>
            <w:r>
              <w:rPr>
                <w:rFonts w:ascii="等线" w:hAnsi="等线" w:eastAsia="等线" w:cs="等线"/>
                <w:sz w:val="19"/>
                <w:szCs w:val="19"/>
              </w:rPr>
              <w:t>限选</w:t>
            </w:r>
          </w:p>
        </w:tc>
        <w:tc>
          <w:tcPr>
            <w:tcW w:w="904" w:type="dxa"/>
            <w:vAlign w:val="top"/>
          </w:tcPr>
          <w:p w14:paraId="3377E374">
            <w:pPr>
              <w:spacing w:line="468" w:lineRule="auto"/>
              <w:rPr>
                <w:rFonts w:ascii="Arial"/>
                <w:sz w:val="21"/>
              </w:rPr>
            </w:pPr>
          </w:p>
          <w:p w14:paraId="077E533A">
            <w:pPr>
              <w:pStyle w:val="6"/>
              <w:spacing w:before="62" w:line="255" w:lineRule="exact"/>
              <w:ind w:left="322"/>
              <w:rPr>
                <w:sz w:val="19"/>
                <w:szCs w:val="19"/>
              </w:rPr>
            </w:pPr>
            <w:r>
              <w:rPr>
                <w:spacing w:val="-3"/>
                <w:position w:val="1"/>
                <w:sz w:val="19"/>
                <w:szCs w:val="19"/>
              </w:rPr>
              <w:t>176</w:t>
            </w:r>
          </w:p>
        </w:tc>
        <w:tc>
          <w:tcPr>
            <w:tcW w:w="1020" w:type="dxa"/>
            <w:vAlign w:val="top"/>
          </w:tcPr>
          <w:p w14:paraId="0C719A38">
            <w:pPr>
              <w:spacing w:line="468" w:lineRule="auto"/>
              <w:rPr>
                <w:rFonts w:ascii="Arial"/>
                <w:sz w:val="21"/>
              </w:rPr>
            </w:pPr>
          </w:p>
          <w:p w14:paraId="4FB3D043">
            <w:pPr>
              <w:pStyle w:val="6"/>
              <w:spacing w:before="62" w:line="257" w:lineRule="exact"/>
              <w:ind w:left="431"/>
              <w:rPr>
                <w:sz w:val="19"/>
                <w:szCs w:val="19"/>
              </w:rPr>
            </w:pPr>
            <w:r>
              <w:rPr>
                <w:spacing w:val="-7"/>
                <w:position w:val="1"/>
                <w:sz w:val="19"/>
                <w:szCs w:val="19"/>
              </w:rPr>
              <w:t>11</w:t>
            </w:r>
          </w:p>
        </w:tc>
        <w:tc>
          <w:tcPr>
            <w:tcW w:w="1092" w:type="dxa"/>
            <w:vAlign w:val="top"/>
          </w:tcPr>
          <w:p w14:paraId="01233256">
            <w:pPr>
              <w:spacing w:line="468" w:lineRule="auto"/>
              <w:rPr>
                <w:rFonts w:ascii="Arial"/>
                <w:sz w:val="21"/>
              </w:rPr>
            </w:pPr>
          </w:p>
          <w:p w14:paraId="13D705F8">
            <w:pPr>
              <w:pStyle w:val="6"/>
              <w:spacing w:before="62" w:line="254" w:lineRule="exact"/>
              <w:ind w:left="305"/>
              <w:rPr>
                <w:sz w:val="19"/>
                <w:szCs w:val="19"/>
              </w:rPr>
            </w:pPr>
            <w:r>
              <w:rPr>
                <w:spacing w:val="3"/>
                <w:position w:val="1"/>
                <w:sz w:val="19"/>
                <w:szCs w:val="19"/>
              </w:rPr>
              <w:t>6.63%</w:t>
            </w:r>
          </w:p>
        </w:tc>
        <w:tc>
          <w:tcPr>
            <w:tcW w:w="1270" w:type="dxa"/>
            <w:vMerge w:val="restart"/>
            <w:tcBorders>
              <w:bottom w:val="nil"/>
            </w:tcBorders>
            <w:vAlign w:val="top"/>
          </w:tcPr>
          <w:p w14:paraId="515B2A89">
            <w:pPr>
              <w:spacing w:line="274" w:lineRule="auto"/>
              <w:rPr>
                <w:rFonts w:ascii="Arial"/>
                <w:sz w:val="21"/>
              </w:rPr>
            </w:pPr>
          </w:p>
          <w:p w14:paraId="58618CB4">
            <w:pPr>
              <w:spacing w:line="274" w:lineRule="auto"/>
              <w:rPr>
                <w:rFonts w:ascii="Arial"/>
                <w:sz w:val="21"/>
              </w:rPr>
            </w:pPr>
          </w:p>
          <w:p w14:paraId="5309F736">
            <w:pPr>
              <w:spacing w:line="275" w:lineRule="auto"/>
              <w:rPr>
                <w:rFonts w:ascii="Arial"/>
                <w:sz w:val="21"/>
              </w:rPr>
            </w:pPr>
          </w:p>
          <w:p w14:paraId="3FB3D94D">
            <w:pPr>
              <w:spacing w:line="275" w:lineRule="auto"/>
              <w:rPr>
                <w:rFonts w:ascii="Arial"/>
                <w:sz w:val="21"/>
              </w:rPr>
            </w:pPr>
          </w:p>
          <w:p w14:paraId="2EFEBAA6">
            <w:pPr>
              <w:pStyle w:val="6"/>
              <w:spacing w:before="61" w:line="255" w:lineRule="exact"/>
              <w:ind w:left="354"/>
              <w:rPr>
                <w:sz w:val="19"/>
                <w:szCs w:val="19"/>
              </w:rPr>
            </w:pPr>
            <w:r>
              <w:rPr>
                <w:spacing w:val="1"/>
                <w:position w:val="1"/>
                <w:sz w:val="19"/>
                <w:szCs w:val="19"/>
              </w:rPr>
              <w:t>10.24%</w:t>
            </w:r>
          </w:p>
        </w:tc>
      </w:tr>
      <w:tr w14:paraId="02024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50" w:type="dxa"/>
            <w:vMerge w:val="continue"/>
            <w:tcBorders>
              <w:top w:val="nil"/>
            </w:tcBorders>
            <w:vAlign w:val="top"/>
          </w:tcPr>
          <w:p w14:paraId="66B25853">
            <w:pPr>
              <w:rPr>
                <w:rFonts w:ascii="Arial"/>
                <w:sz w:val="21"/>
              </w:rPr>
            </w:pPr>
          </w:p>
        </w:tc>
        <w:tc>
          <w:tcPr>
            <w:tcW w:w="3210" w:type="dxa"/>
            <w:vAlign w:val="top"/>
          </w:tcPr>
          <w:p w14:paraId="0D54C83A">
            <w:pPr>
              <w:spacing w:before="27" w:line="279" w:lineRule="exact"/>
              <w:ind w:left="915"/>
              <w:rPr>
                <w:rFonts w:ascii="等线" w:hAnsi="等线" w:eastAsia="等线" w:cs="等线"/>
                <w:sz w:val="19"/>
                <w:szCs w:val="19"/>
              </w:rPr>
            </w:pPr>
            <w:r>
              <w:rPr>
                <w:rFonts w:ascii="等线" w:hAnsi="等线" w:eastAsia="等线" w:cs="等线"/>
                <w:spacing w:val="7"/>
                <w:position w:val="2"/>
                <w:sz w:val="19"/>
                <w:szCs w:val="19"/>
              </w:rPr>
              <w:t>素质教育任选课</w:t>
            </w:r>
          </w:p>
        </w:tc>
        <w:tc>
          <w:tcPr>
            <w:tcW w:w="1212" w:type="dxa"/>
            <w:vAlign w:val="top"/>
          </w:tcPr>
          <w:p w14:paraId="39AC21AC">
            <w:pPr>
              <w:spacing w:before="61" w:line="215" w:lineRule="auto"/>
              <w:ind w:left="409"/>
              <w:rPr>
                <w:rFonts w:ascii="等线" w:hAnsi="等线" w:eastAsia="等线" w:cs="等线"/>
                <w:sz w:val="19"/>
                <w:szCs w:val="19"/>
              </w:rPr>
            </w:pPr>
            <w:r>
              <w:rPr>
                <w:rFonts w:ascii="等线" w:hAnsi="等线" w:eastAsia="等线" w:cs="等线"/>
                <w:spacing w:val="6"/>
                <w:sz w:val="19"/>
                <w:szCs w:val="19"/>
              </w:rPr>
              <w:t>任选</w:t>
            </w:r>
          </w:p>
        </w:tc>
        <w:tc>
          <w:tcPr>
            <w:tcW w:w="904" w:type="dxa"/>
            <w:vAlign w:val="top"/>
          </w:tcPr>
          <w:p w14:paraId="51482032">
            <w:pPr>
              <w:pStyle w:val="6"/>
              <w:spacing w:before="61" w:line="239" w:lineRule="auto"/>
              <w:ind w:left="361"/>
              <w:rPr>
                <w:sz w:val="19"/>
                <w:szCs w:val="19"/>
              </w:rPr>
            </w:pPr>
            <w:r>
              <w:rPr>
                <w:spacing w:val="-1"/>
                <w:sz w:val="19"/>
                <w:szCs w:val="19"/>
              </w:rPr>
              <w:t>32</w:t>
            </w:r>
          </w:p>
        </w:tc>
        <w:tc>
          <w:tcPr>
            <w:tcW w:w="1020" w:type="dxa"/>
            <w:vAlign w:val="top"/>
          </w:tcPr>
          <w:p w14:paraId="0BA521B6">
            <w:pPr>
              <w:pStyle w:val="6"/>
              <w:spacing w:before="61" w:line="239" w:lineRule="auto"/>
              <w:ind w:left="469"/>
              <w:rPr>
                <w:sz w:val="19"/>
                <w:szCs w:val="19"/>
              </w:rPr>
            </w:pPr>
            <w:r>
              <w:rPr>
                <w:sz w:val="19"/>
                <w:szCs w:val="19"/>
              </w:rPr>
              <w:t>2</w:t>
            </w:r>
          </w:p>
        </w:tc>
        <w:tc>
          <w:tcPr>
            <w:tcW w:w="1092" w:type="dxa"/>
            <w:vAlign w:val="top"/>
          </w:tcPr>
          <w:p w14:paraId="01AD4F60">
            <w:pPr>
              <w:pStyle w:val="6"/>
              <w:spacing w:before="61" w:line="239" w:lineRule="auto"/>
              <w:ind w:left="318"/>
              <w:rPr>
                <w:sz w:val="19"/>
                <w:szCs w:val="19"/>
              </w:rPr>
            </w:pPr>
            <w:r>
              <w:rPr>
                <w:sz w:val="19"/>
                <w:szCs w:val="19"/>
              </w:rPr>
              <w:t>1.20%</w:t>
            </w:r>
          </w:p>
        </w:tc>
        <w:tc>
          <w:tcPr>
            <w:tcW w:w="1270" w:type="dxa"/>
            <w:vMerge w:val="continue"/>
            <w:tcBorders>
              <w:top w:val="nil"/>
              <w:bottom w:val="nil"/>
            </w:tcBorders>
            <w:vAlign w:val="top"/>
          </w:tcPr>
          <w:p w14:paraId="203438A4">
            <w:pPr>
              <w:rPr>
                <w:rFonts w:ascii="Arial"/>
                <w:sz w:val="21"/>
              </w:rPr>
            </w:pPr>
          </w:p>
        </w:tc>
      </w:tr>
      <w:tr w14:paraId="32EA9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250" w:type="dxa"/>
            <w:vAlign w:val="top"/>
          </w:tcPr>
          <w:p w14:paraId="1091FA30">
            <w:pPr>
              <w:spacing w:before="214" w:line="291" w:lineRule="auto"/>
              <w:ind w:left="329" w:right="123" w:hanging="197"/>
              <w:rPr>
                <w:rFonts w:ascii="等线" w:hAnsi="等线" w:eastAsia="等线" w:cs="等线"/>
                <w:sz w:val="19"/>
                <w:szCs w:val="19"/>
              </w:rPr>
            </w:pPr>
            <w:r>
              <w:rPr>
                <w:rFonts w:ascii="等线" w:hAnsi="等线" w:eastAsia="等线" w:cs="等线"/>
                <w:spacing w:val="7"/>
                <w:sz w:val="19"/>
                <w:szCs w:val="19"/>
              </w:rPr>
              <w:t>第二课堂素质教育</w:t>
            </w:r>
          </w:p>
        </w:tc>
        <w:tc>
          <w:tcPr>
            <w:tcW w:w="3210" w:type="dxa"/>
            <w:vAlign w:val="top"/>
          </w:tcPr>
          <w:p w14:paraId="37C167C0">
            <w:pPr>
              <w:spacing w:before="57" w:line="219" w:lineRule="auto"/>
              <w:ind w:right="16"/>
              <w:jc w:val="right"/>
              <w:rPr>
                <w:rFonts w:ascii="等线" w:hAnsi="等线" w:eastAsia="等线" w:cs="等线"/>
                <w:sz w:val="19"/>
                <w:szCs w:val="19"/>
              </w:rPr>
            </w:pPr>
            <w:r>
              <w:rPr>
                <w:rFonts w:ascii="等线" w:hAnsi="等线" w:eastAsia="等线" w:cs="等线"/>
                <w:spacing w:val="1"/>
                <w:sz w:val="19"/>
                <w:szCs w:val="19"/>
              </w:rPr>
              <w:t>由思想成长、实践实习、志愿公益、</w:t>
            </w:r>
          </w:p>
          <w:p w14:paraId="6266B8F4">
            <w:pPr>
              <w:spacing w:before="78" w:line="218" w:lineRule="auto"/>
              <w:ind w:left="111"/>
              <w:rPr>
                <w:rFonts w:ascii="等线" w:hAnsi="等线" w:eastAsia="等线" w:cs="等线"/>
                <w:sz w:val="19"/>
                <w:szCs w:val="19"/>
              </w:rPr>
            </w:pPr>
            <w:r>
              <w:rPr>
                <w:rFonts w:ascii="等线" w:hAnsi="等线" w:eastAsia="等线" w:cs="等线"/>
                <w:spacing w:val="2"/>
                <w:sz w:val="19"/>
                <w:szCs w:val="19"/>
              </w:rPr>
              <w:t>创新创业</w:t>
            </w:r>
            <w:r>
              <w:rPr>
                <w:rFonts w:ascii="等线" w:hAnsi="等线" w:eastAsia="等线" w:cs="等线"/>
                <w:spacing w:val="-22"/>
                <w:sz w:val="19"/>
                <w:szCs w:val="19"/>
              </w:rPr>
              <w:t xml:space="preserve"> </w:t>
            </w:r>
            <w:r>
              <w:rPr>
                <w:rFonts w:ascii="等线" w:hAnsi="等线" w:eastAsia="等线" w:cs="等线"/>
                <w:spacing w:val="2"/>
                <w:sz w:val="19"/>
                <w:szCs w:val="19"/>
              </w:rPr>
              <w:t>、</w:t>
            </w:r>
            <w:r>
              <w:rPr>
                <w:rFonts w:ascii="等线" w:hAnsi="等线" w:eastAsia="等线" w:cs="等线"/>
                <w:spacing w:val="-30"/>
                <w:sz w:val="19"/>
                <w:szCs w:val="19"/>
              </w:rPr>
              <w:t xml:space="preserve"> </w:t>
            </w:r>
            <w:r>
              <w:rPr>
                <w:rFonts w:ascii="等线" w:hAnsi="等线" w:eastAsia="等线" w:cs="等线"/>
                <w:spacing w:val="2"/>
                <w:sz w:val="19"/>
                <w:szCs w:val="19"/>
              </w:rPr>
              <w:t>文体活动</w:t>
            </w:r>
            <w:r>
              <w:rPr>
                <w:rFonts w:ascii="等线" w:hAnsi="等线" w:eastAsia="等线" w:cs="等线"/>
                <w:spacing w:val="-25"/>
                <w:sz w:val="19"/>
                <w:szCs w:val="19"/>
              </w:rPr>
              <w:t xml:space="preserve"> </w:t>
            </w:r>
            <w:r>
              <w:rPr>
                <w:rFonts w:ascii="等线" w:hAnsi="等线" w:eastAsia="等线" w:cs="等线"/>
                <w:spacing w:val="2"/>
                <w:sz w:val="19"/>
                <w:szCs w:val="19"/>
              </w:rPr>
              <w:t>、</w:t>
            </w:r>
            <w:r>
              <w:rPr>
                <w:rFonts w:ascii="等线" w:hAnsi="等线" w:eastAsia="等线" w:cs="等线"/>
                <w:spacing w:val="-32"/>
                <w:sz w:val="19"/>
                <w:szCs w:val="19"/>
              </w:rPr>
              <w:t xml:space="preserve"> </w:t>
            </w:r>
            <w:r>
              <w:rPr>
                <w:rFonts w:ascii="等线" w:hAnsi="等线" w:eastAsia="等线" w:cs="等线"/>
                <w:spacing w:val="2"/>
                <w:sz w:val="19"/>
                <w:szCs w:val="19"/>
              </w:rPr>
              <w:t>工作履历、</w:t>
            </w:r>
          </w:p>
          <w:p w14:paraId="7571021D">
            <w:pPr>
              <w:pStyle w:val="6"/>
              <w:spacing w:before="47" w:line="279" w:lineRule="exact"/>
              <w:ind w:left="509"/>
              <w:rPr>
                <w:rFonts w:ascii="等线" w:hAnsi="等线" w:eastAsia="等线" w:cs="等线"/>
                <w:sz w:val="19"/>
                <w:szCs w:val="19"/>
              </w:rPr>
            </w:pPr>
            <w:r>
              <w:rPr>
                <w:rFonts w:ascii="等线" w:hAnsi="等线" w:eastAsia="等线" w:cs="等线"/>
                <w:spacing w:val="7"/>
                <w:position w:val="2"/>
                <w:sz w:val="19"/>
                <w:szCs w:val="19"/>
              </w:rPr>
              <w:t xml:space="preserve">技能特长等 </w:t>
            </w:r>
            <w:r>
              <w:rPr>
                <w:spacing w:val="7"/>
                <w:position w:val="2"/>
                <w:sz w:val="19"/>
                <w:szCs w:val="19"/>
              </w:rPr>
              <w:t>7</w:t>
            </w:r>
            <w:r>
              <w:rPr>
                <w:spacing w:val="-37"/>
                <w:position w:val="2"/>
                <w:sz w:val="19"/>
                <w:szCs w:val="19"/>
              </w:rPr>
              <w:t xml:space="preserve"> </w:t>
            </w:r>
            <w:r>
              <w:rPr>
                <w:rFonts w:ascii="等线" w:hAnsi="等线" w:eastAsia="等线" w:cs="等线"/>
                <w:spacing w:val="7"/>
                <w:position w:val="2"/>
                <w:sz w:val="19"/>
                <w:szCs w:val="19"/>
              </w:rPr>
              <w:t>个类别组成</w:t>
            </w:r>
          </w:p>
        </w:tc>
        <w:tc>
          <w:tcPr>
            <w:tcW w:w="1212" w:type="dxa"/>
            <w:vAlign w:val="top"/>
          </w:tcPr>
          <w:p w14:paraId="138B0E62">
            <w:pPr>
              <w:spacing w:line="307" w:lineRule="auto"/>
              <w:rPr>
                <w:rFonts w:ascii="Arial"/>
                <w:sz w:val="21"/>
              </w:rPr>
            </w:pPr>
          </w:p>
          <w:p w14:paraId="626C36DE">
            <w:pPr>
              <w:spacing w:before="64" w:line="215" w:lineRule="auto"/>
              <w:ind w:left="409"/>
              <w:rPr>
                <w:rFonts w:ascii="等线" w:hAnsi="等线" w:eastAsia="等线" w:cs="等线"/>
                <w:sz w:val="19"/>
                <w:szCs w:val="19"/>
              </w:rPr>
            </w:pPr>
            <w:r>
              <w:rPr>
                <w:rFonts w:ascii="等线" w:hAnsi="等线" w:eastAsia="等线" w:cs="等线"/>
                <w:spacing w:val="6"/>
                <w:sz w:val="19"/>
                <w:szCs w:val="19"/>
              </w:rPr>
              <w:t>任选</w:t>
            </w:r>
          </w:p>
        </w:tc>
        <w:tc>
          <w:tcPr>
            <w:tcW w:w="904" w:type="dxa"/>
            <w:vAlign w:val="top"/>
          </w:tcPr>
          <w:p w14:paraId="4527C42F">
            <w:pPr>
              <w:spacing w:line="308" w:lineRule="auto"/>
              <w:rPr>
                <w:rFonts w:ascii="Arial"/>
                <w:sz w:val="21"/>
              </w:rPr>
            </w:pPr>
          </w:p>
          <w:p w14:paraId="51F661E7">
            <w:pPr>
              <w:pStyle w:val="6"/>
              <w:spacing w:before="62" w:line="256" w:lineRule="exact"/>
              <w:ind w:left="359"/>
              <w:rPr>
                <w:sz w:val="19"/>
                <w:szCs w:val="19"/>
              </w:rPr>
            </w:pPr>
            <w:r>
              <w:rPr>
                <w:position w:val="1"/>
                <w:sz w:val="19"/>
                <w:szCs w:val="19"/>
              </w:rPr>
              <w:t>64</w:t>
            </w:r>
          </w:p>
        </w:tc>
        <w:tc>
          <w:tcPr>
            <w:tcW w:w="1020" w:type="dxa"/>
            <w:vAlign w:val="top"/>
          </w:tcPr>
          <w:p w14:paraId="1D41F3A0">
            <w:pPr>
              <w:spacing w:line="308" w:lineRule="auto"/>
              <w:rPr>
                <w:rFonts w:ascii="Arial"/>
                <w:sz w:val="21"/>
              </w:rPr>
            </w:pPr>
          </w:p>
          <w:p w14:paraId="2598C2E8">
            <w:pPr>
              <w:pStyle w:val="6"/>
              <w:spacing w:before="62" w:line="257" w:lineRule="exact"/>
              <w:ind w:left="465"/>
              <w:rPr>
                <w:sz w:val="19"/>
                <w:szCs w:val="19"/>
              </w:rPr>
            </w:pPr>
            <w:r>
              <w:rPr>
                <w:position w:val="1"/>
                <w:sz w:val="19"/>
                <w:szCs w:val="19"/>
              </w:rPr>
              <w:t>4</w:t>
            </w:r>
          </w:p>
        </w:tc>
        <w:tc>
          <w:tcPr>
            <w:tcW w:w="1092" w:type="dxa"/>
            <w:vAlign w:val="top"/>
          </w:tcPr>
          <w:p w14:paraId="4DA7CD81">
            <w:pPr>
              <w:spacing w:line="308" w:lineRule="auto"/>
              <w:rPr>
                <w:rFonts w:ascii="Arial"/>
                <w:sz w:val="21"/>
              </w:rPr>
            </w:pPr>
          </w:p>
          <w:p w14:paraId="5C6FF039">
            <w:pPr>
              <w:pStyle w:val="6"/>
              <w:spacing w:before="62" w:line="255" w:lineRule="exact"/>
              <w:ind w:left="305"/>
              <w:rPr>
                <w:sz w:val="19"/>
                <w:szCs w:val="19"/>
              </w:rPr>
            </w:pPr>
            <w:r>
              <w:rPr>
                <w:spacing w:val="3"/>
                <w:position w:val="1"/>
                <w:sz w:val="19"/>
                <w:szCs w:val="19"/>
              </w:rPr>
              <w:t>2.41%</w:t>
            </w:r>
          </w:p>
        </w:tc>
        <w:tc>
          <w:tcPr>
            <w:tcW w:w="1270" w:type="dxa"/>
            <w:vMerge w:val="continue"/>
            <w:tcBorders>
              <w:top w:val="nil"/>
            </w:tcBorders>
            <w:vAlign w:val="top"/>
          </w:tcPr>
          <w:p w14:paraId="6C54FDB3">
            <w:pPr>
              <w:rPr>
                <w:rFonts w:ascii="Arial"/>
                <w:sz w:val="21"/>
              </w:rPr>
            </w:pPr>
          </w:p>
        </w:tc>
      </w:tr>
      <w:tr w14:paraId="0F795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5672" w:type="dxa"/>
            <w:gridSpan w:val="3"/>
            <w:vAlign w:val="top"/>
          </w:tcPr>
          <w:p w14:paraId="16A5C4D7">
            <w:pPr>
              <w:spacing w:before="84" w:line="219" w:lineRule="auto"/>
              <w:ind w:left="2642"/>
              <w:rPr>
                <w:rFonts w:ascii="等线" w:hAnsi="等线" w:eastAsia="等线" w:cs="等线"/>
                <w:sz w:val="19"/>
                <w:szCs w:val="19"/>
              </w:rPr>
            </w:pPr>
            <w:r>
              <w:rPr>
                <w:rFonts w:ascii="等线" w:hAnsi="等线" w:eastAsia="等线" w:cs="等线"/>
                <w:spacing w:val="5"/>
                <w:sz w:val="19"/>
                <w:szCs w:val="19"/>
              </w:rPr>
              <w:t>合计</w:t>
            </w:r>
          </w:p>
        </w:tc>
        <w:tc>
          <w:tcPr>
            <w:tcW w:w="904" w:type="dxa"/>
            <w:vAlign w:val="top"/>
          </w:tcPr>
          <w:p w14:paraId="5B251434">
            <w:pPr>
              <w:pStyle w:val="6"/>
              <w:spacing w:before="85" w:line="255" w:lineRule="exact"/>
              <w:ind w:left="263"/>
              <w:rPr>
                <w:sz w:val="19"/>
                <w:szCs w:val="19"/>
              </w:rPr>
            </w:pPr>
            <w:r>
              <w:rPr>
                <w:spacing w:val="1"/>
                <w:position w:val="1"/>
                <w:sz w:val="19"/>
                <w:szCs w:val="19"/>
              </w:rPr>
              <w:t>3216</w:t>
            </w:r>
          </w:p>
        </w:tc>
        <w:tc>
          <w:tcPr>
            <w:tcW w:w="1020" w:type="dxa"/>
            <w:vAlign w:val="top"/>
          </w:tcPr>
          <w:p w14:paraId="5C687845">
            <w:pPr>
              <w:pStyle w:val="6"/>
              <w:spacing w:before="85" w:line="255" w:lineRule="exact"/>
              <w:ind w:left="380"/>
              <w:rPr>
                <w:sz w:val="19"/>
                <w:szCs w:val="19"/>
              </w:rPr>
            </w:pPr>
            <w:r>
              <w:rPr>
                <w:spacing w:val="-3"/>
                <w:position w:val="1"/>
                <w:sz w:val="19"/>
                <w:szCs w:val="19"/>
              </w:rPr>
              <w:t>166</w:t>
            </w:r>
          </w:p>
        </w:tc>
        <w:tc>
          <w:tcPr>
            <w:tcW w:w="1092" w:type="dxa"/>
            <w:vAlign w:val="top"/>
          </w:tcPr>
          <w:p w14:paraId="582135F3">
            <w:pPr>
              <w:pStyle w:val="6"/>
              <w:spacing w:before="85" w:line="254" w:lineRule="exact"/>
              <w:ind w:left="217"/>
              <w:rPr>
                <w:sz w:val="19"/>
                <w:szCs w:val="19"/>
              </w:rPr>
            </w:pPr>
            <w:r>
              <w:rPr>
                <w:spacing w:val="1"/>
                <w:position w:val="1"/>
                <w:sz w:val="19"/>
                <w:szCs w:val="19"/>
              </w:rPr>
              <w:t>100.00%</w:t>
            </w:r>
          </w:p>
        </w:tc>
        <w:tc>
          <w:tcPr>
            <w:tcW w:w="1270" w:type="dxa"/>
            <w:vAlign w:val="top"/>
          </w:tcPr>
          <w:p w14:paraId="515502CE">
            <w:pPr>
              <w:pStyle w:val="6"/>
              <w:spacing w:before="85" w:line="254" w:lineRule="exact"/>
              <w:ind w:left="306"/>
              <w:rPr>
                <w:sz w:val="19"/>
                <w:szCs w:val="19"/>
              </w:rPr>
            </w:pPr>
            <w:r>
              <w:rPr>
                <w:spacing w:val="1"/>
                <w:position w:val="1"/>
                <w:sz w:val="19"/>
                <w:szCs w:val="19"/>
              </w:rPr>
              <w:t>100.00%</w:t>
            </w:r>
          </w:p>
        </w:tc>
      </w:tr>
      <w:tr w14:paraId="5E5AF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672" w:type="dxa"/>
            <w:gridSpan w:val="3"/>
            <w:vAlign w:val="top"/>
          </w:tcPr>
          <w:p w14:paraId="2AEA0AAF">
            <w:pPr>
              <w:pStyle w:val="6"/>
              <w:spacing w:before="28" w:line="282" w:lineRule="exact"/>
              <w:ind w:left="119"/>
              <w:rPr>
                <w:rFonts w:ascii="等线" w:hAnsi="等线" w:eastAsia="等线" w:cs="等线"/>
                <w:sz w:val="19"/>
                <w:szCs w:val="19"/>
              </w:rPr>
            </w:pPr>
            <w:r>
              <w:rPr>
                <w:rFonts w:ascii="等线" w:hAnsi="等线" w:eastAsia="等线" w:cs="等线"/>
                <w:spacing w:val="6"/>
                <w:position w:val="2"/>
                <w:sz w:val="19"/>
                <w:szCs w:val="19"/>
              </w:rPr>
              <w:t>其中：所有课程实践环节（含课内实验和实训）</w:t>
            </w:r>
            <w:r>
              <w:rPr>
                <w:rFonts w:ascii="等线" w:hAnsi="等线" w:eastAsia="等线" w:cs="等线"/>
                <w:spacing w:val="-3"/>
                <w:position w:val="2"/>
                <w:sz w:val="19"/>
                <w:szCs w:val="19"/>
              </w:rPr>
              <w:t xml:space="preserve"> </w:t>
            </w:r>
            <w:r>
              <w:rPr>
                <w:spacing w:val="6"/>
                <w:position w:val="2"/>
                <w:sz w:val="19"/>
                <w:szCs w:val="19"/>
              </w:rPr>
              <w:t>(</w:t>
            </w:r>
            <w:r>
              <w:rPr>
                <w:rFonts w:ascii="等线" w:hAnsi="等线" w:eastAsia="等线" w:cs="等线"/>
                <w:spacing w:val="6"/>
                <w:position w:val="2"/>
                <w:sz w:val="19"/>
                <w:szCs w:val="19"/>
              </w:rPr>
              <w:t>不含专业选修</w:t>
            </w:r>
          </w:p>
          <w:p w14:paraId="63355041">
            <w:pPr>
              <w:spacing w:before="30" w:line="282" w:lineRule="exact"/>
              <w:ind w:left="2439"/>
              <w:rPr>
                <w:rFonts w:ascii="等线" w:hAnsi="等线" w:eastAsia="等线" w:cs="等线"/>
                <w:sz w:val="19"/>
                <w:szCs w:val="19"/>
              </w:rPr>
            </w:pPr>
            <w:r>
              <w:rPr>
                <w:rFonts w:ascii="等线" w:hAnsi="等线" w:eastAsia="等线" w:cs="等线"/>
                <w:spacing w:val="8"/>
                <w:position w:val="3"/>
                <w:sz w:val="19"/>
                <w:szCs w:val="19"/>
              </w:rPr>
              <w:t>课）合计</w:t>
            </w:r>
          </w:p>
        </w:tc>
        <w:tc>
          <w:tcPr>
            <w:tcW w:w="904" w:type="dxa"/>
            <w:vAlign w:val="top"/>
          </w:tcPr>
          <w:p w14:paraId="0CCE87B8">
            <w:pPr>
              <w:pStyle w:val="6"/>
              <w:spacing w:before="218" w:line="255" w:lineRule="exact"/>
              <w:ind w:left="274"/>
              <w:rPr>
                <w:sz w:val="19"/>
                <w:szCs w:val="19"/>
              </w:rPr>
            </w:pPr>
            <w:r>
              <w:rPr>
                <w:spacing w:val="-1"/>
                <w:position w:val="1"/>
                <w:sz w:val="19"/>
                <w:szCs w:val="19"/>
              </w:rPr>
              <w:t>1472</w:t>
            </w:r>
          </w:p>
        </w:tc>
        <w:tc>
          <w:tcPr>
            <w:tcW w:w="1020" w:type="dxa"/>
            <w:vAlign w:val="top"/>
          </w:tcPr>
          <w:p w14:paraId="5968A08A">
            <w:pPr>
              <w:pStyle w:val="6"/>
              <w:spacing w:before="218" w:line="255" w:lineRule="exact"/>
              <w:ind w:left="417"/>
              <w:rPr>
                <w:sz w:val="19"/>
                <w:szCs w:val="19"/>
              </w:rPr>
            </w:pPr>
            <w:r>
              <w:rPr>
                <w:position w:val="1"/>
                <w:sz w:val="19"/>
                <w:szCs w:val="19"/>
              </w:rPr>
              <w:t>62</w:t>
            </w:r>
          </w:p>
        </w:tc>
        <w:tc>
          <w:tcPr>
            <w:tcW w:w="1092" w:type="dxa"/>
            <w:vAlign w:val="top"/>
          </w:tcPr>
          <w:p w14:paraId="4BE81564">
            <w:pPr>
              <w:pStyle w:val="6"/>
              <w:spacing w:before="218" w:line="254" w:lineRule="exact"/>
              <w:ind w:left="257"/>
              <w:rPr>
                <w:sz w:val="19"/>
                <w:szCs w:val="19"/>
              </w:rPr>
            </w:pPr>
            <w:r>
              <w:rPr>
                <w:spacing w:val="3"/>
                <w:position w:val="1"/>
                <w:sz w:val="19"/>
                <w:szCs w:val="19"/>
              </w:rPr>
              <w:t>37.32%</w:t>
            </w:r>
          </w:p>
        </w:tc>
        <w:tc>
          <w:tcPr>
            <w:tcW w:w="1270" w:type="dxa"/>
            <w:vAlign w:val="top"/>
          </w:tcPr>
          <w:p w14:paraId="7DA44E5B">
            <w:pPr>
              <w:pStyle w:val="6"/>
              <w:spacing w:before="218" w:line="254" w:lineRule="exact"/>
              <w:ind w:left="343"/>
              <w:rPr>
                <w:sz w:val="19"/>
                <w:szCs w:val="19"/>
              </w:rPr>
            </w:pPr>
            <w:r>
              <w:rPr>
                <w:spacing w:val="3"/>
                <w:position w:val="1"/>
                <w:sz w:val="19"/>
                <w:szCs w:val="19"/>
              </w:rPr>
              <w:t>37.32%</w:t>
            </w:r>
          </w:p>
        </w:tc>
      </w:tr>
    </w:tbl>
    <w:p w14:paraId="59C83F59">
      <w:pPr>
        <w:rPr>
          <w:rFonts w:ascii="Arial"/>
          <w:sz w:val="21"/>
        </w:rPr>
      </w:pPr>
    </w:p>
    <w:p w14:paraId="306E27B5">
      <w:pPr>
        <w:rPr>
          <w:rFonts w:ascii="Arial" w:hAnsi="Arial" w:eastAsia="Arial" w:cs="Arial"/>
          <w:sz w:val="21"/>
          <w:szCs w:val="21"/>
        </w:rPr>
        <w:sectPr>
          <w:pgSz w:w="11906" w:h="16839"/>
          <w:pgMar w:top="1247" w:right="971" w:bottom="0" w:left="971" w:header="0" w:footer="0" w:gutter="0"/>
          <w:cols w:space="720" w:num="1"/>
        </w:sectPr>
      </w:pPr>
    </w:p>
    <w:p w14:paraId="3E546910">
      <w:pPr>
        <w:spacing w:before="221" w:line="228" w:lineRule="auto"/>
        <w:ind w:left="143"/>
        <w:outlineLvl w:val="3"/>
        <w:rPr>
          <w:rFonts w:ascii="楷体" w:hAnsi="楷体" w:eastAsia="楷体" w:cs="楷体"/>
          <w:sz w:val="24"/>
          <w:szCs w:val="24"/>
        </w:rPr>
      </w:pPr>
      <w:r>
        <w:rPr>
          <w:rFonts w:ascii="楷体" w:hAnsi="楷体" w:eastAsia="楷体" w:cs="楷体"/>
          <w:b/>
          <w:bCs/>
          <w:spacing w:val="-7"/>
          <w:sz w:val="24"/>
          <w:szCs w:val="24"/>
        </w:rPr>
        <w:t>（二）修读要求</w:t>
      </w:r>
    </w:p>
    <w:p w14:paraId="63688921">
      <w:pPr>
        <w:pStyle w:val="2"/>
        <w:spacing w:before="63" w:line="347" w:lineRule="exact"/>
        <w:ind w:left="130"/>
        <w:outlineLvl w:val="0"/>
      </w:pPr>
      <w:r>
        <w:rPr>
          <w:b/>
          <w:bCs/>
          <w:spacing w:val="-2"/>
          <w:position w:val="3"/>
        </w:rPr>
        <w:t>1.通识教育（67 学分）</w:t>
      </w:r>
    </w:p>
    <w:p w14:paraId="3B8249BA">
      <w:pPr>
        <w:spacing w:before="35"/>
      </w:pPr>
    </w:p>
    <w:tbl>
      <w:tblPr>
        <w:tblStyle w:val="5"/>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7"/>
        <w:gridCol w:w="1558"/>
        <w:gridCol w:w="2300"/>
        <w:gridCol w:w="486"/>
        <w:gridCol w:w="592"/>
        <w:gridCol w:w="570"/>
        <w:gridCol w:w="594"/>
        <w:gridCol w:w="499"/>
        <w:gridCol w:w="501"/>
        <w:gridCol w:w="505"/>
      </w:tblGrid>
      <w:tr w14:paraId="4DE69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4" w:hRule="atLeast"/>
        </w:trPr>
        <w:tc>
          <w:tcPr>
            <w:tcW w:w="927" w:type="dxa"/>
            <w:vAlign w:val="top"/>
          </w:tcPr>
          <w:p w14:paraId="1DA9001B">
            <w:pPr>
              <w:spacing w:line="256" w:lineRule="auto"/>
              <w:rPr>
                <w:rFonts w:ascii="Arial"/>
                <w:sz w:val="21"/>
              </w:rPr>
            </w:pPr>
          </w:p>
          <w:p w14:paraId="2F80DCB9">
            <w:pPr>
              <w:spacing w:line="257" w:lineRule="auto"/>
              <w:rPr>
                <w:rFonts w:ascii="Arial"/>
                <w:sz w:val="21"/>
              </w:rPr>
            </w:pPr>
          </w:p>
          <w:p w14:paraId="3D5770D5">
            <w:pPr>
              <w:spacing w:before="65" w:line="260" w:lineRule="auto"/>
              <w:ind w:left="367" w:right="161" w:hanging="200"/>
              <w:rPr>
                <w:rFonts w:ascii="等线" w:hAnsi="等线" w:eastAsia="等线" w:cs="等线"/>
                <w:sz w:val="19"/>
                <w:szCs w:val="19"/>
              </w:rPr>
            </w:pPr>
            <w:r>
              <w:rPr>
                <w:rFonts w:ascii="等线" w:hAnsi="等线" w:eastAsia="等线" w:cs="等线"/>
                <w:b/>
                <w:bCs/>
                <w:spacing w:val="7"/>
                <w:sz w:val="19"/>
                <w:szCs w:val="19"/>
              </w:rPr>
              <w:t>课程类</w:t>
            </w:r>
            <w:r>
              <w:rPr>
                <w:rFonts w:ascii="等线" w:hAnsi="等线" w:eastAsia="等线" w:cs="等线"/>
                <w:b/>
                <w:bCs/>
                <w:sz w:val="19"/>
                <w:szCs w:val="19"/>
              </w:rPr>
              <w:t>别</w:t>
            </w:r>
          </w:p>
        </w:tc>
        <w:tc>
          <w:tcPr>
            <w:tcW w:w="1558" w:type="dxa"/>
            <w:vAlign w:val="top"/>
          </w:tcPr>
          <w:p w14:paraId="5692302B">
            <w:pPr>
              <w:spacing w:line="324" w:lineRule="auto"/>
              <w:rPr>
                <w:rFonts w:ascii="Arial"/>
                <w:sz w:val="21"/>
              </w:rPr>
            </w:pPr>
          </w:p>
          <w:p w14:paraId="5C3A4FEB">
            <w:pPr>
              <w:spacing w:line="325" w:lineRule="auto"/>
              <w:rPr>
                <w:rFonts w:ascii="Arial"/>
                <w:sz w:val="21"/>
              </w:rPr>
            </w:pPr>
          </w:p>
          <w:p w14:paraId="12DB67A1">
            <w:pPr>
              <w:spacing w:before="65" w:line="217" w:lineRule="auto"/>
              <w:ind w:left="380"/>
              <w:rPr>
                <w:rFonts w:ascii="等线" w:hAnsi="等线" w:eastAsia="等线" w:cs="等线"/>
                <w:sz w:val="19"/>
                <w:szCs w:val="19"/>
              </w:rPr>
            </w:pPr>
            <w:r>
              <w:rPr>
                <w:rFonts w:ascii="等线" w:hAnsi="等线" w:eastAsia="等线" w:cs="等线"/>
                <w:b/>
                <w:bCs/>
                <w:spacing w:val="8"/>
                <w:sz w:val="19"/>
                <w:szCs w:val="19"/>
              </w:rPr>
              <w:t>课程代码</w:t>
            </w:r>
          </w:p>
        </w:tc>
        <w:tc>
          <w:tcPr>
            <w:tcW w:w="2300" w:type="dxa"/>
            <w:vAlign w:val="top"/>
          </w:tcPr>
          <w:p w14:paraId="1F9F611A">
            <w:pPr>
              <w:spacing w:line="324" w:lineRule="auto"/>
              <w:rPr>
                <w:rFonts w:ascii="Arial"/>
                <w:sz w:val="21"/>
              </w:rPr>
            </w:pPr>
          </w:p>
          <w:p w14:paraId="3DEBF147">
            <w:pPr>
              <w:spacing w:line="325" w:lineRule="auto"/>
              <w:rPr>
                <w:rFonts w:ascii="Arial"/>
                <w:sz w:val="21"/>
              </w:rPr>
            </w:pPr>
          </w:p>
          <w:p w14:paraId="20C3B618">
            <w:pPr>
              <w:spacing w:before="65" w:line="217" w:lineRule="auto"/>
              <w:ind w:left="754"/>
              <w:rPr>
                <w:rFonts w:ascii="等线" w:hAnsi="等线" w:eastAsia="等线" w:cs="等线"/>
                <w:sz w:val="19"/>
                <w:szCs w:val="19"/>
              </w:rPr>
            </w:pPr>
            <w:r>
              <w:rPr>
                <w:rFonts w:ascii="等线" w:hAnsi="等线" w:eastAsia="等线" w:cs="等线"/>
                <w:b/>
                <w:bCs/>
                <w:spacing w:val="8"/>
                <w:sz w:val="19"/>
                <w:szCs w:val="19"/>
              </w:rPr>
              <w:t>课程名称</w:t>
            </w:r>
          </w:p>
        </w:tc>
        <w:tc>
          <w:tcPr>
            <w:tcW w:w="486" w:type="dxa"/>
            <w:textDirection w:val="tbRlV"/>
            <w:vAlign w:val="top"/>
          </w:tcPr>
          <w:p w14:paraId="0A43C431">
            <w:pPr>
              <w:spacing w:before="139" w:line="218" w:lineRule="auto"/>
              <w:ind w:left="580"/>
              <w:rPr>
                <w:rFonts w:ascii="等线" w:hAnsi="等线" w:eastAsia="等线" w:cs="等线"/>
                <w:sz w:val="19"/>
                <w:szCs w:val="19"/>
              </w:rPr>
            </w:pPr>
            <w:r>
              <w:rPr>
                <w:rFonts w:ascii="等线" w:hAnsi="等线" w:eastAsia="等线" w:cs="等线"/>
                <w:b/>
                <w:bCs/>
                <w:spacing w:val="-1"/>
                <w:sz w:val="19"/>
                <w:szCs w:val="19"/>
              </w:rPr>
              <w:t>学</w:t>
            </w:r>
            <w:r>
              <w:rPr>
                <w:rFonts w:ascii="等线" w:hAnsi="等线" w:eastAsia="等线" w:cs="等线"/>
                <w:b/>
                <w:bCs/>
                <w:spacing w:val="32"/>
                <w:sz w:val="19"/>
                <w:szCs w:val="19"/>
              </w:rPr>
              <w:t xml:space="preserve"> </w:t>
            </w:r>
            <w:r>
              <w:rPr>
                <w:rFonts w:ascii="等线" w:hAnsi="等线" w:eastAsia="等线" w:cs="等线"/>
                <w:b/>
                <w:bCs/>
                <w:spacing w:val="-1"/>
                <w:sz w:val="19"/>
                <w:szCs w:val="19"/>
              </w:rPr>
              <w:t>分</w:t>
            </w:r>
          </w:p>
        </w:tc>
        <w:tc>
          <w:tcPr>
            <w:tcW w:w="592" w:type="dxa"/>
            <w:textDirection w:val="tbRlV"/>
            <w:vAlign w:val="top"/>
          </w:tcPr>
          <w:p w14:paraId="5EFC836B">
            <w:pPr>
              <w:spacing w:before="193" w:line="213" w:lineRule="auto"/>
              <w:ind w:left="446"/>
              <w:rPr>
                <w:rFonts w:ascii="等线" w:hAnsi="等线" w:eastAsia="等线" w:cs="等线"/>
                <w:sz w:val="19"/>
                <w:szCs w:val="19"/>
              </w:rPr>
            </w:pPr>
            <w:r>
              <w:rPr>
                <w:rFonts w:ascii="等线" w:hAnsi="等线" w:eastAsia="等线" w:cs="等线"/>
                <w:b/>
                <w:bCs/>
                <w:spacing w:val="-3"/>
                <w:sz w:val="19"/>
                <w:szCs w:val="19"/>
              </w:rPr>
              <w:t>总</w:t>
            </w:r>
            <w:r>
              <w:rPr>
                <w:rFonts w:ascii="等线" w:hAnsi="等线" w:eastAsia="等线" w:cs="等线"/>
                <w:b/>
                <w:bCs/>
                <w:spacing w:val="36"/>
                <w:sz w:val="19"/>
                <w:szCs w:val="19"/>
              </w:rPr>
              <w:t xml:space="preserve"> </w:t>
            </w:r>
            <w:r>
              <w:rPr>
                <w:rFonts w:ascii="等线" w:hAnsi="等线" w:eastAsia="等线" w:cs="等线"/>
                <w:b/>
                <w:bCs/>
                <w:spacing w:val="-3"/>
                <w:sz w:val="19"/>
                <w:szCs w:val="19"/>
              </w:rPr>
              <w:t>学</w:t>
            </w:r>
            <w:r>
              <w:rPr>
                <w:rFonts w:ascii="等线" w:hAnsi="等线" w:eastAsia="等线" w:cs="等线"/>
                <w:b/>
                <w:bCs/>
                <w:spacing w:val="29"/>
                <w:sz w:val="19"/>
                <w:szCs w:val="19"/>
              </w:rPr>
              <w:t xml:space="preserve"> </w:t>
            </w:r>
            <w:r>
              <w:rPr>
                <w:rFonts w:ascii="等线" w:hAnsi="等线" w:eastAsia="等线" w:cs="等线"/>
                <w:b/>
                <w:bCs/>
                <w:spacing w:val="-3"/>
                <w:sz w:val="19"/>
                <w:szCs w:val="19"/>
              </w:rPr>
              <w:t>时</w:t>
            </w:r>
          </w:p>
        </w:tc>
        <w:tc>
          <w:tcPr>
            <w:tcW w:w="570" w:type="dxa"/>
            <w:textDirection w:val="tbRlV"/>
            <w:vAlign w:val="top"/>
          </w:tcPr>
          <w:p w14:paraId="392B5451">
            <w:pPr>
              <w:spacing w:before="183" w:line="216" w:lineRule="auto"/>
              <w:ind w:left="310"/>
              <w:rPr>
                <w:rFonts w:ascii="等线" w:hAnsi="等线" w:eastAsia="等线" w:cs="等线"/>
                <w:sz w:val="19"/>
                <w:szCs w:val="19"/>
              </w:rPr>
            </w:pPr>
            <w:r>
              <w:rPr>
                <w:rFonts w:ascii="等线" w:hAnsi="等线" w:eastAsia="等线" w:cs="等线"/>
                <w:b/>
                <w:bCs/>
                <w:spacing w:val="-3"/>
                <w:sz w:val="19"/>
                <w:szCs w:val="19"/>
              </w:rPr>
              <w:t>讲</w:t>
            </w:r>
            <w:r>
              <w:rPr>
                <w:rFonts w:ascii="等线" w:hAnsi="等线" w:eastAsia="等线" w:cs="等线"/>
                <w:b/>
                <w:bCs/>
                <w:spacing w:val="33"/>
                <w:w w:val="101"/>
                <w:sz w:val="19"/>
                <w:szCs w:val="19"/>
              </w:rPr>
              <w:t xml:space="preserve"> </w:t>
            </w:r>
            <w:r>
              <w:rPr>
                <w:rFonts w:ascii="等线" w:hAnsi="等线" w:eastAsia="等线" w:cs="等线"/>
                <w:b/>
                <w:bCs/>
                <w:spacing w:val="-3"/>
                <w:sz w:val="19"/>
                <w:szCs w:val="19"/>
              </w:rPr>
              <w:t>课</w:t>
            </w:r>
            <w:r>
              <w:rPr>
                <w:rFonts w:ascii="等线" w:hAnsi="等线" w:eastAsia="等线" w:cs="等线"/>
                <w:b/>
                <w:bCs/>
                <w:spacing w:val="34"/>
                <w:sz w:val="19"/>
                <w:szCs w:val="19"/>
              </w:rPr>
              <w:t xml:space="preserve"> </w:t>
            </w:r>
            <w:r>
              <w:rPr>
                <w:rFonts w:ascii="等线" w:hAnsi="等线" w:eastAsia="等线" w:cs="等线"/>
                <w:b/>
                <w:bCs/>
                <w:spacing w:val="-3"/>
                <w:sz w:val="19"/>
                <w:szCs w:val="19"/>
              </w:rPr>
              <w:t>学</w:t>
            </w:r>
            <w:r>
              <w:rPr>
                <w:rFonts w:ascii="等线" w:hAnsi="等线" w:eastAsia="等线" w:cs="等线"/>
                <w:b/>
                <w:bCs/>
                <w:spacing w:val="31"/>
                <w:w w:val="101"/>
                <w:sz w:val="19"/>
                <w:szCs w:val="19"/>
              </w:rPr>
              <w:t xml:space="preserve"> </w:t>
            </w:r>
            <w:r>
              <w:rPr>
                <w:rFonts w:ascii="等线" w:hAnsi="等线" w:eastAsia="等线" w:cs="等线"/>
                <w:b/>
                <w:bCs/>
                <w:spacing w:val="-3"/>
                <w:sz w:val="19"/>
                <w:szCs w:val="19"/>
              </w:rPr>
              <w:t>时</w:t>
            </w:r>
          </w:p>
        </w:tc>
        <w:tc>
          <w:tcPr>
            <w:tcW w:w="594" w:type="dxa"/>
            <w:textDirection w:val="tbRlV"/>
            <w:vAlign w:val="top"/>
          </w:tcPr>
          <w:p w14:paraId="7D427103">
            <w:pPr>
              <w:spacing w:before="193" w:line="219" w:lineRule="auto"/>
              <w:ind w:left="38"/>
              <w:rPr>
                <w:rFonts w:ascii="等线" w:hAnsi="等线" w:eastAsia="等线" w:cs="等线"/>
                <w:sz w:val="19"/>
                <w:szCs w:val="19"/>
              </w:rPr>
            </w:pPr>
            <w:r>
              <w:rPr>
                <w:rFonts w:ascii="等线" w:hAnsi="等线" w:eastAsia="等线" w:cs="等线"/>
                <w:b/>
                <w:bCs/>
                <w:spacing w:val="-2"/>
                <w:sz w:val="19"/>
                <w:szCs w:val="19"/>
              </w:rPr>
              <w:t>实</w:t>
            </w:r>
            <w:r>
              <w:rPr>
                <w:rFonts w:ascii="等线" w:hAnsi="等线" w:eastAsia="等线" w:cs="等线"/>
                <w:b/>
                <w:bCs/>
                <w:spacing w:val="32"/>
                <w:w w:val="101"/>
                <w:sz w:val="19"/>
                <w:szCs w:val="19"/>
              </w:rPr>
              <w:t xml:space="preserve"> </w:t>
            </w:r>
            <w:r>
              <w:rPr>
                <w:rFonts w:ascii="等线" w:hAnsi="等线" w:eastAsia="等线" w:cs="等线"/>
                <w:b/>
                <w:bCs/>
                <w:spacing w:val="-2"/>
                <w:sz w:val="19"/>
                <w:szCs w:val="19"/>
              </w:rPr>
              <w:t>验</w:t>
            </w:r>
            <w:r>
              <w:rPr>
                <w:rFonts w:ascii="等线" w:hAnsi="等线" w:eastAsia="等线" w:cs="等线"/>
                <w:b/>
                <w:bCs/>
                <w:spacing w:val="30"/>
                <w:sz w:val="19"/>
                <w:szCs w:val="19"/>
              </w:rPr>
              <w:t xml:space="preserve"> </w:t>
            </w:r>
            <w:r>
              <w:rPr>
                <w:rFonts w:ascii="等线" w:hAnsi="等线" w:eastAsia="等线" w:cs="等线"/>
                <w:b/>
                <w:bCs/>
                <w:spacing w:val="-2"/>
                <w:sz w:val="19"/>
                <w:szCs w:val="19"/>
              </w:rPr>
              <w:t>实</w:t>
            </w:r>
            <w:r>
              <w:rPr>
                <w:rFonts w:ascii="等线" w:hAnsi="等线" w:eastAsia="等线" w:cs="等线"/>
                <w:b/>
                <w:bCs/>
                <w:spacing w:val="30"/>
                <w:sz w:val="19"/>
                <w:szCs w:val="19"/>
              </w:rPr>
              <w:t xml:space="preserve"> </w:t>
            </w:r>
            <w:r>
              <w:rPr>
                <w:rFonts w:ascii="等线" w:hAnsi="等线" w:eastAsia="等线" w:cs="等线"/>
                <w:b/>
                <w:bCs/>
                <w:spacing w:val="-2"/>
                <w:sz w:val="19"/>
                <w:szCs w:val="19"/>
              </w:rPr>
              <w:t>训</w:t>
            </w:r>
            <w:r>
              <w:rPr>
                <w:rFonts w:ascii="等线" w:hAnsi="等线" w:eastAsia="等线" w:cs="等线"/>
                <w:b/>
                <w:bCs/>
                <w:spacing w:val="33"/>
                <w:w w:val="101"/>
                <w:sz w:val="19"/>
                <w:szCs w:val="19"/>
              </w:rPr>
              <w:t xml:space="preserve"> </w:t>
            </w:r>
            <w:r>
              <w:rPr>
                <w:rFonts w:ascii="等线" w:hAnsi="等线" w:eastAsia="等线" w:cs="等线"/>
                <w:b/>
                <w:bCs/>
                <w:spacing w:val="-2"/>
                <w:sz w:val="19"/>
                <w:szCs w:val="19"/>
              </w:rPr>
              <w:t>学</w:t>
            </w:r>
            <w:r>
              <w:rPr>
                <w:rFonts w:ascii="等线" w:hAnsi="等线" w:eastAsia="等线" w:cs="等线"/>
                <w:b/>
                <w:bCs/>
                <w:spacing w:val="31"/>
                <w:w w:val="101"/>
                <w:sz w:val="19"/>
                <w:szCs w:val="19"/>
              </w:rPr>
              <w:t xml:space="preserve"> </w:t>
            </w:r>
            <w:r>
              <w:rPr>
                <w:rFonts w:ascii="等线" w:hAnsi="等线" w:eastAsia="等线" w:cs="等线"/>
                <w:b/>
                <w:bCs/>
                <w:spacing w:val="-2"/>
                <w:sz w:val="19"/>
                <w:szCs w:val="19"/>
              </w:rPr>
              <w:t>时</w:t>
            </w:r>
          </w:p>
        </w:tc>
        <w:tc>
          <w:tcPr>
            <w:tcW w:w="499" w:type="dxa"/>
            <w:textDirection w:val="tbRlV"/>
            <w:vAlign w:val="top"/>
          </w:tcPr>
          <w:p w14:paraId="4A74C1C1">
            <w:pPr>
              <w:spacing w:before="145" w:line="218" w:lineRule="auto"/>
              <w:ind w:left="307"/>
              <w:rPr>
                <w:rFonts w:ascii="等线" w:hAnsi="等线" w:eastAsia="等线" w:cs="等线"/>
                <w:sz w:val="19"/>
                <w:szCs w:val="19"/>
              </w:rPr>
            </w:pPr>
            <w:r>
              <w:rPr>
                <w:rFonts w:ascii="等线" w:hAnsi="等线" w:eastAsia="等线" w:cs="等线"/>
                <w:b/>
                <w:bCs/>
                <w:spacing w:val="-1"/>
                <w:sz w:val="19"/>
                <w:szCs w:val="19"/>
              </w:rPr>
              <w:t>实</w:t>
            </w:r>
            <w:r>
              <w:rPr>
                <w:rFonts w:ascii="等线" w:hAnsi="等线" w:eastAsia="等线" w:cs="等线"/>
                <w:b/>
                <w:bCs/>
                <w:spacing w:val="29"/>
                <w:w w:val="101"/>
                <w:sz w:val="19"/>
                <w:szCs w:val="19"/>
              </w:rPr>
              <w:t xml:space="preserve"> </w:t>
            </w:r>
            <w:r>
              <w:rPr>
                <w:rFonts w:ascii="等线" w:hAnsi="等线" w:eastAsia="等线" w:cs="等线"/>
                <w:b/>
                <w:bCs/>
                <w:spacing w:val="-1"/>
                <w:sz w:val="19"/>
                <w:szCs w:val="19"/>
              </w:rPr>
              <w:t>践</w:t>
            </w:r>
            <w:r>
              <w:rPr>
                <w:rFonts w:ascii="等线" w:hAnsi="等线" w:eastAsia="等线" w:cs="等线"/>
                <w:b/>
                <w:bCs/>
                <w:spacing w:val="33"/>
                <w:sz w:val="19"/>
                <w:szCs w:val="19"/>
              </w:rPr>
              <w:t xml:space="preserve"> </w:t>
            </w:r>
            <w:r>
              <w:rPr>
                <w:rFonts w:ascii="等线" w:hAnsi="等线" w:eastAsia="等线" w:cs="等线"/>
                <w:b/>
                <w:bCs/>
                <w:spacing w:val="-1"/>
                <w:sz w:val="19"/>
                <w:szCs w:val="19"/>
              </w:rPr>
              <w:t>学</w:t>
            </w:r>
            <w:r>
              <w:rPr>
                <w:rFonts w:ascii="等线" w:hAnsi="等线" w:eastAsia="等线" w:cs="等线"/>
                <w:b/>
                <w:bCs/>
                <w:spacing w:val="31"/>
                <w:w w:val="101"/>
                <w:sz w:val="19"/>
                <w:szCs w:val="19"/>
              </w:rPr>
              <w:t xml:space="preserve"> </w:t>
            </w:r>
            <w:r>
              <w:rPr>
                <w:rFonts w:ascii="等线" w:hAnsi="等线" w:eastAsia="等线" w:cs="等线"/>
                <w:b/>
                <w:bCs/>
                <w:spacing w:val="-1"/>
                <w:sz w:val="19"/>
                <w:szCs w:val="19"/>
              </w:rPr>
              <w:t>时</w:t>
            </w:r>
          </w:p>
        </w:tc>
        <w:tc>
          <w:tcPr>
            <w:tcW w:w="501" w:type="dxa"/>
            <w:textDirection w:val="tbRlV"/>
            <w:vAlign w:val="top"/>
          </w:tcPr>
          <w:p w14:paraId="429944CE">
            <w:pPr>
              <w:spacing w:before="146" w:line="217" w:lineRule="auto"/>
              <w:ind w:left="323"/>
              <w:rPr>
                <w:rFonts w:ascii="等线" w:hAnsi="等线" w:eastAsia="等线" w:cs="等线"/>
                <w:sz w:val="19"/>
                <w:szCs w:val="19"/>
              </w:rPr>
            </w:pPr>
            <w:r>
              <w:rPr>
                <w:rFonts w:ascii="等线" w:hAnsi="等线" w:eastAsia="等线" w:cs="等线"/>
                <w:b/>
                <w:bCs/>
                <w:spacing w:val="-7"/>
                <w:sz w:val="19"/>
                <w:szCs w:val="19"/>
              </w:rPr>
              <w:t>开</w:t>
            </w:r>
            <w:r>
              <w:rPr>
                <w:rFonts w:ascii="等线" w:hAnsi="等线" w:eastAsia="等线" w:cs="等线"/>
                <w:b/>
                <w:bCs/>
                <w:spacing w:val="36"/>
                <w:w w:val="101"/>
                <w:sz w:val="19"/>
                <w:szCs w:val="19"/>
              </w:rPr>
              <w:t xml:space="preserve"> </w:t>
            </w:r>
            <w:r>
              <w:rPr>
                <w:rFonts w:ascii="等线" w:hAnsi="等线" w:eastAsia="等线" w:cs="等线"/>
                <w:b/>
                <w:bCs/>
                <w:spacing w:val="-7"/>
                <w:sz w:val="19"/>
                <w:szCs w:val="19"/>
              </w:rPr>
              <w:t>课</w:t>
            </w:r>
            <w:r>
              <w:rPr>
                <w:rFonts w:ascii="等线" w:hAnsi="等线" w:eastAsia="等线" w:cs="等线"/>
                <w:b/>
                <w:bCs/>
                <w:spacing w:val="33"/>
                <w:w w:val="101"/>
                <w:sz w:val="19"/>
                <w:szCs w:val="19"/>
              </w:rPr>
              <w:t xml:space="preserve"> </w:t>
            </w:r>
            <w:r>
              <w:rPr>
                <w:rFonts w:ascii="等线" w:hAnsi="等线" w:eastAsia="等线" w:cs="等线"/>
                <w:b/>
                <w:bCs/>
                <w:spacing w:val="-7"/>
                <w:sz w:val="19"/>
                <w:szCs w:val="19"/>
              </w:rPr>
              <w:t>学</w:t>
            </w:r>
            <w:r>
              <w:rPr>
                <w:rFonts w:ascii="等线" w:hAnsi="等线" w:eastAsia="等线" w:cs="等线"/>
                <w:b/>
                <w:bCs/>
                <w:spacing w:val="30"/>
                <w:w w:val="101"/>
                <w:sz w:val="19"/>
                <w:szCs w:val="19"/>
              </w:rPr>
              <w:t xml:space="preserve"> </w:t>
            </w:r>
            <w:r>
              <w:rPr>
                <w:rFonts w:ascii="等线" w:hAnsi="等线" w:eastAsia="等线" w:cs="等线"/>
                <w:b/>
                <w:bCs/>
                <w:spacing w:val="-7"/>
                <w:sz w:val="19"/>
                <w:szCs w:val="19"/>
              </w:rPr>
              <w:t>期</w:t>
            </w:r>
          </w:p>
        </w:tc>
        <w:tc>
          <w:tcPr>
            <w:tcW w:w="505" w:type="dxa"/>
            <w:textDirection w:val="tbRlV"/>
            <w:vAlign w:val="top"/>
          </w:tcPr>
          <w:p w14:paraId="5AC0D3F3">
            <w:pPr>
              <w:spacing w:before="151" w:line="218" w:lineRule="auto"/>
              <w:ind w:left="580"/>
              <w:rPr>
                <w:rFonts w:ascii="等线" w:hAnsi="等线" w:eastAsia="等线" w:cs="等线"/>
                <w:sz w:val="19"/>
                <w:szCs w:val="19"/>
              </w:rPr>
            </w:pPr>
            <w:r>
              <w:rPr>
                <w:rFonts w:ascii="等线" w:hAnsi="等线" w:eastAsia="等线" w:cs="等线"/>
                <w:b/>
                <w:bCs/>
                <w:spacing w:val="-1"/>
                <w:sz w:val="19"/>
                <w:szCs w:val="19"/>
              </w:rPr>
              <w:t>备</w:t>
            </w:r>
            <w:r>
              <w:rPr>
                <w:rFonts w:ascii="等线" w:hAnsi="等线" w:eastAsia="等线" w:cs="等线"/>
                <w:b/>
                <w:bCs/>
                <w:spacing w:val="32"/>
                <w:sz w:val="19"/>
                <w:szCs w:val="19"/>
              </w:rPr>
              <w:t xml:space="preserve"> </w:t>
            </w:r>
            <w:r>
              <w:rPr>
                <w:rFonts w:ascii="等线" w:hAnsi="等线" w:eastAsia="等线" w:cs="等线"/>
                <w:b/>
                <w:bCs/>
                <w:spacing w:val="-1"/>
                <w:sz w:val="19"/>
                <w:szCs w:val="19"/>
              </w:rPr>
              <w:t>注</w:t>
            </w:r>
          </w:p>
        </w:tc>
      </w:tr>
      <w:tr w14:paraId="6F770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restart"/>
            <w:tcBorders>
              <w:bottom w:val="nil"/>
            </w:tcBorders>
            <w:vAlign w:val="top"/>
          </w:tcPr>
          <w:p w14:paraId="44DDE844">
            <w:pPr>
              <w:rPr>
                <w:rFonts w:ascii="Arial"/>
                <w:sz w:val="21"/>
              </w:rPr>
            </w:pPr>
          </w:p>
          <w:p w14:paraId="69F29A25">
            <w:pPr>
              <w:rPr>
                <w:rFonts w:ascii="Arial"/>
                <w:sz w:val="21"/>
              </w:rPr>
            </w:pPr>
          </w:p>
          <w:p w14:paraId="28430C3C">
            <w:pPr>
              <w:rPr>
                <w:rFonts w:ascii="Arial"/>
                <w:sz w:val="21"/>
              </w:rPr>
            </w:pPr>
          </w:p>
          <w:p w14:paraId="31C39E0E">
            <w:pPr>
              <w:rPr>
                <w:rFonts w:ascii="Arial"/>
                <w:sz w:val="21"/>
              </w:rPr>
            </w:pPr>
          </w:p>
          <w:p w14:paraId="47676799">
            <w:pPr>
              <w:rPr>
                <w:rFonts w:ascii="Arial"/>
                <w:sz w:val="21"/>
              </w:rPr>
            </w:pPr>
          </w:p>
          <w:p w14:paraId="07A707D6">
            <w:pPr>
              <w:rPr>
                <w:rFonts w:ascii="Arial"/>
                <w:sz w:val="21"/>
              </w:rPr>
            </w:pPr>
          </w:p>
          <w:p w14:paraId="3CFA1EF7">
            <w:pPr>
              <w:rPr>
                <w:rFonts w:ascii="Arial"/>
                <w:sz w:val="21"/>
              </w:rPr>
            </w:pPr>
          </w:p>
          <w:p w14:paraId="69D017E3">
            <w:pPr>
              <w:rPr>
                <w:rFonts w:ascii="Arial"/>
                <w:sz w:val="21"/>
              </w:rPr>
            </w:pPr>
          </w:p>
          <w:p w14:paraId="4958DC09">
            <w:pPr>
              <w:rPr>
                <w:rFonts w:ascii="Arial"/>
                <w:sz w:val="21"/>
              </w:rPr>
            </w:pPr>
          </w:p>
          <w:p w14:paraId="0D0603BF">
            <w:pPr>
              <w:rPr>
                <w:rFonts w:ascii="Arial"/>
                <w:sz w:val="21"/>
              </w:rPr>
            </w:pPr>
          </w:p>
          <w:p w14:paraId="602168E5">
            <w:pPr>
              <w:rPr>
                <w:rFonts w:ascii="Arial"/>
                <w:sz w:val="21"/>
              </w:rPr>
            </w:pPr>
          </w:p>
          <w:p w14:paraId="5C1E73B2">
            <w:pPr>
              <w:rPr>
                <w:rFonts w:ascii="Arial"/>
                <w:sz w:val="21"/>
              </w:rPr>
            </w:pPr>
          </w:p>
          <w:p w14:paraId="59167C59">
            <w:pPr>
              <w:rPr>
                <w:rFonts w:ascii="Arial"/>
                <w:sz w:val="21"/>
              </w:rPr>
            </w:pPr>
          </w:p>
          <w:p w14:paraId="60D13CCC">
            <w:pPr>
              <w:spacing w:line="241" w:lineRule="auto"/>
              <w:rPr>
                <w:rFonts w:ascii="Arial"/>
                <w:sz w:val="21"/>
              </w:rPr>
            </w:pPr>
          </w:p>
          <w:p w14:paraId="7E3EBCDE">
            <w:pPr>
              <w:spacing w:before="65" w:line="255" w:lineRule="auto"/>
              <w:ind w:left="266" w:right="161" w:hanging="95"/>
              <w:rPr>
                <w:rFonts w:ascii="等线" w:hAnsi="等线" w:eastAsia="等线" w:cs="等线"/>
                <w:sz w:val="19"/>
                <w:szCs w:val="19"/>
              </w:rPr>
            </w:pPr>
            <w:r>
              <w:rPr>
                <w:rFonts w:ascii="等线" w:hAnsi="等线" w:eastAsia="等线" w:cs="等线"/>
                <w:spacing w:val="6"/>
                <w:sz w:val="19"/>
                <w:szCs w:val="19"/>
              </w:rPr>
              <w:t>通识理</w:t>
            </w:r>
            <w:r>
              <w:rPr>
                <w:rFonts w:ascii="等线" w:hAnsi="等线" w:eastAsia="等线" w:cs="等线"/>
                <w:spacing w:val="5"/>
                <w:sz w:val="19"/>
                <w:szCs w:val="19"/>
              </w:rPr>
              <w:t>论课</w:t>
            </w:r>
          </w:p>
        </w:tc>
        <w:tc>
          <w:tcPr>
            <w:tcW w:w="1558" w:type="dxa"/>
            <w:vAlign w:val="top"/>
          </w:tcPr>
          <w:p w14:paraId="76A3F1F6">
            <w:pPr>
              <w:pStyle w:val="6"/>
              <w:spacing w:before="59"/>
              <w:ind w:left="185"/>
              <w:rPr>
                <w:sz w:val="19"/>
                <w:szCs w:val="19"/>
              </w:rPr>
            </w:pPr>
            <w:r>
              <w:rPr>
                <w:spacing w:val="4"/>
                <w:sz w:val="19"/>
                <w:szCs w:val="19"/>
              </w:rPr>
              <w:t>210277120093</w:t>
            </w:r>
          </w:p>
        </w:tc>
        <w:tc>
          <w:tcPr>
            <w:tcW w:w="2300" w:type="dxa"/>
            <w:vAlign w:val="top"/>
          </w:tcPr>
          <w:p w14:paraId="6F24283F">
            <w:pPr>
              <w:spacing w:before="58" w:line="217" w:lineRule="auto"/>
              <w:ind w:left="455"/>
              <w:rPr>
                <w:rFonts w:ascii="等线" w:hAnsi="等线" w:eastAsia="等线" w:cs="等线"/>
                <w:sz w:val="19"/>
                <w:szCs w:val="19"/>
              </w:rPr>
            </w:pPr>
            <w:r>
              <w:rPr>
                <w:rFonts w:ascii="等线" w:hAnsi="等线" w:eastAsia="等线" w:cs="等线"/>
                <w:spacing w:val="8"/>
                <w:sz w:val="19"/>
                <w:szCs w:val="19"/>
              </w:rPr>
              <w:t>思想道德与法治</w:t>
            </w:r>
          </w:p>
        </w:tc>
        <w:tc>
          <w:tcPr>
            <w:tcW w:w="486" w:type="dxa"/>
            <w:vAlign w:val="top"/>
          </w:tcPr>
          <w:p w14:paraId="0D5F4839">
            <w:pPr>
              <w:pStyle w:val="6"/>
              <w:spacing w:before="59"/>
              <w:ind w:left="202"/>
              <w:rPr>
                <w:sz w:val="19"/>
                <w:szCs w:val="19"/>
              </w:rPr>
            </w:pPr>
            <w:r>
              <w:rPr>
                <w:sz w:val="19"/>
                <w:szCs w:val="19"/>
              </w:rPr>
              <w:t>3</w:t>
            </w:r>
          </w:p>
        </w:tc>
        <w:tc>
          <w:tcPr>
            <w:tcW w:w="592" w:type="dxa"/>
            <w:vAlign w:val="top"/>
          </w:tcPr>
          <w:p w14:paraId="37B1720C">
            <w:pPr>
              <w:pStyle w:val="6"/>
              <w:spacing w:before="59"/>
              <w:ind w:left="201"/>
              <w:rPr>
                <w:sz w:val="19"/>
                <w:szCs w:val="19"/>
              </w:rPr>
            </w:pPr>
            <w:r>
              <w:rPr>
                <w:spacing w:val="1"/>
                <w:sz w:val="19"/>
                <w:szCs w:val="19"/>
              </w:rPr>
              <w:t>48</w:t>
            </w:r>
          </w:p>
        </w:tc>
        <w:tc>
          <w:tcPr>
            <w:tcW w:w="570" w:type="dxa"/>
            <w:vAlign w:val="top"/>
          </w:tcPr>
          <w:p w14:paraId="57DA6059">
            <w:pPr>
              <w:pStyle w:val="6"/>
              <w:spacing w:before="59"/>
              <w:ind w:left="194"/>
              <w:rPr>
                <w:sz w:val="19"/>
                <w:szCs w:val="19"/>
              </w:rPr>
            </w:pPr>
            <w:r>
              <w:rPr>
                <w:spacing w:val="-1"/>
                <w:sz w:val="19"/>
                <w:szCs w:val="19"/>
              </w:rPr>
              <w:t>36</w:t>
            </w:r>
          </w:p>
        </w:tc>
        <w:tc>
          <w:tcPr>
            <w:tcW w:w="594" w:type="dxa"/>
            <w:vAlign w:val="top"/>
          </w:tcPr>
          <w:p w14:paraId="4B9E9F74">
            <w:pPr>
              <w:pStyle w:val="6"/>
              <w:spacing w:before="59"/>
              <w:ind w:left="218"/>
              <w:rPr>
                <w:sz w:val="19"/>
                <w:szCs w:val="19"/>
              </w:rPr>
            </w:pPr>
            <w:r>
              <w:rPr>
                <w:spacing w:val="-7"/>
                <w:sz w:val="19"/>
                <w:szCs w:val="19"/>
              </w:rPr>
              <w:t>12</w:t>
            </w:r>
          </w:p>
        </w:tc>
        <w:tc>
          <w:tcPr>
            <w:tcW w:w="499" w:type="dxa"/>
            <w:vAlign w:val="top"/>
          </w:tcPr>
          <w:p w14:paraId="6FFEC123">
            <w:pPr>
              <w:pStyle w:val="6"/>
              <w:spacing w:before="59"/>
              <w:ind w:left="209"/>
              <w:rPr>
                <w:sz w:val="19"/>
                <w:szCs w:val="19"/>
              </w:rPr>
            </w:pPr>
            <w:r>
              <w:rPr>
                <w:sz w:val="19"/>
                <w:szCs w:val="19"/>
              </w:rPr>
              <w:t>0</w:t>
            </w:r>
          </w:p>
        </w:tc>
        <w:tc>
          <w:tcPr>
            <w:tcW w:w="501" w:type="dxa"/>
            <w:vAlign w:val="top"/>
          </w:tcPr>
          <w:p w14:paraId="3A65191E">
            <w:pPr>
              <w:pStyle w:val="6"/>
              <w:spacing w:before="59"/>
              <w:ind w:left="210"/>
              <w:rPr>
                <w:sz w:val="19"/>
                <w:szCs w:val="19"/>
              </w:rPr>
            </w:pPr>
            <w:r>
              <w:rPr>
                <w:sz w:val="19"/>
                <w:szCs w:val="19"/>
              </w:rPr>
              <w:t>2</w:t>
            </w:r>
          </w:p>
        </w:tc>
        <w:tc>
          <w:tcPr>
            <w:tcW w:w="505" w:type="dxa"/>
            <w:vAlign w:val="top"/>
          </w:tcPr>
          <w:p w14:paraId="3BF8D083">
            <w:pPr>
              <w:rPr>
                <w:rFonts w:ascii="Arial"/>
                <w:sz w:val="21"/>
              </w:rPr>
            </w:pPr>
          </w:p>
        </w:tc>
      </w:tr>
      <w:tr w14:paraId="5EFAC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7" w:type="dxa"/>
            <w:vMerge w:val="continue"/>
            <w:tcBorders>
              <w:top w:val="nil"/>
              <w:bottom w:val="nil"/>
            </w:tcBorders>
            <w:vAlign w:val="top"/>
          </w:tcPr>
          <w:p w14:paraId="5CF1A4D0">
            <w:pPr>
              <w:rPr>
                <w:rFonts w:ascii="Arial"/>
                <w:sz w:val="21"/>
              </w:rPr>
            </w:pPr>
          </w:p>
        </w:tc>
        <w:tc>
          <w:tcPr>
            <w:tcW w:w="1558" w:type="dxa"/>
            <w:vAlign w:val="top"/>
          </w:tcPr>
          <w:p w14:paraId="0E139CCF">
            <w:pPr>
              <w:pStyle w:val="6"/>
              <w:spacing w:before="215" w:line="255" w:lineRule="exact"/>
              <w:ind w:left="185"/>
              <w:rPr>
                <w:sz w:val="19"/>
                <w:szCs w:val="19"/>
              </w:rPr>
            </w:pPr>
            <w:r>
              <w:rPr>
                <w:spacing w:val="4"/>
                <w:position w:val="1"/>
                <w:sz w:val="19"/>
                <w:szCs w:val="19"/>
              </w:rPr>
              <w:t>210277120095</w:t>
            </w:r>
          </w:p>
        </w:tc>
        <w:tc>
          <w:tcPr>
            <w:tcW w:w="2300" w:type="dxa"/>
            <w:vAlign w:val="top"/>
          </w:tcPr>
          <w:p w14:paraId="1DFB10D2">
            <w:pPr>
              <w:spacing w:before="58" w:line="261" w:lineRule="auto"/>
              <w:ind w:left="352" w:right="147" w:hanging="179"/>
              <w:rPr>
                <w:rFonts w:ascii="等线" w:hAnsi="等线" w:eastAsia="等线" w:cs="等线"/>
                <w:sz w:val="19"/>
                <w:szCs w:val="19"/>
              </w:rPr>
            </w:pPr>
            <w:r>
              <w:rPr>
                <w:rFonts w:ascii="等线" w:hAnsi="等线" w:eastAsia="等线" w:cs="等线"/>
                <w:spacing w:val="7"/>
                <w:sz w:val="19"/>
                <w:szCs w:val="19"/>
              </w:rPr>
              <w:t>习近平新时代中国特色</w:t>
            </w:r>
            <w:r>
              <w:rPr>
                <w:rFonts w:ascii="等线" w:hAnsi="等线" w:eastAsia="等线" w:cs="等线"/>
                <w:spacing w:val="9"/>
                <w:sz w:val="19"/>
                <w:szCs w:val="19"/>
              </w:rPr>
              <w:t>社会主义思想概论</w:t>
            </w:r>
          </w:p>
        </w:tc>
        <w:tc>
          <w:tcPr>
            <w:tcW w:w="486" w:type="dxa"/>
            <w:vAlign w:val="top"/>
          </w:tcPr>
          <w:p w14:paraId="31AE7696">
            <w:pPr>
              <w:pStyle w:val="6"/>
              <w:spacing w:before="215" w:line="255" w:lineRule="exact"/>
              <w:ind w:left="202"/>
              <w:rPr>
                <w:sz w:val="19"/>
                <w:szCs w:val="19"/>
              </w:rPr>
            </w:pPr>
            <w:r>
              <w:rPr>
                <w:position w:val="1"/>
                <w:sz w:val="19"/>
                <w:szCs w:val="19"/>
              </w:rPr>
              <w:t>3</w:t>
            </w:r>
          </w:p>
        </w:tc>
        <w:tc>
          <w:tcPr>
            <w:tcW w:w="592" w:type="dxa"/>
            <w:vAlign w:val="top"/>
          </w:tcPr>
          <w:p w14:paraId="24DDF7E5">
            <w:pPr>
              <w:pStyle w:val="6"/>
              <w:spacing w:before="215" w:line="255" w:lineRule="exact"/>
              <w:ind w:left="201"/>
              <w:rPr>
                <w:sz w:val="19"/>
                <w:szCs w:val="19"/>
              </w:rPr>
            </w:pPr>
            <w:r>
              <w:rPr>
                <w:spacing w:val="1"/>
                <w:position w:val="1"/>
                <w:sz w:val="19"/>
                <w:szCs w:val="19"/>
              </w:rPr>
              <w:t>48</w:t>
            </w:r>
          </w:p>
        </w:tc>
        <w:tc>
          <w:tcPr>
            <w:tcW w:w="570" w:type="dxa"/>
            <w:vAlign w:val="top"/>
          </w:tcPr>
          <w:p w14:paraId="49761167">
            <w:pPr>
              <w:pStyle w:val="6"/>
              <w:spacing w:before="215" w:line="257" w:lineRule="exact"/>
              <w:ind w:left="189"/>
              <w:rPr>
                <w:sz w:val="19"/>
                <w:szCs w:val="19"/>
              </w:rPr>
            </w:pPr>
            <w:r>
              <w:rPr>
                <w:spacing w:val="1"/>
                <w:position w:val="1"/>
                <w:sz w:val="19"/>
                <w:szCs w:val="19"/>
              </w:rPr>
              <w:t>42</w:t>
            </w:r>
          </w:p>
        </w:tc>
        <w:tc>
          <w:tcPr>
            <w:tcW w:w="594" w:type="dxa"/>
            <w:vAlign w:val="top"/>
          </w:tcPr>
          <w:p w14:paraId="6205D215">
            <w:pPr>
              <w:pStyle w:val="6"/>
              <w:spacing w:before="215" w:line="255" w:lineRule="exact"/>
              <w:ind w:left="255"/>
              <w:rPr>
                <w:sz w:val="19"/>
                <w:szCs w:val="19"/>
              </w:rPr>
            </w:pPr>
            <w:r>
              <w:rPr>
                <w:position w:val="1"/>
                <w:sz w:val="19"/>
                <w:szCs w:val="19"/>
              </w:rPr>
              <w:t>6</w:t>
            </w:r>
          </w:p>
        </w:tc>
        <w:tc>
          <w:tcPr>
            <w:tcW w:w="499" w:type="dxa"/>
            <w:vAlign w:val="top"/>
          </w:tcPr>
          <w:p w14:paraId="2861EB93">
            <w:pPr>
              <w:pStyle w:val="6"/>
              <w:spacing w:before="215" w:line="255" w:lineRule="exact"/>
              <w:ind w:left="209"/>
              <w:rPr>
                <w:sz w:val="19"/>
                <w:szCs w:val="19"/>
              </w:rPr>
            </w:pPr>
            <w:r>
              <w:rPr>
                <w:position w:val="1"/>
                <w:sz w:val="19"/>
                <w:szCs w:val="19"/>
              </w:rPr>
              <w:t>0</w:t>
            </w:r>
          </w:p>
        </w:tc>
        <w:tc>
          <w:tcPr>
            <w:tcW w:w="501" w:type="dxa"/>
            <w:vAlign w:val="top"/>
          </w:tcPr>
          <w:p w14:paraId="7F039021">
            <w:pPr>
              <w:pStyle w:val="6"/>
              <w:spacing w:before="215" w:line="257" w:lineRule="exact"/>
              <w:ind w:left="206"/>
              <w:rPr>
                <w:sz w:val="19"/>
                <w:szCs w:val="19"/>
              </w:rPr>
            </w:pPr>
            <w:r>
              <w:rPr>
                <w:position w:val="1"/>
                <w:sz w:val="19"/>
                <w:szCs w:val="19"/>
              </w:rPr>
              <w:t>4</w:t>
            </w:r>
          </w:p>
        </w:tc>
        <w:tc>
          <w:tcPr>
            <w:tcW w:w="505" w:type="dxa"/>
            <w:vAlign w:val="top"/>
          </w:tcPr>
          <w:p w14:paraId="3BCA7709">
            <w:pPr>
              <w:rPr>
                <w:rFonts w:ascii="Arial"/>
                <w:sz w:val="21"/>
              </w:rPr>
            </w:pPr>
          </w:p>
        </w:tc>
      </w:tr>
      <w:tr w14:paraId="2D8D2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50A98ACF">
            <w:pPr>
              <w:rPr>
                <w:rFonts w:ascii="Arial"/>
                <w:sz w:val="21"/>
              </w:rPr>
            </w:pPr>
          </w:p>
        </w:tc>
        <w:tc>
          <w:tcPr>
            <w:tcW w:w="1558" w:type="dxa"/>
            <w:vAlign w:val="top"/>
          </w:tcPr>
          <w:p w14:paraId="1C5FE86F">
            <w:pPr>
              <w:pStyle w:val="6"/>
              <w:spacing w:before="59"/>
              <w:ind w:left="185"/>
              <w:rPr>
                <w:sz w:val="19"/>
                <w:szCs w:val="19"/>
              </w:rPr>
            </w:pPr>
            <w:r>
              <w:rPr>
                <w:spacing w:val="4"/>
                <w:sz w:val="19"/>
                <w:szCs w:val="19"/>
              </w:rPr>
              <w:t>210277120001</w:t>
            </w:r>
          </w:p>
        </w:tc>
        <w:tc>
          <w:tcPr>
            <w:tcW w:w="2300" w:type="dxa"/>
            <w:vAlign w:val="top"/>
          </w:tcPr>
          <w:p w14:paraId="5E1806E5">
            <w:pPr>
              <w:spacing w:before="56" w:line="219" w:lineRule="auto"/>
              <w:ind w:left="255"/>
              <w:rPr>
                <w:rFonts w:ascii="等线" w:hAnsi="等线" w:eastAsia="等线" w:cs="等线"/>
                <w:sz w:val="19"/>
                <w:szCs w:val="19"/>
              </w:rPr>
            </w:pPr>
            <w:r>
              <w:rPr>
                <w:rFonts w:ascii="等线" w:hAnsi="等线" w:eastAsia="等线" w:cs="等线"/>
                <w:spacing w:val="8"/>
                <w:sz w:val="19"/>
                <w:szCs w:val="19"/>
              </w:rPr>
              <w:t>简明新疆地方史教程</w:t>
            </w:r>
          </w:p>
        </w:tc>
        <w:tc>
          <w:tcPr>
            <w:tcW w:w="486" w:type="dxa"/>
            <w:vAlign w:val="top"/>
          </w:tcPr>
          <w:p w14:paraId="3A83395F">
            <w:pPr>
              <w:pStyle w:val="6"/>
              <w:spacing w:before="59"/>
              <w:ind w:left="202"/>
              <w:rPr>
                <w:sz w:val="19"/>
                <w:szCs w:val="19"/>
              </w:rPr>
            </w:pPr>
            <w:r>
              <w:rPr>
                <w:sz w:val="19"/>
                <w:szCs w:val="19"/>
              </w:rPr>
              <w:t>3</w:t>
            </w:r>
          </w:p>
        </w:tc>
        <w:tc>
          <w:tcPr>
            <w:tcW w:w="592" w:type="dxa"/>
            <w:vAlign w:val="top"/>
          </w:tcPr>
          <w:p w14:paraId="325C1DAF">
            <w:pPr>
              <w:pStyle w:val="6"/>
              <w:spacing w:before="59"/>
              <w:ind w:left="201"/>
              <w:rPr>
                <w:sz w:val="19"/>
                <w:szCs w:val="19"/>
              </w:rPr>
            </w:pPr>
            <w:r>
              <w:rPr>
                <w:spacing w:val="1"/>
                <w:sz w:val="19"/>
                <w:szCs w:val="19"/>
              </w:rPr>
              <w:t>48</w:t>
            </w:r>
          </w:p>
        </w:tc>
        <w:tc>
          <w:tcPr>
            <w:tcW w:w="570" w:type="dxa"/>
            <w:vAlign w:val="top"/>
          </w:tcPr>
          <w:p w14:paraId="51A48D6F">
            <w:pPr>
              <w:pStyle w:val="6"/>
              <w:spacing w:before="59"/>
              <w:ind w:left="189"/>
              <w:rPr>
                <w:sz w:val="19"/>
                <w:szCs w:val="19"/>
              </w:rPr>
            </w:pPr>
            <w:r>
              <w:rPr>
                <w:spacing w:val="1"/>
                <w:sz w:val="19"/>
                <w:szCs w:val="19"/>
              </w:rPr>
              <w:t>40</w:t>
            </w:r>
          </w:p>
        </w:tc>
        <w:tc>
          <w:tcPr>
            <w:tcW w:w="594" w:type="dxa"/>
            <w:vAlign w:val="top"/>
          </w:tcPr>
          <w:p w14:paraId="235F5073">
            <w:pPr>
              <w:pStyle w:val="6"/>
              <w:spacing w:before="59"/>
              <w:ind w:left="255"/>
              <w:rPr>
                <w:sz w:val="19"/>
                <w:szCs w:val="19"/>
              </w:rPr>
            </w:pPr>
            <w:r>
              <w:rPr>
                <w:sz w:val="19"/>
                <w:szCs w:val="19"/>
              </w:rPr>
              <w:t>8</w:t>
            </w:r>
          </w:p>
        </w:tc>
        <w:tc>
          <w:tcPr>
            <w:tcW w:w="499" w:type="dxa"/>
            <w:vAlign w:val="top"/>
          </w:tcPr>
          <w:p w14:paraId="34F3EEEF">
            <w:pPr>
              <w:pStyle w:val="6"/>
              <w:spacing w:before="59"/>
              <w:ind w:left="209"/>
              <w:rPr>
                <w:sz w:val="19"/>
                <w:szCs w:val="19"/>
              </w:rPr>
            </w:pPr>
            <w:r>
              <w:rPr>
                <w:sz w:val="19"/>
                <w:szCs w:val="19"/>
              </w:rPr>
              <w:t>0</w:t>
            </w:r>
          </w:p>
        </w:tc>
        <w:tc>
          <w:tcPr>
            <w:tcW w:w="501" w:type="dxa"/>
            <w:vAlign w:val="top"/>
          </w:tcPr>
          <w:p w14:paraId="323D884B">
            <w:pPr>
              <w:pStyle w:val="6"/>
              <w:spacing w:before="59"/>
              <w:ind w:left="210"/>
              <w:rPr>
                <w:sz w:val="19"/>
                <w:szCs w:val="19"/>
              </w:rPr>
            </w:pPr>
            <w:r>
              <w:rPr>
                <w:sz w:val="19"/>
                <w:szCs w:val="19"/>
              </w:rPr>
              <w:t>2</w:t>
            </w:r>
          </w:p>
        </w:tc>
        <w:tc>
          <w:tcPr>
            <w:tcW w:w="505" w:type="dxa"/>
            <w:vAlign w:val="top"/>
          </w:tcPr>
          <w:p w14:paraId="4CAE5B60">
            <w:pPr>
              <w:rPr>
                <w:rFonts w:ascii="Arial"/>
                <w:sz w:val="21"/>
              </w:rPr>
            </w:pPr>
          </w:p>
        </w:tc>
      </w:tr>
      <w:tr w14:paraId="0A3BF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7" w:type="dxa"/>
            <w:vMerge w:val="continue"/>
            <w:tcBorders>
              <w:top w:val="nil"/>
              <w:bottom w:val="nil"/>
            </w:tcBorders>
            <w:vAlign w:val="top"/>
          </w:tcPr>
          <w:p w14:paraId="4AF6B60D">
            <w:pPr>
              <w:rPr>
                <w:rFonts w:ascii="Arial"/>
                <w:sz w:val="21"/>
              </w:rPr>
            </w:pPr>
          </w:p>
        </w:tc>
        <w:tc>
          <w:tcPr>
            <w:tcW w:w="1558" w:type="dxa"/>
            <w:vAlign w:val="top"/>
          </w:tcPr>
          <w:p w14:paraId="1E62572B">
            <w:pPr>
              <w:pStyle w:val="6"/>
              <w:spacing w:before="215" w:line="255" w:lineRule="exact"/>
              <w:ind w:left="333"/>
              <w:rPr>
                <w:sz w:val="19"/>
                <w:szCs w:val="19"/>
              </w:rPr>
            </w:pPr>
            <w:r>
              <w:rPr>
                <w:spacing w:val="3"/>
                <w:position w:val="1"/>
                <w:sz w:val="19"/>
                <w:szCs w:val="19"/>
              </w:rPr>
              <w:t>293010015</w:t>
            </w:r>
          </w:p>
        </w:tc>
        <w:tc>
          <w:tcPr>
            <w:tcW w:w="2300" w:type="dxa"/>
            <w:vAlign w:val="top"/>
          </w:tcPr>
          <w:p w14:paraId="22FFD554">
            <w:pPr>
              <w:spacing w:before="182" w:line="284" w:lineRule="exact"/>
              <w:ind w:left="657"/>
              <w:rPr>
                <w:rFonts w:ascii="等线" w:hAnsi="等线" w:eastAsia="等线" w:cs="等线"/>
                <w:sz w:val="19"/>
                <w:szCs w:val="19"/>
              </w:rPr>
            </w:pPr>
            <w:r>
              <w:rPr>
                <w:rFonts w:ascii="等线" w:hAnsi="等线" w:eastAsia="等线" w:cs="等线"/>
                <w:spacing w:val="7"/>
                <w:position w:val="2"/>
                <w:sz w:val="19"/>
                <w:szCs w:val="19"/>
              </w:rPr>
              <w:t>形势与政策</w:t>
            </w:r>
          </w:p>
        </w:tc>
        <w:tc>
          <w:tcPr>
            <w:tcW w:w="486" w:type="dxa"/>
            <w:vAlign w:val="top"/>
          </w:tcPr>
          <w:p w14:paraId="79BE1534">
            <w:pPr>
              <w:pStyle w:val="6"/>
              <w:spacing w:before="215" w:line="257" w:lineRule="exact"/>
              <w:ind w:left="200"/>
              <w:rPr>
                <w:sz w:val="19"/>
                <w:szCs w:val="19"/>
              </w:rPr>
            </w:pPr>
            <w:r>
              <w:rPr>
                <w:position w:val="1"/>
                <w:sz w:val="19"/>
                <w:szCs w:val="19"/>
              </w:rPr>
              <w:t>2</w:t>
            </w:r>
          </w:p>
        </w:tc>
        <w:tc>
          <w:tcPr>
            <w:tcW w:w="592" w:type="dxa"/>
            <w:vAlign w:val="top"/>
          </w:tcPr>
          <w:p w14:paraId="41934BF0">
            <w:pPr>
              <w:pStyle w:val="6"/>
              <w:spacing w:before="215" w:line="255" w:lineRule="exact"/>
              <w:ind w:left="205"/>
              <w:rPr>
                <w:sz w:val="19"/>
                <w:szCs w:val="19"/>
              </w:rPr>
            </w:pPr>
            <w:r>
              <w:rPr>
                <w:spacing w:val="-1"/>
                <w:position w:val="1"/>
                <w:sz w:val="19"/>
                <w:szCs w:val="19"/>
              </w:rPr>
              <w:t>32</w:t>
            </w:r>
          </w:p>
        </w:tc>
        <w:tc>
          <w:tcPr>
            <w:tcW w:w="570" w:type="dxa"/>
            <w:vAlign w:val="top"/>
          </w:tcPr>
          <w:p w14:paraId="5D0C5CC0">
            <w:pPr>
              <w:pStyle w:val="6"/>
              <w:spacing w:before="215" w:line="255" w:lineRule="exact"/>
              <w:ind w:left="194"/>
              <w:rPr>
                <w:sz w:val="19"/>
                <w:szCs w:val="19"/>
              </w:rPr>
            </w:pPr>
            <w:r>
              <w:rPr>
                <w:spacing w:val="-1"/>
                <w:position w:val="1"/>
                <w:sz w:val="19"/>
                <w:szCs w:val="19"/>
              </w:rPr>
              <w:t>32</w:t>
            </w:r>
          </w:p>
        </w:tc>
        <w:tc>
          <w:tcPr>
            <w:tcW w:w="594" w:type="dxa"/>
            <w:vAlign w:val="top"/>
          </w:tcPr>
          <w:p w14:paraId="09600854">
            <w:pPr>
              <w:pStyle w:val="6"/>
              <w:spacing w:before="215" w:line="255" w:lineRule="exact"/>
              <w:ind w:left="255"/>
              <w:rPr>
                <w:sz w:val="19"/>
                <w:szCs w:val="19"/>
              </w:rPr>
            </w:pPr>
            <w:r>
              <w:rPr>
                <w:position w:val="1"/>
                <w:sz w:val="19"/>
                <w:szCs w:val="19"/>
              </w:rPr>
              <w:t>0</w:t>
            </w:r>
          </w:p>
        </w:tc>
        <w:tc>
          <w:tcPr>
            <w:tcW w:w="499" w:type="dxa"/>
            <w:vAlign w:val="top"/>
          </w:tcPr>
          <w:p w14:paraId="0D00E0E0">
            <w:pPr>
              <w:pStyle w:val="6"/>
              <w:spacing w:before="215" w:line="255" w:lineRule="exact"/>
              <w:ind w:left="209"/>
              <w:rPr>
                <w:sz w:val="19"/>
                <w:szCs w:val="19"/>
              </w:rPr>
            </w:pPr>
            <w:r>
              <w:rPr>
                <w:position w:val="1"/>
                <w:sz w:val="19"/>
                <w:szCs w:val="19"/>
              </w:rPr>
              <w:t>0</w:t>
            </w:r>
          </w:p>
        </w:tc>
        <w:tc>
          <w:tcPr>
            <w:tcW w:w="501" w:type="dxa"/>
            <w:vAlign w:val="top"/>
          </w:tcPr>
          <w:p w14:paraId="38F751C2">
            <w:pPr>
              <w:pStyle w:val="6"/>
              <w:spacing w:before="59" w:line="257" w:lineRule="exact"/>
              <w:ind w:left="172"/>
              <w:rPr>
                <w:sz w:val="19"/>
                <w:szCs w:val="19"/>
              </w:rPr>
            </w:pPr>
            <w:r>
              <w:rPr>
                <w:spacing w:val="-7"/>
                <w:position w:val="1"/>
                <w:sz w:val="19"/>
                <w:szCs w:val="19"/>
              </w:rPr>
              <w:t>1-</w:t>
            </w:r>
          </w:p>
          <w:p w14:paraId="1B41222F">
            <w:pPr>
              <w:pStyle w:val="6"/>
              <w:spacing w:before="54"/>
              <w:ind w:left="209"/>
              <w:rPr>
                <w:sz w:val="19"/>
                <w:szCs w:val="19"/>
              </w:rPr>
            </w:pPr>
            <w:r>
              <w:rPr>
                <w:sz w:val="19"/>
                <w:szCs w:val="19"/>
              </w:rPr>
              <w:t>6</w:t>
            </w:r>
          </w:p>
        </w:tc>
        <w:tc>
          <w:tcPr>
            <w:tcW w:w="505" w:type="dxa"/>
            <w:vAlign w:val="top"/>
          </w:tcPr>
          <w:p w14:paraId="36CB7408">
            <w:pPr>
              <w:rPr>
                <w:rFonts w:ascii="Arial"/>
                <w:sz w:val="21"/>
              </w:rPr>
            </w:pPr>
          </w:p>
        </w:tc>
      </w:tr>
      <w:tr w14:paraId="5F69D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357B33D3">
            <w:pPr>
              <w:rPr>
                <w:rFonts w:ascii="Arial"/>
                <w:sz w:val="21"/>
              </w:rPr>
            </w:pPr>
          </w:p>
        </w:tc>
        <w:tc>
          <w:tcPr>
            <w:tcW w:w="1558" w:type="dxa"/>
            <w:vAlign w:val="top"/>
          </w:tcPr>
          <w:p w14:paraId="63B3ABDF">
            <w:pPr>
              <w:pStyle w:val="6"/>
              <w:spacing w:before="59"/>
              <w:ind w:left="333"/>
              <w:rPr>
                <w:sz w:val="19"/>
                <w:szCs w:val="19"/>
              </w:rPr>
            </w:pPr>
            <w:r>
              <w:rPr>
                <w:spacing w:val="3"/>
                <w:sz w:val="19"/>
                <w:szCs w:val="19"/>
              </w:rPr>
              <w:t>293010013</w:t>
            </w:r>
          </w:p>
        </w:tc>
        <w:tc>
          <w:tcPr>
            <w:tcW w:w="2300" w:type="dxa"/>
            <w:vAlign w:val="top"/>
          </w:tcPr>
          <w:p w14:paraId="50CA8AA4">
            <w:pPr>
              <w:spacing w:before="61" w:line="217" w:lineRule="auto"/>
              <w:ind w:left="374"/>
              <w:rPr>
                <w:rFonts w:ascii="等线" w:hAnsi="等线" w:eastAsia="等线" w:cs="等线"/>
                <w:sz w:val="19"/>
                <w:szCs w:val="19"/>
              </w:rPr>
            </w:pPr>
            <w:r>
              <w:rPr>
                <w:rFonts w:ascii="等线" w:hAnsi="等线" w:eastAsia="等线" w:cs="等线"/>
                <w:spacing w:val="6"/>
                <w:sz w:val="19"/>
                <w:szCs w:val="19"/>
              </w:rPr>
              <w:t>中国近现代史纲要</w:t>
            </w:r>
          </w:p>
        </w:tc>
        <w:tc>
          <w:tcPr>
            <w:tcW w:w="486" w:type="dxa"/>
            <w:vAlign w:val="top"/>
          </w:tcPr>
          <w:p w14:paraId="2C7D352C">
            <w:pPr>
              <w:pStyle w:val="6"/>
              <w:spacing w:before="59"/>
              <w:ind w:left="202"/>
              <w:rPr>
                <w:sz w:val="19"/>
                <w:szCs w:val="19"/>
              </w:rPr>
            </w:pPr>
            <w:r>
              <w:rPr>
                <w:sz w:val="19"/>
                <w:szCs w:val="19"/>
              </w:rPr>
              <w:t>3</w:t>
            </w:r>
          </w:p>
        </w:tc>
        <w:tc>
          <w:tcPr>
            <w:tcW w:w="592" w:type="dxa"/>
            <w:vAlign w:val="top"/>
          </w:tcPr>
          <w:p w14:paraId="0CCDEE0D">
            <w:pPr>
              <w:pStyle w:val="6"/>
              <w:spacing w:before="59"/>
              <w:ind w:left="201"/>
              <w:rPr>
                <w:sz w:val="19"/>
                <w:szCs w:val="19"/>
              </w:rPr>
            </w:pPr>
            <w:r>
              <w:rPr>
                <w:spacing w:val="1"/>
                <w:sz w:val="19"/>
                <w:szCs w:val="19"/>
              </w:rPr>
              <w:t>48</w:t>
            </w:r>
          </w:p>
        </w:tc>
        <w:tc>
          <w:tcPr>
            <w:tcW w:w="570" w:type="dxa"/>
            <w:vAlign w:val="top"/>
          </w:tcPr>
          <w:p w14:paraId="58433E76">
            <w:pPr>
              <w:pStyle w:val="6"/>
              <w:spacing w:before="59"/>
              <w:ind w:left="194"/>
              <w:rPr>
                <w:sz w:val="19"/>
                <w:szCs w:val="19"/>
              </w:rPr>
            </w:pPr>
            <w:r>
              <w:rPr>
                <w:spacing w:val="-1"/>
                <w:sz w:val="19"/>
                <w:szCs w:val="19"/>
              </w:rPr>
              <w:t>36</w:t>
            </w:r>
          </w:p>
        </w:tc>
        <w:tc>
          <w:tcPr>
            <w:tcW w:w="594" w:type="dxa"/>
            <w:vAlign w:val="top"/>
          </w:tcPr>
          <w:p w14:paraId="24DA5299">
            <w:pPr>
              <w:pStyle w:val="6"/>
              <w:spacing w:before="59"/>
              <w:ind w:left="218"/>
              <w:rPr>
                <w:sz w:val="19"/>
                <w:szCs w:val="19"/>
              </w:rPr>
            </w:pPr>
            <w:r>
              <w:rPr>
                <w:spacing w:val="-7"/>
                <w:sz w:val="19"/>
                <w:szCs w:val="19"/>
              </w:rPr>
              <w:t>12</w:t>
            </w:r>
          </w:p>
        </w:tc>
        <w:tc>
          <w:tcPr>
            <w:tcW w:w="499" w:type="dxa"/>
            <w:vAlign w:val="top"/>
          </w:tcPr>
          <w:p w14:paraId="74EBBF1F">
            <w:pPr>
              <w:pStyle w:val="6"/>
              <w:spacing w:before="59"/>
              <w:ind w:left="209"/>
              <w:rPr>
                <w:sz w:val="19"/>
                <w:szCs w:val="19"/>
              </w:rPr>
            </w:pPr>
            <w:r>
              <w:rPr>
                <w:sz w:val="19"/>
                <w:szCs w:val="19"/>
              </w:rPr>
              <w:t>0</w:t>
            </w:r>
          </w:p>
        </w:tc>
        <w:tc>
          <w:tcPr>
            <w:tcW w:w="501" w:type="dxa"/>
            <w:vAlign w:val="top"/>
          </w:tcPr>
          <w:p w14:paraId="0D8B8F87">
            <w:pPr>
              <w:pStyle w:val="6"/>
              <w:spacing w:before="59"/>
              <w:ind w:left="206"/>
              <w:rPr>
                <w:sz w:val="19"/>
                <w:szCs w:val="19"/>
              </w:rPr>
            </w:pPr>
            <w:r>
              <w:rPr>
                <w:sz w:val="19"/>
                <w:szCs w:val="19"/>
              </w:rPr>
              <w:t>4</w:t>
            </w:r>
          </w:p>
        </w:tc>
        <w:tc>
          <w:tcPr>
            <w:tcW w:w="505" w:type="dxa"/>
            <w:vAlign w:val="top"/>
          </w:tcPr>
          <w:p w14:paraId="7F3A7079">
            <w:pPr>
              <w:rPr>
                <w:rFonts w:ascii="Arial"/>
                <w:sz w:val="21"/>
              </w:rPr>
            </w:pPr>
          </w:p>
        </w:tc>
      </w:tr>
      <w:tr w14:paraId="11797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5EC52DC9">
            <w:pPr>
              <w:rPr>
                <w:rFonts w:ascii="Arial"/>
                <w:sz w:val="21"/>
              </w:rPr>
            </w:pPr>
          </w:p>
        </w:tc>
        <w:tc>
          <w:tcPr>
            <w:tcW w:w="1558" w:type="dxa"/>
            <w:vAlign w:val="top"/>
          </w:tcPr>
          <w:p w14:paraId="3DD9161D">
            <w:pPr>
              <w:pStyle w:val="6"/>
              <w:spacing w:before="62" w:line="238" w:lineRule="auto"/>
              <w:ind w:left="333"/>
              <w:rPr>
                <w:sz w:val="19"/>
                <w:szCs w:val="19"/>
              </w:rPr>
            </w:pPr>
            <w:r>
              <w:rPr>
                <w:spacing w:val="3"/>
                <w:sz w:val="19"/>
                <w:szCs w:val="19"/>
              </w:rPr>
              <w:t>293010007</w:t>
            </w:r>
          </w:p>
        </w:tc>
        <w:tc>
          <w:tcPr>
            <w:tcW w:w="2300" w:type="dxa"/>
            <w:vAlign w:val="top"/>
          </w:tcPr>
          <w:p w14:paraId="2AC64320">
            <w:pPr>
              <w:spacing w:before="59" w:line="218" w:lineRule="auto"/>
              <w:ind w:left="261"/>
              <w:rPr>
                <w:rFonts w:ascii="等线" w:hAnsi="等线" w:eastAsia="等线" w:cs="等线"/>
                <w:sz w:val="19"/>
                <w:szCs w:val="19"/>
              </w:rPr>
            </w:pPr>
            <w:r>
              <w:rPr>
                <w:rFonts w:ascii="等线" w:hAnsi="等线" w:eastAsia="等线" w:cs="等线"/>
                <w:spacing w:val="8"/>
                <w:sz w:val="19"/>
                <w:szCs w:val="19"/>
              </w:rPr>
              <w:t>马克思主义基本原理</w:t>
            </w:r>
          </w:p>
        </w:tc>
        <w:tc>
          <w:tcPr>
            <w:tcW w:w="486" w:type="dxa"/>
            <w:vAlign w:val="top"/>
          </w:tcPr>
          <w:p w14:paraId="565434E4">
            <w:pPr>
              <w:pStyle w:val="6"/>
              <w:spacing w:before="62" w:line="238" w:lineRule="auto"/>
              <w:ind w:left="202"/>
              <w:rPr>
                <w:sz w:val="19"/>
                <w:szCs w:val="19"/>
              </w:rPr>
            </w:pPr>
            <w:r>
              <w:rPr>
                <w:sz w:val="19"/>
                <w:szCs w:val="19"/>
              </w:rPr>
              <w:t>3</w:t>
            </w:r>
          </w:p>
        </w:tc>
        <w:tc>
          <w:tcPr>
            <w:tcW w:w="592" w:type="dxa"/>
            <w:vAlign w:val="top"/>
          </w:tcPr>
          <w:p w14:paraId="61674CBB">
            <w:pPr>
              <w:pStyle w:val="6"/>
              <w:spacing w:before="62" w:line="238" w:lineRule="auto"/>
              <w:ind w:left="201"/>
              <w:rPr>
                <w:sz w:val="19"/>
                <w:szCs w:val="19"/>
              </w:rPr>
            </w:pPr>
            <w:r>
              <w:rPr>
                <w:spacing w:val="1"/>
                <w:sz w:val="19"/>
                <w:szCs w:val="19"/>
              </w:rPr>
              <w:t>48</w:t>
            </w:r>
          </w:p>
        </w:tc>
        <w:tc>
          <w:tcPr>
            <w:tcW w:w="570" w:type="dxa"/>
            <w:vAlign w:val="top"/>
          </w:tcPr>
          <w:p w14:paraId="39437E36">
            <w:pPr>
              <w:pStyle w:val="6"/>
              <w:spacing w:before="62" w:line="238" w:lineRule="auto"/>
              <w:ind w:left="189"/>
              <w:rPr>
                <w:sz w:val="19"/>
                <w:szCs w:val="19"/>
              </w:rPr>
            </w:pPr>
            <w:r>
              <w:rPr>
                <w:spacing w:val="1"/>
                <w:sz w:val="19"/>
                <w:szCs w:val="19"/>
              </w:rPr>
              <w:t>42</w:t>
            </w:r>
          </w:p>
        </w:tc>
        <w:tc>
          <w:tcPr>
            <w:tcW w:w="594" w:type="dxa"/>
            <w:vAlign w:val="top"/>
          </w:tcPr>
          <w:p w14:paraId="24DC2555">
            <w:pPr>
              <w:pStyle w:val="6"/>
              <w:spacing w:before="62" w:line="238" w:lineRule="auto"/>
              <w:ind w:left="255"/>
              <w:rPr>
                <w:sz w:val="19"/>
                <w:szCs w:val="19"/>
              </w:rPr>
            </w:pPr>
            <w:r>
              <w:rPr>
                <w:sz w:val="19"/>
                <w:szCs w:val="19"/>
              </w:rPr>
              <w:t>6</w:t>
            </w:r>
          </w:p>
        </w:tc>
        <w:tc>
          <w:tcPr>
            <w:tcW w:w="499" w:type="dxa"/>
            <w:vAlign w:val="top"/>
          </w:tcPr>
          <w:p w14:paraId="16CDD2A7">
            <w:pPr>
              <w:pStyle w:val="6"/>
              <w:spacing w:before="62" w:line="238" w:lineRule="auto"/>
              <w:ind w:left="209"/>
              <w:rPr>
                <w:sz w:val="19"/>
                <w:szCs w:val="19"/>
              </w:rPr>
            </w:pPr>
            <w:r>
              <w:rPr>
                <w:sz w:val="19"/>
                <w:szCs w:val="19"/>
              </w:rPr>
              <w:t>0</w:t>
            </w:r>
          </w:p>
        </w:tc>
        <w:tc>
          <w:tcPr>
            <w:tcW w:w="501" w:type="dxa"/>
            <w:vAlign w:val="top"/>
          </w:tcPr>
          <w:p w14:paraId="1E4AD838">
            <w:pPr>
              <w:pStyle w:val="6"/>
              <w:spacing w:before="62" w:line="238" w:lineRule="auto"/>
              <w:ind w:left="209"/>
              <w:rPr>
                <w:sz w:val="19"/>
                <w:szCs w:val="19"/>
              </w:rPr>
            </w:pPr>
            <w:r>
              <w:rPr>
                <w:sz w:val="19"/>
                <w:szCs w:val="19"/>
              </w:rPr>
              <w:t>6</w:t>
            </w:r>
          </w:p>
        </w:tc>
        <w:tc>
          <w:tcPr>
            <w:tcW w:w="505" w:type="dxa"/>
            <w:vAlign w:val="top"/>
          </w:tcPr>
          <w:p w14:paraId="7BCAD57D">
            <w:pPr>
              <w:rPr>
                <w:rFonts w:ascii="Arial"/>
                <w:sz w:val="21"/>
              </w:rPr>
            </w:pPr>
          </w:p>
        </w:tc>
      </w:tr>
      <w:tr w14:paraId="6BD57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7" w:type="dxa"/>
            <w:vMerge w:val="continue"/>
            <w:tcBorders>
              <w:top w:val="nil"/>
              <w:bottom w:val="nil"/>
            </w:tcBorders>
            <w:vAlign w:val="top"/>
          </w:tcPr>
          <w:p w14:paraId="2E713E71">
            <w:pPr>
              <w:rPr>
                <w:rFonts w:ascii="Arial"/>
                <w:sz w:val="21"/>
              </w:rPr>
            </w:pPr>
          </w:p>
        </w:tc>
        <w:tc>
          <w:tcPr>
            <w:tcW w:w="1558" w:type="dxa"/>
            <w:vAlign w:val="top"/>
          </w:tcPr>
          <w:p w14:paraId="7CC5AA1A">
            <w:pPr>
              <w:pStyle w:val="6"/>
              <w:spacing w:before="217" w:line="256" w:lineRule="exact"/>
              <w:ind w:left="185"/>
              <w:rPr>
                <w:sz w:val="19"/>
                <w:szCs w:val="19"/>
              </w:rPr>
            </w:pPr>
            <w:r>
              <w:rPr>
                <w:spacing w:val="4"/>
                <w:position w:val="1"/>
                <w:sz w:val="19"/>
                <w:szCs w:val="19"/>
              </w:rPr>
              <w:t>210277120094</w:t>
            </w:r>
          </w:p>
        </w:tc>
        <w:tc>
          <w:tcPr>
            <w:tcW w:w="2300" w:type="dxa"/>
            <w:vAlign w:val="top"/>
          </w:tcPr>
          <w:p w14:paraId="0BE8A76A">
            <w:pPr>
              <w:spacing w:before="58" w:line="261" w:lineRule="auto"/>
              <w:ind w:left="153" w:right="147" w:firstLine="4"/>
              <w:rPr>
                <w:rFonts w:ascii="等线" w:hAnsi="等线" w:eastAsia="等线" w:cs="等线"/>
                <w:sz w:val="19"/>
                <w:szCs w:val="19"/>
              </w:rPr>
            </w:pPr>
            <w:r>
              <w:rPr>
                <w:rFonts w:ascii="等线" w:hAnsi="等线" w:eastAsia="等线" w:cs="等线"/>
                <w:spacing w:val="8"/>
                <w:sz w:val="19"/>
                <w:szCs w:val="19"/>
              </w:rPr>
              <w:t>毛泽东思想和中国特色</w:t>
            </w:r>
            <w:r>
              <w:rPr>
                <w:rFonts w:ascii="等线" w:hAnsi="等线" w:eastAsia="等线" w:cs="等线"/>
                <w:spacing w:val="9"/>
                <w:sz w:val="19"/>
                <w:szCs w:val="19"/>
              </w:rPr>
              <w:t>社会主义理论体系概论</w:t>
            </w:r>
          </w:p>
        </w:tc>
        <w:tc>
          <w:tcPr>
            <w:tcW w:w="486" w:type="dxa"/>
            <w:vAlign w:val="top"/>
          </w:tcPr>
          <w:p w14:paraId="145CF7A8">
            <w:pPr>
              <w:pStyle w:val="6"/>
              <w:spacing w:before="217" w:line="256" w:lineRule="exact"/>
              <w:ind w:left="202"/>
              <w:rPr>
                <w:sz w:val="19"/>
                <w:szCs w:val="19"/>
              </w:rPr>
            </w:pPr>
            <w:r>
              <w:rPr>
                <w:position w:val="1"/>
                <w:sz w:val="19"/>
                <w:szCs w:val="19"/>
              </w:rPr>
              <w:t>3</w:t>
            </w:r>
          </w:p>
        </w:tc>
        <w:tc>
          <w:tcPr>
            <w:tcW w:w="592" w:type="dxa"/>
            <w:vAlign w:val="top"/>
          </w:tcPr>
          <w:p w14:paraId="3A989B90">
            <w:pPr>
              <w:pStyle w:val="6"/>
              <w:spacing w:before="217" w:line="256" w:lineRule="exact"/>
              <w:ind w:left="201"/>
              <w:rPr>
                <w:sz w:val="19"/>
                <w:szCs w:val="19"/>
              </w:rPr>
            </w:pPr>
            <w:r>
              <w:rPr>
                <w:spacing w:val="1"/>
                <w:position w:val="1"/>
                <w:sz w:val="19"/>
                <w:szCs w:val="19"/>
              </w:rPr>
              <w:t>48</w:t>
            </w:r>
          </w:p>
        </w:tc>
        <w:tc>
          <w:tcPr>
            <w:tcW w:w="570" w:type="dxa"/>
            <w:vAlign w:val="top"/>
          </w:tcPr>
          <w:p w14:paraId="27EA89C9">
            <w:pPr>
              <w:pStyle w:val="6"/>
              <w:spacing w:before="217" w:line="257" w:lineRule="exact"/>
              <w:ind w:left="189"/>
              <w:rPr>
                <w:sz w:val="19"/>
                <w:szCs w:val="19"/>
              </w:rPr>
            </w:pPr>
            <w:r>
              <w:rPr>
                <w:spacing w:val="1"/>
                <w:position w:val="1"/>
                <w:sz w:val="19"/>
                <w:szCs w:val="19"/>
              </w:rPr>
              <w:t>42</w:t>
            </w:r>
          </w:p>
        </w:tc>
        <w:tc>
          <w:tcPr>
            <w:tcW w:w="594" w:type="dxa"/>
            <w:vAlign w:val="top"/>
          </w:tcPr>
          <w:p w14:paraId="1EB2B79E">
            <w:pPr>
              <w:pStyle w:val="6"/>
              <w:spacing w:before="217" w:line="256" w:lineRule="exact"/>
              <w:ind w:left="255"/>
              <w:rPr>
                <w:sz w:val="19"/>
                <w:szCs w:val="19"/>
              </w:rPr>
            </w:pPr>
            <w:r>
              <w:rPr>
                <w:position w:val="1"/>
                <w:sz w:val="19"/>
                <w:szCs w:val="19"/>
              </w:rPr>
              <w:t>6</w:t>
            </w:r>
          </w:p>
        </w:tc>
        <w:tc>
          <w:tcPr>
            <w:tcW w:w="499" w:type="dxa"/>
            <w:vAlign w:val="top"/>
          </w:tcPr>
          <w:p w14:paraId="142FF1A4">
            <w:pPr>
              <w:pStyle w:val="6"/>
              <w:spacing w:before="217" w:line="256" w:lineRule="exact"/>
              <w:ind w:left="209"/>
              <w:rPr>
                <w:sz w:val="19"/>
                <w:szCs w:val="19"/>
              </w:rPr>
            </w:pPr>
            <w:r>
              <w:rPr>
                <w:position w:val="1"/>
                <w:sz w:val="19"/>
                <w:szCs w:val="19"/>
              </w:rPr>
              <w:t>0</w:t>
            </w:r>
          </w:p>
        </w:tc>
        <w:tc>
          <w:tcPr>
            <w:tcW w:w="501" w:type="dxa"/>
            <w:vAlign w:val="top"/>
          </w:tcPr>
          <w:p w14:paraId="4039CC1C">
            <w:pPr>
              <w:pStyle w:val="6"/>
              <w:spacing w:before="217" w:line="257" w:lineRule="exact"/>
              <w:ind w:left="206"/>
              <w:rPr>
                <w:sz w:val="19"/>
                <w:szCs w:val="19"/>
              </w:rPr>
            </w:pPr>
            <w:r>
              <w:rPr>
                <w:position w:val="1"/>
                <w:sz w:val="19"/>
                <w:szCs w:val="19"/>
              </w:rPr>
              <w:t>4</w:t>
            </w:r>
          </w:p>
        </w:tc>
        <w:tc>
          <w:tcPr>
            <w:tcW w:w="505" w:type="dxa"/>
            <w:vAlign w:val="top"/>
          </w:tcPr>
          <w:p w14:paraId="3E4F395D">
            <w:pPr>
              <w:rPr>
                <w:rFonts w:ascii="Arial"/>
                <w:sz w:val="21"/>
              </w:rPr>
            </w:pPr>
          </w:p>
        </w:tc>
      </w:tr>
      <w:tr w14:paraId="5F586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064729FC">
            <w:pPr>
              <w:rPr>
                <w:rFonts w:ascii="Arial"/>
                <w:sz w:val="21"/>
              </w:rPr>
            </w:pPr>
          </w:p>
        </w:tc>
        <w:tc>
          <w:tcPr>
            <w:tcW w:w="1558" w:type="dxa"/>
            <w:vAlign w:val="top"/>
          </w:tcPr>
          <w:p w14:paraId="1099074B">
            <w:pPr>
              <w:pStyle w:val="6"/>
              <w:spacing w:before="62" w:line="238" w:lineRule="auto"/>
              <w:ind w:left="185"/>
              <w:rPr>
                <w:sz w:val="19"/>
                <w:szCs w:val="19"/>
              </w:rPr>
            </w:pPr>
            <w:r>
              <w:rPr>
                <w:spacing w:val="4"/>
                <w:sz w:val="19"/>
                <w:szCs w:val="19"/>
              </w:rPr>
              <w:t>210271010040</w:t>
            </w:r>
          </w:p>
        </w:tc>
        <w:tc>
          <w:tcPr>
            <w:tcW w:w="2300" w:type="dxa"/>
            <w:vAlign w:val="top"/>
          </w:tcPr>
          <w:p w14:paraId="5C16C869">
            <w:pPr>
              <w:spacing w:before="29" w:line="278" w:lineRule="exact"/>
              <w:ind w:left="657"/>
              <w:rPr>
                <w:rFonts w:ascii="等线" w:hAnsi="等线" w:eastAsia="等线" w:cs="等线"/>
                <w:sz w:val="19"/>
                <w:szCs w:val="19"/>
              </w:rPr>
            </w:pPr>
            <w:r>
              <w:rPr>
                <w:rFonts w:ascii="等线" w:hAnsi="等线" w:eastAsia="等线" w:cs="等线"/>
                <w:spacing w:val="5"/>
                <w:position w:val="2"/>
                <w:sz w:val="19"/>
                <w:szCs w:val="19"/>
              </w:rPr>
              <w:t>大学英语</w:t>
            </w:r>
            <w:r>
              <w:rPr>
                <w:rFonts w:ascii="等线" w:hAnsi="等线" w:eastAsia="等线" w:cs="等线"/>
                <w:spacing w:val="43"/>
                <w:w w:val="101"/>
                <w:position w:val="2"/>
                <w:sz w:val="19"/>
                <w:szCs w:val="19"/>
              </w:rPr>
              <w:t xml:space="preserve"> </w:t>
            </w:r>
            <w:r>
              <w:rPr>
                <w:rFonts w:ascii="等线" w:hAnsi="等线" w:eastAsia="等线" w:cs="等线"/>
                <w:spacing w:val="5"/>
                <w:position w:val="2"/>
                <w:sz w:val="19"/>
                <w:szCs w:val="19"/>
              </w:rPr>
              <w:t>Ⅰ</w:t>
            </w:r>
          </w:p>
        </w:tc>
        <w:tc>
          <w:tcPr>
            <w:tcW w:w="486" w:type="dxa"/>
            <w:vAlign w:val="top"/>
          </w:tcPr>
          <w:p w14:paraId="53CE55DB">
            <w:pPr>
              <w:pStyle w:val="6"/>
              <w:spacing w:before="62" w:line="238" w:lineRule="auto"/>
              <w:ind w:left="197"/>
              <w:rPr>
                <w:sz w:val="19"/>
                <w:szCs w:val="19"/>
              </w:rPr>
            </w:pPr>
            <w:r>
              <w:rPr>
                <w:sz w:val="19"/>
                <w:szCs w:val="19"/>
              </w:rPr>
              <w:t>4</w:t>
            </w:r>
          </w:p>
        </w:tc>
        <w:tc>
          <w:tcPr>
            <w:tcW w:w="592" w:type="dxa"/>
            <w:vAlign w:val="top"/>
          </w:tcPr>
          <w:p w14:paraId="4030E390">
            <w:pPr>
              <w:pStyle w:val="6"/>
              <w:spacing w:before="62" w:line="238" w:lineRule="auto"/>
              <w:ind w:left="203"/>
              <w:rPr>
                <w:sz w:val="19"/>
                <w:szCs w:val="19"/>
              </w:rPr>
            </w:pPr>
            <w:r>
              <w:rPr>
                <w:sz w:val="19"/>
                <w:szCs w:val="19"/>
              </w:rPr>
              <w:t>64</w:t>
            </w:r>
          </w:p>
        </w:tc>
        <w:tc>
          <w:tcPr>
            <w:tcW w:w="570" w:type="dxa"/>
            <w:vAlign w:val="top"/>
          </w:tcPr>
          <w:p w14:paraId="20A3736B">
            <w:pPr>
              <w:pStyle w:val="6"/>
              <w:spacing w:before="62" w:line="238" w:lineRule="auto"/>
              <w:ind w:left="192"/>
              <w:rPr>
                <w:sz w:val="19"/>
                <w:szCs w:val="19"/>
              </w:rPr>
            </w:pPr>
            <w:r>
              <w:rPr>
                <w:sz w:val="19"/>
                <w:szCs w:val="19"/>
              </w:rPr>
              <w:t>64</w:t>
            </w:r>
          </w:p>
        </w:tc>
        <w:tc>
          <w:tcPr>
            <w:tcW w:w="594" w:type="dxa"/>
            <w:vAlign w:val="top"/>
          </w:tcPr>
          <w:p w14:paraId="0669ACD4">
            <w:pPr>
              <w:pStyle w:val="6"/>
              <w:spacing w:before="62" w:line="238" w:lineRule="auto"/>
              <w:ind w:left="255"/>
              <w:rPr>
                <w:sz w:val="19"/>
                <w:szCs w:val="19"/>
              </w:rPr>
            </w:pPr>
            <w:r>
              <w:rPr>
                <w:sz w:val="19"/>
                <w:szCs w:val="19"/>
              </w:rPr>
              <w:t>0</w:t>
            </w:r>
          </w:p>
        </w:tc>
        <w:tc>
          <w:tcPr>
            <w:tcW w:w="499" w:type="dxa"/>
            <w:vAlign w:val="top"/>
          </w:tcPr>
          <w:p w14:paraId="172DC5EF">
            <w:pPr>
              <w:pStyle w:val="6"/>
              <w:spacing w:before="62" w:line="238" w:lineRule="auto"/>
              <w:ind w:left="209"/>
              <w:rPr>
                <w:sz w:val="19"/>
                <w:szCs w:val="19"/>
              </w:rPr>
            </w:pPr>
            <w:r>
              <w:rPr>
                <w:sz w:val="19"/>
                <w:szCs w:val="19"/>
              </w:rPr>
              <w:t>0</w:t>
            </w:r>
          </w:p>
        </w:tc>
        <w:tc>
          <w:tcPr>
            <w:tcW w:w="501" w:type="dxa"/>
            <w:vAlign w:val="top"/>
          </w:tcPr>
          <w:p w14:paraId="5B6491B1">
            <w:pPr>
              <w:pStyle w:val="6"/>
              <w:spacing w:before="62" w:line="238" w:lineRule="auto"/>
              <w:ind w:left="222"/>
              <w:rPr>
                <w:sz w:val="19"/>
                <w:szCs w:val="19"/>
              </w:rPr>
            </w:pPr>
            <w:r>
              <w:rPr>
                <w:sz w:val="19"/>
                <w:szCs w:val="19"/>
              </w:rPr>
              <w:t>1</w:t>
            </w:r>
          </w:p>
        </w:tc>
        <w:tc>
          <w:tcPr>
            <w:tcW w:w="505" w:type="dxa"/>
            <w:vAlign w:val="top"/>
          </w:tcPr>
          <w:p w14:paraId="5314A63C">
            <w:pPr>
              <w:rPr>
                <w:rFonts w:ascii="Arial"/>
                <w:sz w:val="21"/>
              </w:rPr>
            </w:pPr>
          </w:p>
        </w:tc>
      </w:tr>
      <w:tr w14:paraId="6C566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654A3C38">
            <w:pPr>
              <w:rPr>
                <w:rFonts w:ascii="Arial"/>
                <w:sz w:val="21"/>
              </w:rPr>
            </w:pPr>
          </w:p>
        </w:tc>
        <w:tc>
          <w:tcPr>
            <w:tcW w:w="1558" w:type="dxa"/>
            <w:vAlign w:val="top"/>
          </w:tcPr>
          <w:p w14:paraId="7ED2EAC8">
            <w:pPr>
              <w:pStyle w:val="6"/>
              <w:spacing w:before="62" w:line="238" w:lineRule="auto"/>
              <w:ind w:left="333"/>
              <w:rPr>
                <w:sz w:val="19"/>
                <w:szCs w:val="19"/>
              </w:rPr>
            </w:pPr>
            <w:r>
              <w:rPr>
                <w:spacing w:val="3"/>
                <w:sz w:val="19"/>
                <w:szCs w:val="19"/>
              </w:rPr>
              <w:t>247010002</w:t>
            </w:r>
          </w:p>
        </w:tc>
        <w:tc>
          <w:tcPr>
            <w:tcW w:w="2300" w:type="dxa"/>
            <w:vAlign w:val="top"/>
          </w:tcPr>
          <w:p w14:paraId="4339A528">
            <w:pPr>
              <w:spacing w:before="59" w:line="218" w:lineRule="auto"/>
              <w:ind w:left="657"/>
              <w:rPr>
                <w:rFonts w:ascii="等线" w:hAnsi="等线" w:eastAsia="等线" w:cs="等线"/>
                <w:sz w:val="19"/>
                <w:szCs w:val="19"/>
              </w:rPr>
            </w:pPr>
            <w:r>
              <w:rPr>
                <w:rFonts w:ascii="等线" w:hAnsi="等线" w:eastAsia="等线" w:cs="等线"/>
                <w:spacing w:val="5"/>
                <w:sz w:val="19"/>
                <w:szCs w:val="19"/>
              </w:rPr>
              <w:t>大学英语</w:t>
            </w:r>
            <w:r>
              <w:rPr>
                <w:rFonts w:ascii="等线" w:hAnsi="等线" w:eastAsia="等线" w:cs="等线"/>
                <w:spacing w:val="19"/>
                <w:sz w:val="19"/>
                <w:szCs w:val="19"/>
              </w:rPr>
              <w:t xml:space="preserve"> </w:t>
            </w:r>
            <w:r>
              <w:rPr>
                <w:rFonts w:ascii="等线" w:hAnsi="等线" w:eastAsia="等线" w:cs="等线"/>
                <w:spacing w:val="5"/>
                <w:sz w:val="19"/>
                <w:szCs w:val="19"/>
              </w:rPr>
              <w:t>Ⅱ</w:t>
            </w:r>
          </w:p>
        </w:tc>
        <w:tc>
          <w:tcPr>
            <w:tcW w:w="486" w:type="dxa"/>
            <w:vAlign w:val="top"/>
          </w:tcPr>
          <w:p w14:paraId="54D23E9D">
            <w:pPr>
              <w:pStyle w:val="6"/>
              <w:spacing w:before="62" w:line="238" w:lineRule="auto"/>
              <w:ind w:left="197"/>
              <w:rPr>
                <w:sz w:val="19"/>
                <w:szCs w:val="19"/>
              </w:rPr>
            </w:pPr>
            <w:r>
              <w:rPr>
                <w:sz w:val="19"/>
                <w:szCs w:val="19"/>
              </w:rPr>
              <w:t>4</w:t>
            </w:r>
          </w:p>
        </w:tc>
        <w:tc>
          <w:tcPr>
            <w:tcW w:w="592" w:type="dxa"/>
            <w:vAlign w:val="top"/>
          </w:tcPr>
          <w:p w14:paraId="795419D1">
            <w:pPr>
              <w:pStyle w:val="6"/>
              <w:spacing w:before="62" w:line="238" w:lineRule="auto"/>
              <w:ind w:left="203"/>
              <w:rPr>
                <w:sz w:val="19"/>
                <w:szCs w:val="19"/>
              </w:rPr>
            </w:pPr>
            <w:r>
              <w:rPr>
                <w:sz w:val="19"/>
                <w:szCs w:val="19"/>
              </w:rPr>
              <w:t>64</w:t>
            </w:r>
          </w:p>
        </w:tc>
        <w:tc>
          <w:tcPr>
            <w:tcW w:w="570" w:type="dxa"/>
            <w:vAlign w:val="top"/>
          </w:tcPr>
          <w:p w14:paraId="1C561A89">
            <w:pPr>
              <w:pStyle w:val="6"/>
              <w:spacing w:before="62" w:line="238" w:lineRule="auto"/>
              <w:ind w:left="192"/>
              <w:rPr>
                <w:sz w:val="19"/>
                <w:szCs w:val="19"/>
              </w:rPr>
            </w:pPr>
            <w:r>
              <w:rPr>
                <w:sz w:val="19"/>
                <w:szCs w:val="19"/>
              </w:rPr>
              <w:t>64</w:t>
            </w:r>
          </w:p>
        </w:tc>
        <w:tc>
          <w:tcPr>
            <w:tcW w:w="594" w:type="dxa"/>
            <w:vAlign w:val="top"/>
          </w:tcPr>
          <w:p w14:paraId="681DEAF8">
            <w:pPr>
              <w:pStyle w:val="6"/>
              <w:spacing w:before="62" w:line="238" w:lineRule="auto"/>
              <w:ind w:left="255"/>
              <w:rPr>
                <w:sz w:val="19"/>
                <w:szCs w:val="19"/>
              </w:rPr>
            </w:pPr>
            <w:r>
              <w:rPr>
                <w:sz w:val="19"/>
                <w:szCs w:val="19"/>
              </w:rPr>
              <w:t>0</w:t>
            </w:r>
          </w:p>
        </w:tc>
        <w:tc>
          <w:tcPr>
            <w:tcW w:w="499" w:type="dxa"/>
            <w:vAlign w:val="top"/>
          </w:tcPr>
          <w:p w14:paraId="721EB3A9">
            <w:pPr>
              <w:pStyle w:val="6"/>
              <w:spacing w:before="62" w:line="238" w:lineRule="auto"/>
              <w:ind w:left="209"/>
              <w:rPr>
                <w:sz w:val="19"/>
                <w:szCs w:val="19"/>
              </w:rPr>
            </w:pPr>
            <w:r>
              <w:rPr>
                <w:sz w:val="19"/>
                <w:szCs w:val="19"/>
              </w:rPr>
              <w:t>0</w:t>
            </w:r>
          </w:p>
        </w:tc>
        <w:tc>
          <w:tcPr>
            <w:tcW w:w="501" w:type="dxa"/>
            <w:vAlign w:val="top"/>
          </w:tcPr>
          <w:p w14:paraId="3505D372">
            <w:pPr>
              <w:pStyle w:val="6"/>
              <w:spacing w:before="62" w:line="238" w:lineRule="auto"/>
              <w:ind w:left="210"/>
              <w:rPr>
                <w:sz w:val="19"/>
                <w:szCs w:val="19"/>
              </w:rPr>
            </w:pPr>
            <w:r>
              <w:rPr>
                <w:sz w:val="19"/>
                <w:szCs w:val="19"/>
              </w:rPr>
              <w:t>2</w:t>
            </w:r>
          </w:p>
        </w:tc>
        <w:tc>
          <w:tcPr>
            <w:tcW w:w="505" w:type="dxa"/>
            <w:vAlign w:val="top"/>
          </w:tcPr>
          <w:p w14:paraId="46EC0454">
            <w:pPr>
              <w:rPr>
                <w:rFonts w:ascii="Arial"/>
                <w:sz w:val="21"/>
              </w:rPr>
            </w:pPr>
          </w:p>
        </w:tc>
      </w:tr>
      <w:tr w14:paraId="4206F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5161D846">
            <w:pPr>
              <w:rPr>
                <w:rFonts w:ascii="Arial"/>
                <w:sz w:val="21"/>
              </w:rPr>
            </w:pPr>
          </w:p>
        </w:tc>
        <w:tc>
          <w:tcPr>
            <w:tcW w:w="1558" w:type="dxa"/>
            <w:vAlign w:val="top"/>
          </w:tcPr>
          <w:p w14:paraId="1607DA27">
            <w:pPr>
              <w:pStyle w:val="6"/>
              <w:spacing w:before="61" w:line="239" w:lineRule="auto"/>
              <w:ind w:left="333"/>
              <w:rPr>
                <w:sz w:val="19"/>
                <w:szCs w:val="19"/>
              </w:rPr>
            </w:pPr>
            <w:r>
              <w:rPr>
                <w:spacing w:val="3"/>
                <w:sz w:val="19"/>
                <w:szCs w:val="19"/>
              </w:rPr>
              <w:t>241010011</w:t>
            </w:r>
          </w:p>
        </w:tc>
        <w:tc>
          <w:tcPr>
            <w:tcW w:w="2300" w:type="dxa"/>
            <w:vAlign w:val="top"/>
          </w:tcPr>
          <w:p w14:paraId="03414BB2">
            <w:pPr>
              <w:pStyle w:val="6"/>
              <w:spacing w:before="28" w:line="279" w:lineRule="exact"/>
              <w:ind w:left="512"/>
              <w:rPr>
                <w:sz w:val="19"/>
                <w:szCs w:val="19"/>
              </w:rPr>
            </w:pPr>
            <w:r>
              <w:rPr>
                <w:rFonts w:ascii="等线" w:hAnsi="等线" w:eastAsia="等线" w:cs="等线"/>
                <w:spacing w:val="-11"/>
                <w:position w:val="2"/>
                <w:sz w:val="19"/>
                <w:szCs w:val="19"/>
              </w:rPr>
              <w:t>高等数学</w:t>
            </w:r>
            <w:r>
              <w:rPr>
                <w:rFonts w:ascii="等线" w:hAnsi="等线" w:eastAsia="等线" w:cs="等线"/>
                <w:spacing w:val="44"/>
                <w:w w:val="101"/>
                <w:position w:val="2"/>
                <w:sz w:val="19"/>
                <w:szCs w:val="19"/>
              </w:rPr>
              <w:t xml:space="preserve"> </w:t>
            </w:r>
            <w:r>
              <w:rPr>
                <w:rFonts w:ascii="等线" w:hAnsi="等线" w:eastAsia="等线" w:cs="等线"/>
                <w:spacing w:val="-11"/>
                <w:position w:val="2"/>
                <w:sz w:val="19"/>
                <w:szCs w:val="19"/>
              </w:rPr>
              <w:t xml:space="preserve">Ⅰ </w:t>
            </w:r>
            <w:r>
              <w:rPr>
                <w:spacing w:val="-11"/>
                <w:position w:val="2"/>
                <w:sz w:val="19"/>
                <w:szCs w:val="19"/>
              </w:rPr>
              <w:t>(1)</w:t>
            </w:r>
          </w:p>
        </w:tc>
        <w:tc>
          <w:tcPr>
            <w:tcW w:w="486" w:type="dxa"/>
            <w:vAlign w:val="top"/>
          </w:tcPr>
          <w:p w14:paraId="243810A2">
            <w:pPr>
              <w:pStyle w:val="6"/>
              <w:spacing w:before="61" w:line="239" w:lineRule="auto"/>
              <w:ind w:left="202"/>
              <w:rPr>
                <w:sz w:val="19"/>
                <w:szCs w:val="19"/>
              </w:rPr>
            </w:pPr>
            <w:r>
              <w:rPr>
                <w:sz w:val="19"/>
                <w:szCs w:val="19"/>
              </w:rPr>
              <w:t>3</w:t>
            </w:r>
          </w:p>
        </w:tc>
        <w:tc>
          <w:tcPr>
            <w:tcW w:w="592" w:type="dxa"/>
            <w:vAlign w:val="top"/>
          </w:tcPr>
          <w:p w14:paraId="4706A8A5">
            <w:pPr>
              <w:pStyle w:val="6"/>
              <w:spacing w:before="61" w:line="239" w:lineRule="auto"/>
              <w:ind w:left="201"/>
              <w:rPr>
                <w:sz w:val="19"/>
                <w:szCs w:val="19"/>
              </w:rPr>
            </w:pPr>
            <w:r>
              <w:rPr>
                <w:spacing w:val="1"/>
                <w:sz w:val="19"/>
                <w:szCs w:val="19"/>
              </w:rPr>
              <w:t>48</w:t>
            </w:r>
          </w:p>
        </w:tc>
        <w:tc>
          <w:tcPr>
            <w:tcW w:w="570" w:type="dxa"/>
            <w:vAlign w:val="top"/>
          </w:tcPr>
          <w:p w14:paraId="1F13823F">
            <w:pPr>
              <w:pStyle w:val="6"/>
              <w:spacing w:before="61" w:line="239" w:lineRule="auto"/>
              <w:ind w:left="189"/>
              <w:rPr>
                <w:sz w:val="19"/>
                <w:szCs w:val="19"/>
              </w:rPr>
            </w:pPr>
            <w:r>
              <w:rPr>
                <w:spacing w:val="1"/>
                <w:sz w:val="19"/>
                <w:szCs w:val="19"/>
              </w:rPr>
              <w:t>48</w:t>
            </w:r>
          </w:p>
        </w:tc>
        <w:tc>
          <w:tcPr>
            <w:tcW w:w="594" w:type="dxa"/>
            <w:vAlign w:val="top"/>
          </w:tcPr>
          <w:p w14:paraId="023A61C0">
            <w:pPr>
              <w:pStyle w:val="6"/>
              <w:spacing w:before="61" w:line="239" w:lineRule="auto"/>
              <w:ind w:left="255"/>
              <w:rPr>
                <w:sz w:val="19"/>
                <w:szCs w:val="19"/>
              </w:rPr>
            </w:pPr>
            <w:r>
              <w:rPr>
                <w:sz w:val="19"/>
                <w:szCs w:val="19"/>
              </w:rPr>
              <w:t>0</w:t>
            </w:r>
          </w:p>
        </w:tc>
        <w:tc>
          <w:tcPr>
            <w:tcW w:w="499" w:type="dxa"/>
            <w:vAlign w:val="top"/>
          </w:tcPr>
          <w:p w14:paraId="552CA9C5">
            <w:pPr>
              <w:pStyle w:val="6"/>
              <w:spacing w:before="61" w:line="239" w:lineRule="auto"/>
              <w:ind w:left="209"/>
              <w:rPr>
                <w:sz w:val="19"/>
                <w:szCs w:val="19"/>
              </w:rPr>
            </w:pPr>
            <w:r>
              <w:rPr>
                <w:sz w:val="19"/>
                <w:szCs w:val="19"/>
              </w:rPr>
              <w:t>0</w:t>
            </w:r>
          </w:p>
        </w:tc>
        <w:tc>
          <w:tcPr>
            <w:tcW w:w="501" w:type="dxa"/>
            <w:vAlign w:val="top"/>
          </w:tcPr>
          <w:p w14:paraId="4A78385B">
            <w:pPr>
              <w:pStyle w:val="6"/>
              <w:spacing w:before="61" w:line="239" w:lineRule="auto"/>
              <w:ind w:left="222"/>
              <w:rPr>
                <w:sz w:val="19"/>
                <w:szCs w:val="19"/>
              </w:rPr>
            </w:pPr>
            <w:r>
              <w:rPr>
                <w:sz w:val="19"/>
                <w:szCs w:val="19"/>
              </w:rPr>
              <w:t>1</w:t>
            </w:r>
          </w:p>
        </w:tc>
        <w:tc>
          <w:tcPr>
            <w:tcW w:w="505" w:type="dxa"/>
            <w:vAlign w:val="top"/>
          </w:tcPr>
          <w:p w14:paraId="4AA3781C">
            <w:pPr>
              <w:rPr>
                <w:rFonts w:ascii="Arial"/>
                <w:sz w:val="21"/>
              </w:rPr>
            </w:pPr>
          </w:p>
        </w:tc>
      </w:tr>
      <w:tr w14:paraId="11907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7" w:type="dxa"/>
            <w:vMerge w:val="continue"/>
            <w:tcBorders>
              <w:top w:val="nil"/>
              <w:bottom w:val="nil"/>
            </w:tcBorders>
            <w:vAlign w:val="top"/>
          </w:tcPr>
          <w:p w14:paraId="1AF65A79">
            <w:pPr>
              <w:rPr>
                <w:rFonts w:ascii="Arial"/>
                <w:sz w:val="21"/>
              </w:rPr>
            </w:pPr>
          </w:p>
        </w:tc>
        <w:tc>
          <w:tcPr>
            <w:tcW w:w="1558" w:type="dxa"/>
            <w:vAlign w:val="top"/>
          </w:tcPr>
          <w:p w14:paraId="2FE08DDE">
            <w:pPr>
              <w:pStyle w:val="6"/>
              <w:spacing w:before="217" w:line="255" w:lineRule="exact"/>
              <w:ind w:left="333"/>
              <w:rPr>
                <w:sz w:val="19"/>
                <w:szCs w:val="19"/>
              </w:rPr>
            </w:pPr>
            <w:r>
              <w:rPr>
                <w:spacing w:val="3"/>
                <w:position w:val="1"/>
                <w:sz w:val="19"/>
                <w:szCs w:val="19"/>
              </w:rPr>
              <w:t>241010013</w:t>
            </w:r>
          </w:p>
        </w:tc>
        <w:tc>
          <w:tcPr>
            <w:tcW w:w="2300" w:type="dxa"/>
            <w:vAlign w:val="top"/>
          </w:tcPr>
          <w:p w14:paraId="484EB4C0">
            <w:pPr>
              <w:pStyle w:val="6"/>
              <w:spacing w:before="186" w:line="283" w:lineRule="exact"/>
              <w:ind w:left="512"/>
              <w:rPr>
                <w:sz w:val="19"/>
                <w:szCs w:val="19"/>
              </w:rPr>
            </w:pPr>
            <w:r>
              <w:rPr>
                <w:rFonts w:ascii="等线" w:hAnsi="等线" w:eastAsia="等线" w:cs="等线"/>
                <w:spacing w:val="-11"/>
                <w:position w:val="2"/>
                <w:sz w:val="19"/>
                <w:szCs w:val="19"/>
              </w:rPr>
              <w:t>高等数学</w:t>
            </w:r>
            <w:r>
              <w:rPr>
                <w:rFonts w:ascii="等线" w:hAnsi="等线" w:eastAsia="等线" w:cs="等线"/>
                <w:spacing w:val="44"/>
                <w:w w:val="101"/>
                <w:position w:val="2"/>
                <w:sz w:val="19"/>
                <w:szCs w:val="19"/>
              </w:rPr>
              <w:t xml:space="preserve"> </w:t>
            </w:r>
            <w:r>
              <w:rPr>
                <w:rFonts w:ascii="等线" w:hAnsi="等线" w:eastAsia="等线" w:cs="等线"/>
                <w:spacing w:val="-11"/>
                <w:position w:val="2"/>
                <w:sz w:val="19"/>
                <w:szCs w:val="19"/>
              </w:rPr>
              <w:t xml:space="preserve">Ⅰ </w:t>
            </w:r>
            <w:r>
              <w:rPr>
                <w:spacing w:val="-11"/>
                <w:position w:val="2"/>
                <w:sz w:val="19"/>
                <w:szCs w:val="19"/>
              </w:rPr>
              <w:t>(2)</w:t>
            </w:r>
          </w:p>
        </w:tc>
        <w:tc>
          <w:tcPr>
            <w:tcW w:w="486" w:type="dxa"/>
            <w:vAlign w:val="top"/>
          </w:tcPr>
          <w:p w14:paraId="48FCB768">
            <w:pPr>
              <w:pStyle w:val="6"/>
              <w:spacing w:before="61" w:line="254" w:lineRule="exact"/>
              <w:ind w:left="154"/>
              <w:rPr>
                <w:sz w:val="19"/>
                <w:szCs w:val="19"/>
              </w:rPr>
            </w:pPr>
            <w:r>
              <w:rPr>
                <w:spacing w:val="-1"/>
                <w:position w:val="1"/>
                <w:sz w:val="19"/>
                <w:szCs w:val="19"/>
              </w:rPr>
              <w:t>3.</w:t>
            </w:r>
          </w:p>
          <w:p w14:paraId="0848F77F">
            <w:pPr>
              <w:pStyle w:val="6"/>
              <w:spacing w:before="57" w:line="238" w:lineRule="auto"/>
              <w:ind w:left="202"/>
              <w:rPr>
                <w:sz w:val="19"/>
                <w:szCs w:val="19"/>
              </w:rPr>
            </w:pPr>
            <w:r>
              <w:rPr>
                <w:sz w:val="19"/>
                <w:szCs w:val="19"/>
              </w:rPr>
              <w:t>5</w:t>
            </w:r>
          </w:p>
        </w:tc>
        <w:tc>
          <w:tcPr>
            <w:tcW w:w="592" w:type="dxa"/>
            <w:vAlign w:val="top"/>
          </w:tcPr>
          <w:p w14:paraId="5A14279B">
            <w:pPr>
              <w:pStyle w:val="6"/>
              <w:spacing w:before="217" w:line="255" w:lineRule="exact"/>
              <w:ind w:left="205"/>
              <w:rPr>
                <w:sz w:val="19"/>
                <w:szCs w:val="19"/>
              </w:rPr>
            </w:pPr>
            <w:r>
              <w:rPr>
                <w:spacing w:val="-1"/>
                <w:position w:val="1"/>
                <w:sz w:val="19"/>
                <w:szCs w:val="19"/>
              </w:rPr>
              <w:t>56</w:t>
            </w:r>
          </w:p>
        </w:tc>
        <w:tc>
          <w:tcPr>
            <w:tcW w:w="570" w:type="dxa"/>
            <w:vAlign w:val="top"/>
          </w:tcPr>
          <w:p w14:paraId="014334F6">
            <w:pPr>
              <w:pStyle w:val="6"/>
              <w:spacing w:before="217" w:line="255" w:lineRule="exact"/>
              <w:ind w:left="194"/>
              <w:rPr>
                <w:sz w:val="19"/>
                <w:szCs w:val="19"/>
              </w:rPr>
            </w:pPr>
            <w:r>
              <w:rPr>
                <w:spacing w:val="-1"/>
                <w:position w:val="1"/>
                <w:sz w:val="19"/>
                <w:szCs w:val="19"/>
              </w:rPr>
              <w:t>56</w:t>
            </w:r>
          </w:p>
        </w:tc>
        <w:tc>
          <w:tcPr>
            <w:tcW w:w="594" w:type="dxa"/>
            <w:vAlign w:val="top"/>
          </w:tcPr>
          <w:p w14:paraId="579502C0">
            <w:pPr>
              <w:pStyle w:val="6"/>
              <w:spacing w:before="217" w:line="255" w:lineRule="exact"/>
              <w:ind w:left="255"/>
              <w:rPr>
                <w:sz w:val="19"/>
                <w:szCs w:val="19"/>
              </w:rPr>
            </w:pPr>
            <w:r>
              <w:rPr>
                <w:position w:val="1"/>
                <w:sz w:val="19"/>
                <w:szCs w:val="19"/>
              </w:rPr>
              <w:t>0</w:t>
            </w:r>
          </w:p>
        </w:tc>
        <w:tc>
          <w:tcPr>
            <w:tcW w:w="499" w:type="dxa"/>
            <w:vAlign w:val="top"/>
          </w:tcPr>
          <w:p w14:paraId="06596CEE">
            <w:pPr>
              <w:pStyle w:val="6"/>
              <w:spacing w:before="217" w:line="255" w:lineRule="exact"/>
              <w:ind w:left="209"/>
              <w:rPr>
                <w:sz w:val="19"/>
                <w:szCs w:val="19"/>
              </w:rPr>
            </w:pPr>
            <w:r>
              <w:rPr>
                <w:position w:val="1"/>
                <w:sz w:val="19"/>
                <w:szCs w:val="19"/>
              </w:rPr>
              <w:t>0</w:t>
            </w:r>
          </w:p>
        </w:tc>
        <w:tc>
          <w:tcPr>
            <w:tcW w:w="501" w:type="dxa"/>
            <w:vAlign w:val="top"/>
          </w:tcPr>
          <w:p w14:paraId="55CAED97">
            <w:pPr>
              <w:pStyle w:val="6"/>
              <w:spacing w:before="217" w:line="257" w:lineRule="exact"/>
              <w:ind w:left="210"/>
              <w:rPr>
                <w:sz w:val="19"/>
                <w:szCs w:val="19"/>
              </w:rPr>
            </w:pPr>
            <w:r>
              <w:rPr>
                <w:position w:val="1"/>
                <w:sz w:val="19"/>
                <w:szCs w:val="19"/>
              </w:rPr>
              <w:t>2</w:t>
            </w:r>
          </w:p>
        </w:tc>
        <w:tc>
          <w:tcPr>
            <w:tcW w:w="505" w:type="dxa"/>
            <w:vAlign w:val="top"/>
          </w:tcPr>
          <w:p w14:paraId="32D9F1BE">
            <w:pPr>
              <w:rPr>
                <w:rFonts w:ascii="Arial"/>
                <w:sz w:val="21"/>
              </w:rPr>
            </w:pPr>
          </w:p>
        </w:tc>
      </w:tr>
      <w:tr w14:paraId="535EF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3192B79C">
            <w:pPr>
              <w:rPr>
                <w:rFonts w:ascii="Arial"/>
                <w:sz w:val="21"/>
              </w:rPr>
            </w:pPr>
          </w:p>
        </w:tc>
        <w:tc>
          <w:tcPr>
            <w:tcW w:w="1558" w:type="dxa"/>
            <w:vAlign w:val="top"/>
          </w:tcPr>
          <w:p w14:paraId="772B261A">
            <w:pPr>
              <w:pStyle w:val="6"/>
              <w:spacing w:before="64" w:line="236" w:lineRule="auto"/>
              <w:ind w:left="333"/>
              <w:rPr>
                <w:sz w:val="19"/>
                <w:szCs w:val="19"/>
              </w:rPr>
            </w:pPr>
            <w:r>
              <w:rPr>
                <w:spacing w:val="3"/>
                <w:sz w:val="19"/>
                <w:szCs w:val="19"/>
              </w:rPr>
              <w:t>241010035</w:t>
            </w:r>
          </w:p>
        </w:tc>
        <w:tc>
          <w:tcPr>
            <w:tcW w:w="2300" w:type="dxa"/>
            <w:vAlign w:val="top"/>
          </w:tcPr>
          <w:p w14:paraId="060512BE">
            <w:pPr>
              <w:spacing w:before="61" w:line="218" w:lineRule="auto"/>
              <w:ind w:left="756"/>
              <w:rPr>
                <w:rFonts w:ascii="等线" w:hAnsi="等线" w:eastAsia="等线" w:cs="等线"/>
                <w:sz w:val="19"/>
                <w:szCs w:val="19"/>
              </w:rPr>
            </w:pPr>
            <w:r>
              <w:rPr>
                <w:rFonts w:ascii="等线" w:hAnsi="等线" w:eastAsia="等线" w:cs="等线"/>
                <w:spacing w:val="7"/>
                <w:sz w:val="19"/>
                <w:szCs w:val="19"/>
              </w:rPr>
              <w:t>线性代数</w:t>
            </w:r>
          </w:p>
        </w:tc>
        <w:tc>
          <w:tcPr>
            <w:tcW w:w="486" w:type="dxa"/>
            <w:vAlign w:val="top"/>
          </w:tcPr>
          <w:p w14:paraId="2CD26CB8">
            <w:pPr>
              <w:pStyle w:val="6"/>
              <w:spacing w:before="64" w:line="236" w:lineRule="auto"/>
              <w:ind w:left="200"/>
              <w:rPr>
                <w:sz w:val="19"/>
                <w:szCs w:val="19"/>
              </w:rPr>
            </w:pPr>
            <w:r>
              <w:rPr>
                <w:sz w:val="19"/>
                <w:szCs w:val="19"/>
              </w:rPr>
              <w:t>2</w:t>
            </w:r>
          </w:p>
        </w:tc>
        <w:tc>
          <w:tcPr>
            <w:tcW w:w="592" w:type="dxa"/>
            <w:vAlign w:val="top"/>
          </w:tcPr>
          <w:p w14:paraId="5BFC68C1">
            <w:pPr>
              <w:pStyle w:val="6"/>
              <w:spacing w:before="64" w:line="236" w:lineRule="auto"/>
              <w:ind w:left="205"/>
              <w:rPr>
                <w:sz w:val="19"/>
                <w:szCs w:val="19"/>
              </w:rPr>
            </w:pPr>
            <w:r>
              <w:rPr>
                <w:spacing w:val="-1"/>
                <w:sz w:val="19"/>
                <w:szCs w:val="19"/>
              </w:rPr>
              <w:t>32</w:t>
            </w:r>
          </w:p>
        </w:tc>
        <w:tc>
          <w:tcPr>
            <w:tcW w:w="570" w:type="dxa"/>
            <w:vAlign w:val="top"/>
          </w:tcPr>
          <w:p w14:paraId="37C9D9CF">
            <w:pPr>
              <w:pStyle w:val="6"/>
              <w:spacing w:before="64" w:line="236" w:lineRule="auto"/>
              <w:ind w:left="194"/>
              <w:rPr>
                <w:sz w:val="19"/>
                <w:szCs w:val="19"/>
              </w:rPr>
            </w:pPr>
            <w:r>
              <w:rPr>
                <w:spacing w:val="-1"/>
                <w:sz w:val="19"/>
                <w:szCs w:val="19"/>
              </w:rPr>
              <w:t>32</w:t>
            </w:r>
          </w:p>
        </w:tc>
        <w:tc>
          <w:tcPr>
            <w:tcW w:w="594" w:type="dxa"/>
            <w:vAlign w:val="top"/>
          </w:tcPr>
          <w:p w14:paraId="1B0EA595">
            <w:pPr>
              <w:pStyle w:val="6"/>
              <w:spacing w:before="64" w:line="236" w:lineRule="auto"/>
              <w:ind w:left="255"/>
              <w:rPr>
                <w:sz w:val="19"/>
                <w:szCs w:val="19"/>
              </w:rPr>
            </w:pPr>
            <w:r>
              <w:rPr>
                <w:sz w:val="19"/>
                <w:szCs w:val="19"/>
              </w:rPr>
              <w:t>0</w:t>
            </w:r>
          </w:p>
        </w:tc>
        <w:tc>
          <w:tcPr>
            <w:tcW w:w="499" w:type="dxa"/>
            <w:vAlign w:val="top"/>
          </w:tcPr>
          <w:p w14:paraId="2BF8E33E">
            <w:pPr>
              <w:pStyle w:val="6"/>
              <w:spacing w:before="64" w:line="236" w:lineRule="auto"/>
              <w:ind w:left="209"/>
              <w:rPr>
                <w:sz w:val="19"/>
                <w:szCs w:val="19"/>
              </w:rPr>
            </w:pPr>
            <w:r>
              <w:rPr>
                <w:sz w:val="19"/>
                <w:szCs w:val="19"/>
              </w:rPr>
              <w:t>0</w:t>
            </w:r>
          </w:p>
        </w:tc>
        <w:tc>
          <w:tcPr>
            <w:tcW w:w="501" w:type="dxa"/>
            <w:vAlign w:val="top"/>
          </w:tcPr>
          <w:p w14:paraId="396F767F">
            <w:pPr>
              <w:pStyle w:val="6"/>
              <w:spacing w:before="64" w:line="236" w:lineRule="auto"/>
              <w:ind w:left="210"/>
              <w:rPr>
                <w:sz w:val="19"/>
                <w:szCs w:val="19"/>
              </w:rPr>
            </w:pPr>
            <w:r>
              <w:rPr>
                <w:sz w:val="19"/>
                <w:szCs w:val="19"/>
              </w:rPr>
              <w:t>2</w:t>
            </w:r>
          </w:p>
        </w:tc>
        <w:tc>
          <w:tcPr>
            <w:tcW w:w="505" w:type="dxa"/>
            <w:vAlign w:val="top"/>
          </w:tcPr>
          <w:p w14:paraId="3328B23A">
            <w:pPr>
              <w:rPr>
                <w:rFonts w:ascii="Arial"/>
                <w:sz w:val="21"/>
              </w:rPr>
            </w:pPr>
          </w:p>
        </w:tc>
      </w:tr>
      <w:tr w14:paraId="4D04D5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27" w:type="dxa"/>
            <w:vMerge w:val="continue"/>
            <w:tcBorders>
              <w:top w:val="nil"/>
              <w:bottom w:val="nil"/>
            </w:tcBorders>
            <w:vAlign w:val="top"/>
          </w:tcPr>
          <w:p w14:paraId="317155CF">
            <w:pPr>
              <w:rPr>
                <w:rFonts w:ascii="Arial"/>
                <w:sz w:val="21"/>
              </w:rPr>
            </w:pPr>
          </w:p>
        </w:tc>
        <w:tc>
          <w:tcPr>
            <w:tcW w:w="1558" w:type="dxa"/>
            <w:vAlign w:val="top"/>
          </w:tcPr>
          <w:p w14:paraId="54E0C53C">
            <w:pPr>
              <w:pStyle w:val="6"/>
              <w:spacing w:before="219" w:line="256" w:lineRule="exact"/>
              <w:ind w:left="333"/>
              <w:rPr>
                <w:sz w:val="19"/>
                <w:szCs w:val="19"/>
              </w:rPr>
            </w:pPr>
            <w:r>
              <w:rPr>
                <w:spacing w:val="3"/>
                <w:position w:val="1"/>
                <w:sz w:val="19"/>
                <w:szCs w:val="19"/>
              </w:rPr>
              <w:t>241010042</w:t>
            </w:r>
          </w:p>
        </w:tc>
        <w:tc>
          <w:tcPr>
            <w:tcW w:w="2300" w:type="dxa"/>
            <w:vAlign w:val="top"/>
          </w:tcPr>
          <w:p w14:paraId="7819B31F">
            <w:pPr>
              <w:spacing w:before="186" w:line="283" w:lineRule="exact"/>
              <w:ind w:left="754"/>
              <w:rPr>
                <w:rFonts w:ascii="等线" w:hAnsi="等线" w:eastAsia="等线" w:cs="等线"/>
                <w:sz w:val="19"/>
                <w:szCs w:val="19"/>
              </w:rPr>
            </w:pPr>
            <w:r>
              <w:rPr>
                <w:rFonts w:ascii="等线" w:hAnsi="等线" w:eastAsia="等线" w:cs="等线"/>
                <w:spacing w:val="8"/>
                <w:position w:val="2"/>
                <w:sz w:val="19"/>
                <w:szCs w:val="19"/>
              </w:rPr>
              <w:t>概率统计</w:t>
            </w:r>
          </w:p>
        </w:tc>
        <w:tc>
          <w:tcPr>
            <w:tcW w:w="486" w:type="dxa"/>
            <w:vAlign w:val="top"/>
          </w:tcPr>
          <w:p w14:paraId="4BC02566">
            <w:pPr>
              <w:pStyle w:val="6"/>
              <w:spacing w:before="63" w:line="255" w:lineRule="exact"/>
              <w:ind w:left="154"/>
              <w:rPr>
                <w:sz w:val="19"/>
                <w:szCs w:val="19"/>
              </w:rPr>
            </w:pPr>
            <w:r>
              <w:rPr>
                <w:spacing w:val="-1"/>
                <w:position w:val="1"/>
                <w:sz w:val="19"/>
                <w:szCs w:val="19"/>
              </w:rPr>
              <w:t>3.</w:t>
            </w:r>
          </w:p>
          <w:p w14:paraId="39D5CCA2">
            <w:pPr>
              <w:pStyle w:val="6"/>
              <w:spacing w:before="57" w:line="236" w:lineRule="auto"/>
              <w:ind w:left="202"/>
              <w:rPr>
                <w:sz w:val="19"/>
                <w:szCs w:val="19"/>
              </w:rPr>
            </w:pPr>
            <w:r>
              <w:rPr>
                <w:sz w:val="19"/>
                <w:szCs w:val="19"/>
              </w:rPr>
              <w:t>5</w:t>
            </w:r>
          </w:p>
        </w:tc>
        <w:tc>
          <w:tcPr>
            <w:tcW w:w="592" w:type="dxa"/>
            <w:vAlign w:val="top"/>
          </w:tcPr>
          <w:p w14:paraId="2D4559E5">
            <w:pPr>
              <w:pStyle w:val="6"/>
              <w:spacing w:before="219" w:line="256" w:lineRule="exact"/>
              <w:ind w:left="205"/>
              <w:rPr>
                <w:sz w:val="19"/>
                <w:szCs w:val="19"/>
              </w:rPr>
            </w:pPr>
            <w:r>
              <w:rPr>
                <w:spacing w:val="-1"/>
                <w:position w:val="1"/>
                <w:sz w:val="19"/>
                <w:szCs w:val="19"/>
              </w:rPr>
              <w:t>56</w:t>
            </w:r>
          </w:p>
        </w:tc>
        <w:tc>
          <w:tcPr>
            <w:tcW w:w="570" w:type="dxa"/>
            <w:vAlign w:val="top"/>
          </w:tcPr>
          <w:p w14:paraId="4394D3CB">
            <w:pPr>
              <w:pStyle w:val="6"/>
              <w:spacing w:before="219" w:line="256" w:lineRule="exact"/>
              <w:ind w:left="194"/>
              <w:rPr>
                <w:sz w:val="19"/>
                <w:szCs w:val="19"/>
              </w:rPr>
            </w:pPr>
            <w:r>
              <w:rPr>
                <w:spacing w:val="-1"/>
                <w:position w:val="1"/>
                <w:sz w:val="19"/>
                <w:szCs w:val="19"/>
              </w:rPr>
              <w:t>56</w:t>
            </w:r>
          </w:p>
        </w:tc>
        <w:tc>
          <w:tcPr>
            <w:tcW w:w="594" w:type="dxa"/>
            <w:vAlign w:val="top"/>
          </w:tcPr>
          <w:p w14:paraId="5BE1E8E6">
            <w:pPr>
              <w:pStyle w:val="6"/>
              <w:spacing w:before="219" w:line="256" w:lineRule="exact"/>
              <w:ind w:left="255"/>
              <w:rPr>
                <w:sz w:val="19"/>
                <w:szCs w:val="19"/>
              </w:rPr>
            </w:pPr>
            <w:r>
              <w:rPr>
                <w:position w:val="1"/>
                <w:sz w:val="19"/>
                <w:szCs w:val="19"/>
              </w:rPr>
              <w:t>0</w:t>
            </w:r>
          </w:p>
        </w:tc>
        <w:tc>
          <w:tcPr>
            <w:tcW w:w="499" w:type="dxa"/>
            <w:vAlign w:val="top"/>
          </w:tcPr>
          <w:p w14:paraId="0A5EEC4E">
            <w:pPr>
              <w:pStyle w:val="6"/>
              <w:spacing w:before="219" w:line="256" w:lineRule="exact"/>
              <w:ind w:left="209"/>
              <w:rPr>
                <w:sz w:val="19"/>
                <w:szCs w:val="19"/>
              </w:rPr>
            </w:pPr>
            <w:r>
              <w:rPr>
                <w:position w:val="1"/>
                <w:sz w:val="19"/>
                <w:szCs w:val="19"/>
              </w:rPr>
              <w:t>0</w:t>
            </w:r>
          </w:p>
        </w:tc>
        <w:tc>
          <w:tcPr>
            <w:tcW w:w="501" w:type="dxa"/>
            <w:vAlign w:val="top"/>
          </w:tcPr>
          <w:p w14:paraId="6231E58E">
            <w:pPr>
              <w:pStyle w:val="6"/>
              <w:spacing w:before="219" w:line="256" w:lineRule="exact"/>
              <w:ind w:left="211"/>
              <w:rPr>
                <w:sz w:val="19"/>
                <w:szCs w:val="19"/>
              </w:rPr>
            </w:pPr>
            <w:r>
              <w:rPr>
                <w:position w:val="1"/>
                <w:sz w:val="19"/>
                <w:szCs w:val="19"/>
              </w:rPr>
              <w:t>3</w:t>
            </w:r>
          </w:p>
        </w:tc>
        <w:tc>
          <w:tcPr>
            <w:tcW w:w="505" w:type="dxa"/>
            <w:vAlign w:val="top"/>
          </w:tcPr>
          <w:p w14:paraId="3E941418">
            <w:pPr>
              <w:rPr>
                <w:rFonts w:ascii="Arial"/>
                <w:sz w:val="21"/>
              </w:rPr>
            </w:pPr>
          </w:p>
        </w:tc>
      </w:tr>
      <w:tr w14:paraId="3FFFB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07294977">
            <w:pPr>
              <w:rPr>
                <w:rFonts w:ascii="Arial"/>
                <w:sz w:val="21"/>
              </w:rPr>
            </w:pPr>
          </w:p>
        </w:tc>
        <w:tc>
          <w:tcPr>
            <w:tcW w:w="1558" w:type="dxa"/>
            <w:vAlign w:val="top"/>
          </w:tcPr>
          <w:p w14:paraId="5C1AC441">
            <w:pPr>
              <w:pStyle w:val="6"/>
              <w:spacing w:before="63" w:line="237" w:lineRule="auto"/>
              <w:ind w:left="333"/>
              <w:rPr>
                <w:sz w:val="19"/>
                <w:szCs w:val="19"/>
              </w:rPr>
            </w:pPr>
            <w:r>
              <w:rPr>
                <w:spacing w:val="3"/>
                <w:sz w:val="19"/>
                <w:szCs w:val="19"/>
              </w:rPr>
              <w:t>290010001</w:t>
            </w:r>
          </w:p>
        </w:tc>
        <w:tc>
          <w:tcPr>
            <w:tcW w:w="2300" w:type="dxa"/>
            <w:vAlign w:val="top"/>
          </w:tcPr>
          <w:p w14:paraId="7321092B">
            <w:pPr>
              <w:spacing w:before="60" w:line="218" w:lineRule="auto"/>
              <w:ind w:left="256"/>
              <w:rPr>
                <w:rFonts w:ascii="等线" w:hAnsi="等线" w:eastAsia="等线" w:cs="等线"/>
                <w:sz w:val="19"/>
                <w:szCs w:val="19"/>
              </w:rPr>
            </w:pPr>
            <w:r>
              <w:rPr>
                <w:rFonts w:ascii="等线" w:hAnsi="等线" w:eastAsia="等线" w:cs="等线"/>
                <w:spacing w:val="8"/>
                <w:sz w:val="19"/>
                <w:szCs w:val="19"/>
              </w:rPr>
              <w:t>大学生职业生涯规划</w:t>
            </w:r>
          </w:p>
        </w:tc>
        <w:tc>
          <w:tcPr>
            <w:tcW w:w="486" w:type="dxa"/>
            <w:vAlign w:val="top"/>
          </w:tcPr>
          <w:p w14:paraId="3966F256">
            <w:pPr>
              <w:pStyle w:val="6"/>
              <w:spacing w:before="63" w:line="237" w:lineRule="auto"/>
              <w:ind w:left="213"/>
              <w:rPr>
                <w:sz w:val="19"/>
                <w:szCs w:val="19"/>
              </w:rPr>
            </w:pPr>
            <w:r>
              <w:rPr>
                <w:sz w:val="19"/>
                <w:szCs w:val="19"/>
              </w:rPr>
              <w:t>1</w:t>
            </w:r>
          </w:p>
        </w:tc>
        <w:tc>
          <w:tcPr>
            <w:tcW w:w="592" w:type="dxa"/>
            <w:vAlign w:val="top"/>
          </w:tcPr>
          <w:p w14:paraId="6E3BB1C7">
            <w:pPr>
              <w:pStyle w:val="6"/>
              <w:spacing w:before="63" w:line="237" w:lineRule="auto"/>
              <w:ind w:left="216"/>
              <w:rPr>
                <w:sz w:val="19"/>
                <w:szCs w:val="19"/>
              </w:rPr>
            </w:pPr>
            <w:r>
              <w:rPr>
                <w:spacing w:val="-7"/>
                <w:sz w:val="19"/>
                <w:szCs w:val="19"/>
              </w:rPr>
              <w:t>16</w:t>
            </w:r>
          </w:p>
        </w:tc>
        <w:tc>
          <w:tcPr>
            <w:tcW w:w="570" w:type="dxa"/>
            <w:vAlign w:val="top"/>
          </w:tcPr>
          <w:p w14:paraId="6F4898F1">
            <w:pPr>
              <w:pStyle w:val="6"/>
              <w:spacing w:before="63" w:line="237" w:lineRule="auto"/>
              <w:ind w:left="205"/>
              <w:rPr>
                <w:sz w:val="19"/>
                <w:szCs w:val="19"/>
              </w:rPr>
            </w:pPr>
            <w:r>
              <w:rPr>
                <w:spacing w:val="-7"/>
                <w:sz w:val="19"/>
                <w:szCs w:val="19"/>
              </w:rPr>
              <w:t>16</w:t>
            </w:r>
          </w:p>
        </w:tc>
        <w:tc>
          <w:tcPr>
            <w:tcW w:w="594" w:type="dxa"/>
            <w:vAlign w:val="top"/>
          </w:tcPr>
          <w:p w14:paraId="5FDB29B1">
            <w:pPr>
              <w:pStyle w:val="6"/>
              <w:spacing w:before="63" w:line="237" w:lineRule="auto"/>
              <w:ind w:left="255"/>
              <w:rPr>
                <w:sz w:val="19"/>
                <w:szCs w:val="19"/>
              </w:rPr>
            </w:pPr>
            <w:r>
              <w:rPr>
                <w:sz w:val="19"/>
                <w:szCs w:val="19"/>
              </w:rPr>
              <w:t>0</w:t>
            </w:r>
          </w:p>
        </w:tc>
        <w:tc>
          <w:tcPr>
            <w:tcW w:w="499" w:type="dxa"/>
            <w:vAlign w:val="top"/>
          </w:tcPr>
          <w:p w14:paraId="2B3F5684">
            <w:pPr>
              <w:pStyle w:val="6"/>
              <w:spacing w:before="63" w:line="237" w:lineRule="auto"/>
              <w:ind w:left="209"/>
              <w:rPr>
                <w:sz w:val="19"/>
                <w:szCs w:val="19"/>
              </w:rPr>
            </w:pPr>
            <w:r>
              <w:rPr>
                <w:sz w:val="19"/>
                <w:szCs w:val="19"/>
              </w:rPr>
              <w:t>0</w:t>
            </w:r>
          </w:p>
        </w:tc>
        <w:tc>
          <w:tcPr>
            <w:tcW w:w="501" w:type="dxa"/>
            <w:vAlign w:val="top"/>
          </w:tcPr>
          <w:p w14:paraId="107AE9E3">
            <w:pPr>
              <w:pStyle w:val="6"/>
              <w:spacing w:before="63" w:line="237" w:lineRule="auto"/>
              <w:ind w:left="222"/>
              <w:rPr>
                <w:sz w:val="19"/>
                <w:szCs w:val="19"/>
              </w:rPr>
            </w:pPr>
            <w:r>
              <w:rPr>
                <w:sz w:val="19"/>
                <w:szCs w:val="19"/>
              </w:rPr>
              <w:t>1</w:t>
            </w:r>
          </w:p>
        </w:tc>
        <w:tc>
          <w:tcPr>
            <w:tcW w:w="505" w:type="dxa"/>
            <w:vAlign w:val="top"/>
          </w:tcPr>
          <w:p w14:paraId="3ECCBF3E">
            <w:pPr>
              <w:rPr>
                <w:rFonts w:ascii="Arial"/>
                <w:sz w:val="21"/>
              </w:rPr>
            </w:pPr>
          </w:p>
        </w:tc>
      </w:tr>
      <w:tr w14:paraId="31F39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77DBBA07">
            <w:pPr>
              <w:rPr>
                <w:rFonts w:ascii="Arial"/>
                <w:sz w:val="21"/>
              </w:rPr>
            </w:pPr>
          </w:p>
        </w:tc>
        <w:tc>
          <w:tcPr>
            <w:tcW w:w="1558" w:type="dxa"/>
            <w:vAlign w:val="top"/>
          </w:tcPr>
          <w:p w14:paraId="7FC2BF08">
            <w:pPr>
              <w:pStyle w:val="6"/>
              <w:spacing w:before="63" w:line="237" w:lineRule="auto"/>
              <w:ind w:left="333"/>
              <w:rPr>
                <w:sz w:val="19"/>
                <w:szCs w:val="19"/>
              </w:rPr>
            </w:pPr>
            <w:r>
              <w:rPr>
                <w:spacing w:val="3"/>
                <w:sz w:val="19"/>
                <w:szCs w:val="19"/>
              </w:rPr>
              <w:t>290010002</w:t>
            </w:r>
          </w:p>
        </w:tc>
        <w:tc>
          <w:tcPr>
            <w:tcW w:w="2300" w:type="dxa"/>
            <w:vAlign w:val="top"/>
          </w:tcPr>
          <w:p w14:paraId="38ADA702">
            <w:pPr>
              <w:spacing w:before="60" w:line="218" w:lineRule="auto"/>
              <w:ind w:left="458"/>
              <w:rPr>
                <w:rFonts w:ascii="等线" w:hAnsi="等线" w:eastAsia="等线" w:cs="等线"/>
                <w:sz w:val="19"/>
                <w:szCs w:val="19"/>
              </w:rPr>
            </w:pPr>
            <w:r>
              <w:rPr>
                <w:rFonts w:ascii="等线" w:hAnsi="等线" w:eastAsia="等线" w:cs="等线"/>
                <w:spacing w:val="8"/>
                <w:sz w:val="19"/>
                <w:szCs w:val="19"/>
              </w:rPr>
              <w:t>大学生就业指导</w:t>
            </w:r>
          </w:p>
        </w:tc>
        <w:tc>
          <w:tcPr>
            <w:tcW w:w="486" w:type="dxa"/>
            <w:vAlign w:val="top"/>
          </w:tcPr>
          <w:p w14:paraId="2B04E354">
            <w:pPr>
              <w:pStyle w:val="6"/>
              <w:spacing w:before="63" w:line="237" w:lineRule="auto"/>
              <w:ind w:left="213"/>
              <w:rPr>
                <w:sz w:val="19"/>
                <w:szCs w:val="19"/>
              </w:rPr>
            </w:pPr>
            <w:r>
              <w:rPr>
                <w:sz w:val="19"/>
                <w:szCs w:val="19"/>
              </w:rPr>
              <w:t>1</w:t>
            </w:r>
          </w:p>
        </w:tc>
        <w:tc>
          <w:tcPr>
            <w:tcW w:w="592" w:type="dxa"/>
            <w:vAlign w:val="top"/>
          </w:tcPr>
          <w:p w14:paraId="062BCB18">
            <w:pPr>
              <w:pStyle w:val="6"/>
              <w:spacing w:before="63" w:line="237" w:lineRule="auto"/>
              <w:ind w:left="216"/>
              <w:rPr>
                <w:sz w:val="19"/>
                <w:szCs w:val="19"/>
              </w:rPr>
            </w:pPr>
            <w:r>
              <w:rPr>
                <w:spacing w:val="-7"/>
                <w:sz w:val="19"/>
                <w:szCs w:val="19"/>
              </w:rPr>
              <w:t>16</w:t>
            </w:r>
          </w:p>
        </w:tc>
        <w:tc>
          <w:tcPr>
            <w:tcW w:w="570" w:type="dxa"/>
            <w:vAlign w:val="top"/>
          </w:tcPr>
          <w:p w14:paraId="4CF1E0E6">
            <w:pPr>
              <w:pStyle w:val="6"/>
              <w:spacing w:before="63" w:line="237" w:lineRule="auto"/>
              <w:ind w:left="205"/>
              <w:rPr>
                <w:sz w:val="19"/>
                <w:szCs w:val="19"/>
              </w:rPr>
            </w:pPr>
            <w:r>
              <w:rPr>
                <w:spacing w:val="-7"/>
                <w:sz w:val="19"/>
                <w:szCs w:val="19"/>
              </w:rPr>
              <w:t>16</w:t>
            </w:r>
          </w:p>
        </w:tc>
        <w:tc>
          <w:tcPr>
            <w:tcW w:w="594" w:type="dxa"/>
            <w:vAlign w:val="top"/>
          </w:tcPr>
          <w:p w14:paraId="79A9D32F">
            <w:pPr>
              <w:pStyle w:val="6"/>
              <w:spacing w:before="63" w:line="237" w:lineRule="auto"/>
              <w:ind w:left="255"/>
              <w:rPr>
                <w:sz w:val="19"/>
                <w:szCs w:val="19"/>
              </w:rPr>
            </w:pPr>
            <w:r>
              <w:rPr>
                <w:sz w:val="19"/>
                <w:szCs w:val="19"/>
              </w:rPr>
              <w:t>0</w:t>
            </w:r>
          </w:p>
        </w:tc>
        <w:tc>
          <w:tcPr>
            <w:tcW w:w="499" w:type="dxa"/>
            <w:vAlign w:val="top"/>
          </w:tcPr>
          <w:p w14:paraId="624A6995">
            <w:pPr>
              <w:pStyle w:val="6"/>
              <w:spacing w:before="63" w:line="237" w:lineRule="auto"/>
              <w:ind w:left="209"/>
              <w:rPr>
                <w:sz w:val="19"/>
                <w:szCs w:val="19"/>
              </w:rPr>
            </w:pPr>
            <w:r>
              <w:rPr>
                <w:sz w:val="19"/>
                <w:szCs w:val="19"/>
              </w:rPr>
              <w:t>0</w:t>
            </w:r>
          </w:p>
        </w:tc>
        <w:tc>
          <w:tcPr>
            <w:tcW w:w="501" w:type="dxa"/>
            <w:vAlign w:val="top"/>
          </w:tcPr>
          <w:p w14:paraId="3BC5468A">
            <w:pPr>
              <w:pStyle w:val="6"/>
              <w:spacing w:before="63" w:line="237" w:lineRule="auto"/>
              <w:ind w:left="211"/>
              <w:rPr>
                <w:sz w:val="19"/>
                <w:szCs w:val="19"/>
              </w:rPr>
            </w:pPr>
            <w:r>
              <w:rPr>
                <w:sz w:val="19"/>
                <w:szCs w:val="19"/>
              </w:rPr>
              <w:t>5</w:t>
            </w:r>
          </w:p>
        </w:tc>
        <w:tc>
          <w:tcPr>
            <w:tcW w:w="505" w:type="dxa"/>
            <w:vAlign w:val="top"/>
          </w:tcPr>
          <w:p w14:paraId="5FACA4D1">
            <w:pPr>
              <w:rPr>
                <w:rFonts w:ascii="Arial"/>
                <w:sz w:val="21"/>
              </w:rPr>
            </w:pPr>
          </w:p>
        </w:tc>
      </w:tr>
      <w:tr w14:paraId="55A57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04D659E1">
            <w:pPr>
              <w:rPr>
                <w:rFonts w:ascii="Arial"/>
                <w:sz w:val="21"/>
              </w:rPr>
            </w:pPr>
          </w:p>
        </w:tc>
        <w:tc>
          <w:tcPr>
            <w:tcW w:w="1558" w:type="dxa"/>
            <w:vAlign w:val="top"/>
          </w:tcPr>
          <w:p w14:paraId="7AD04015">
            <w:pPr>
              <w:pStyle w:val="6"/>
              <w:spacing w:before="62" w:line="238" w:lineRule="auto"/>
              <w:ind w:left="185"/>
              <w:rPr>
                <w:sz w:val="19"/>
                <w:szCs w:val="19"/>
              </w:rPr>
            </w:pPr>
            <w:r>
              <w:rPr>
                <w:spacing w:val="4"/>
                <w:sz w:val="19"/>
                <w:szCs w:val="19"/>
              </w:rPr>
              <w:t>210057120007</w:t>
            </w:r>
          </w:p>
        </w:tc>
        <w:tc>
          <w:tcPr>
            <w:tcW w:w="2300" w:type="dxa"/>
            <w:vAlign w:val="top"/>
          </w:tcPr>
          <w:p w14:paraId="3B7BDB02">
            <w:pPr>
              <w:spacing w:before="29" w:line="278" w:lineRule="exact"/>
              <w:ind w:left="256"/>
              <w:rPr>
                <w:rFonts w:ascii="等线" w:hAnsi="等线" w:eastAsia="等线" w:cs="等线"/>
                <w:sz w:val="19"/>
                <w:szCs w:val="19"/>
              </w:rPr>
            </w:pPr>
            <w:r>
              <w:rPr>
                <w:rFonts w:ascii="等线" w:hAnsi="等线" w:eastAsia="等线" w:cs="等线"/>
                <w:spacing w:val="8"/>
                <w:position w:val="2"/>
                <w:sz w:val="19"/>
                <w:szCs w:val="19"/>
              </w:rPr>
              <w:t>大学生心理健康教育</w:t>
            </w:r>
          </w:p>
        </w:tc>
        <w:tc>
          <w:tcPr>
            <w:tcW w:w="486" w:type="dxa"/>
            <w:vAlign w:val="top"/>
          </w:tcPr>
          <w:p w14:paraId="183B07AB">
            <w:pPr>
              <w:pStyle w:val="6"/>
              <w:spacing w:before="62" w:line="238" w:lineRule="auto"/>
              <w:ind w:left="200"/>
              <w:rPr>
                <w:sz w:val="19"/>
                <w:szCs w:val="19"/>
              </w:rPr>
            </w:pPr>
            <w:r>
              <w:rPr>
                <w:sz w:val="19"/>
                <w:szCs w:val="19"/>
              </w:rPr>
              <w:t>2</w:t>
            </w:r>
          </w:p>
        </w:tc>
        <w:tc>
          <w:tcPr>
            <w:tcW w:w="592" w:type="dxa"/>
            <w:vAlign w:val="top"/>
          </w:tcPr>
          <w:p w14:paraId="3F76A886">
            <w:pPr>
              <w:pStyle w:val="6"/>
              <w:spacing w:before="62" w:line="238" w:lineRule="auto"/>
              <w:ind w:left="205"/>
              <w:rPr>
                <w:sz w:val="19"/>
                <w:szCs w:val="19"/>
              </w:rPr>
            </w:pPr>
            <w:r>
              <w:rPr>
                <w:spacing w:val="-1"/>
                <w:sz w:val="19"/>
                <w:szCs w:val="19"/>
              </w:rPr>
              <w:t>32</w:t>
            </w:r>
          </w:p>
        </w:tc>
        <w:tc>
          <w:tcPr>
            <w:tcW w:w="570" w:type="dxa"/>
            <w:vAlign w:val="top"/>
          </w:tcPr>
          <w:p w14:paraId="7A3C96F6">
            <w:pPr>
              <w:pStyle w:val="6"/>
              <w:spacing w:before="62" w:line="238" w:lineRule="auto"/>
              <w:ind w:left="205"/>
              <w:rPr>
                <w:sz w:val="19"/>
                <w:szCs w:val="19"/>
              </w:rPr>
            </w:pPr>
            <w:r>
              <w:rPr>
                <w:spacing w:val="-7"/>
                <w:sz w:val="19"/>
                <w:szCs w:val="19"/>
              </w:rPr>
              <w:t>16</w:t>
            </w:r>
          </w:p>
        </w:tc>
        <w:tc>
          <w:tcPr>
            <w:tcW w:w="594" w:type="dxa"/>
            <w:vAlign w:val="top"/>
          </w:tcPr>
          <w:p w14:paraId="2A198EE6">
            <w:pPr>
              <w:pStyle w:val="6"/>
              <w:spacing w:before="62" w:line="238" w:lineRule="auto"/>
              <w:ind w:left="255"/>
              <w:rPr>
                <w:sz w:val="19"/>
                <w:szCs w:val="19"/>
              </w:rPr>
            </w:pPr>
            <w:r>
              <w:rPr>
                <w:sz w:val="19"/>
                <w:szCs w:val="19"/>
              </w:rPr>
              <w:t>0</w:t>
            </w:r>
          </w:p>
        </w:tc>
        <w:tc>
          <w:tcPr>
            <w:tcW w:w="499" w:type="dxa"/>
            <w:vAlign w:val="top"/>
          </w:tcPr>
          <w:p w14:paraId="3BE8C706">
            <w:pPr>
              <w:pStyle w:val="6"/>
              <w:spacing w:before="62" w:line="238" w:lineRule="auto"/>
              <w:ind w:left="171"/>
              <w:rPr>
                <w:sz w:val="19"/>
                <w:szCs w:val="19"/>
              </w:rPr>
            </w:pPr>
            <w:r>
              <w:rPr>
                <w:spacing w:val="-7"/>
                <w:sz w:val="19"/>
                <w:szCs w:val="19"/>
              </w:rPr>
              <w:t>16</w:t>
            </w:r>
          </w:p>
        </w:tc>
        <w:tc>
          <w:tcPr>
            <w:tcW w:w="501" w:type="dxa"/>
            <w:vAlign w:val="top"/>
          </w:tcPr>
          <w:p w14:paraId="659766B7">
            <w:pPr>
              <w:pStyle w:val="6"/>
              <w:spacing w:before="62" w:line="238" w:lineRule="auto"/>
              <w:ind w:left="210"/>
              <w:rPr>
                <w:sz w:val="19"/>
                <w:szCs w:val="19"/>
              </w:rPr>
            </w:pPr>
            <w:r>
              <w:rPr>
                <w:sz w:val="19"/>
                <w:szCs w:val="19"/>
              </w:rPr>
              <w:t>2</w:t>
            </w:r>
          </w:p>
        </w:tc>
        <w:tc>
          <w:tcPr>
            <w:tcW w:w="505" w:type="dxa"/>
            <w:vAlign w:val="top"/>
          </w:tcPr>
          <w:p w14:paraId="012B7764">
            <w:pPr>
              <w:rPr>
                <w:rFonts w:ascii="Arial"/>
                <w:sz w:val="21"/>
              </w:rPr>
            </w:pPr>
          </w:p>
        </w:tc>
      </w:tr>
      <w:tr w14:paraId="16482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2C4B21C0">
            <w:pPr>
              <w:rPr>
                <w:rFonts w:ascii="Arial"/>
                <w:sz w:val="21"/>
              </w:rPr>
            </w:pPr>
          </w:p>
        </w:tc>
        <w:tc>
          <w:tcPr>
            <w:tcW w:w="1558" w:type="dxa"/>
            <w:vAlign w:val="top"/>
          </w:tcPr>
          <w:p w14:paraId="6D23CD90">
            <w:pPr>
              <w:pStyle w:val="6"/>
              <w:spacing w:before="62" w:line="238" w:lineRule="auto"/>
              <w:ind w:left="185"/>
              <w:rPr>
                <w:sz w:val="19"/>
                <w:szCs w:val="19"/>
              </w:rPr>
            </w:pPr>
            <w:r>
              <w:rPr>
                <w:spacing w:val="4"/>
                <w:sz w:val="19"/>
                <w:szCs w:val="19"/>
              </w:rPr>
              <w:t>210068120001</w:t>
            </w:r>
          </w:p>
        </w:tc>
        <w:tc>
          <w:tcPr>
            <w:tcW w:w="2300" w:type="dxa"/>
            <w:vAlign w:val="top"/>
          </w:tcPr>
          <w:p w14:paraId="3BCE2C34">
            <w:pPr>
              <w:spacing w:before="62" w:line="218" w:lineRule="auto"/>
              <w:ind w:left="758"/>
              <w:rPr>
                <w:rFonts w:ascii="等线" w:hAnsi="等线" w:eastAsia="等线" w:cs="等线"/>
                <w:sz w:val="19"/>
                <w:szCs w:val="19"/>
              </w:rPr>
            </w:pPr>
            <w:r>
              <w:rPr>
                <w:rFonts w:ascii="等线" w:hAnsi="等线" w:eastAsia="等线" w:cs="等线"/>
                <w:spacing w:val="7"/>
                <w:sz w:val="19"/>
                <w:szCs w:val="19"/>
              </w:rPr>
              <w:t>军事理论</w:t>
            </w:r>
          </w:p>
        </w:tc>
        <w:tc>
          <w:tcPr>
            <w:tcW w:w="486" w:type="dxa"/>
            <w:vAlign w:val="top"/>
          </w:tcPr>
          <w:p w14:paraId="3DEDC17B">
            <w:pPr>
              <w:pStyle w:val="6"/>
              <w:spacing w:before="62" w:line="238" w:lineRule="auto"/>
              <w:ind w:left="200"/>
              <w:rPr>
                <w:sz w:val="19"/>
                <w:szCs w:val="19"/>
              </w:rPr>
            </w:pPr>
            <w:r>
              <w:rPr>
                <w:sz w:val="19"/>
                <w:szCs w:val="19"/>
              </w:rPr>
              <w:t>2</w:t>
            </w:r>
          </w:p>
        </w:tc>
        <w:tc>
          <w:tcPr>
            <w:tcW w:w="592" w:type="dxa"/>
            <w:vAlign w:val="top"/>
          </w:tcPr>
          <w:p w14:paraId="4C550F94">
            <w:pPr>
              <w:pStyle w:val="6"/>
              <w:spacing w:before="62" w:line="238" w:lineRule="auto"/>
              <w:ind w:left="205"/>
              <w:rPr>
                <w:sz w:val="19"/>
                <w:szCs w:val="19"/>
              </w:rPr>
            </w:pPr>
            <w:r>
              <w:rPr>
                <w:spacing w:val="-1"/>
                <w:sz w:val="19"/>
                <w:szCs w:val="19"/>
              </w:rPr>
              <w:t>32</w:t>
            </w:r>
          </w:p>
        </w:tc>
        <w:tc>
          <w:tcPr>
            <w:tcW w:w="570" w:type="dxa"/>
            <w:vAlign w:val="top"/>
          </w:tcPr>
          <w:p w14:paraId="79EBB11F">
            <w:pPr>
              <w:pStyle w:val="6"/>
              <w:spacing w:before="62" w:line="238" w:lineRule="auto"/>
              <w:ind w:left="193"/>
              <w:rPr>
                <w:sz w:val="19"/>
                <w:szCs w:val="19"/>
              </w:rPr>
            </w:pPr>
            <w:r>
              <w:rPr>
                <w:sz w:val="19"/>
                <w:szCs w:val="19"/>
              </w:rPr>
              <w:t>28</w:t>
            </w:r>
          </w:p>
        </w:tc>
        <w:tc>
          <w:tcPr>
            <w:tcW w:w="594" w:type="dxa"/>
            <w:vAlign w:val="top"/>
          </w:tcPr>
          <w:p w14:paraId="7F894735">
            <w:pPr>
              <w:pStyle w:val="6"/>
              <w:spacing w:before="62" w:line="238" w:lineRule="auto"/>
              <w:ind w:left="255"/>
              <w:rPr>
                <w:sz w:val="19"/>
                <w:szCs w:val="19"/>
              </w:rPr>
            </w:pPr>
            <w:r>
              <w:rPr>
                <w:sz w:val="19"/>
                <w:szCs w:val="19"/>
              </w:rPr>
              <w:t>0</w:t>
            </w:r>
          </w:p>
        </w:tc>
        <w:tc>
          <w:tcPr>
            <w:tcW w:w="499" w:type="dxa"/>
            <w:vAlign w:val="top"/>
          </w:tcPr>
          <w:p w14:paraId="12B838AB">
            <w:pPr>
              <w:pStyle w:val="6"/>
              <w:spacing w:before="62" w:line="238" w:lineRule="auto"/>
              <w:ind w:left="206"/>
              <w:rPr>
                <w:sz w:val="19"/>
                <w:szCs w:val="19"/>
              </w:rPr>
            </w:pPr>
            <w:r>
              <w:rPr>
                <w:sz w:val="19"/>
                <w:szCs w:val="19"/>
              </w:rPr>
              <w:t>4</w:t>
            </w:r>
          </w:p>
        </w:tc>
        <w:tc>
          <w:tcPr>
            <w:tcW w:w="501" w:type="dxa"/>
            <w:vAlign w:val="top"/>
          </w:tcPr>
          <w:p w14:paraId="1C9AF24D">
            <w:pPr>
              <w:pStyle w:val="6"/>
              <w:spacing w:before="62" w:line="238" w:lineRule="auto"/>
              <w:ind w:left="210"/>
              <w:rPr>
                <w:sz w:val="19"/>
                <w:szCs w:val="19"/>
              </w:rPr>
            </w:pPr>
            <w:r>
              <w:rPr>
                <w:sz w:val="19"/>
                <w:szCs w:val="19"/>
              </w:rPr>
              <w:t>2</w:t>
            </w:r>
          </w:p>
        </w:tc>
        <w:tc>
          <w:tcPr>
            <w:tcW w:w="505" w:type="dxa"/>
            <w:vAlign w:val="top"/>
          </w:tcPr>
          <w:p w14:paraId="6668AF53">
            <w:pPr>
              <w:rPr>
                <w:rFonts w:ascii="Arial"/>
                <w:sz w:val="21"/>
              </w:rPr>
            </w:pPr>
          </w:p>
        </w:tc>
      </w:tr>
      <w:tr w14:paraId="5067C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tcBorders>
            <w:vAlign w:val="top"/>
          </w:tcPr>
          <w:p w14:paraId="07C4D453">
            <w:pPr>
              <w:rPr>
                <w:rFonts w:ascii="Arial"/>
                <w:sz w:val="21"/>
              </w:rPr>
            </w:pPr>
          </w:p>
        </w:tc>
        <w:tc>
          <w:tcPr>
            <w:tcW w:w="1558" w:type="dxa"/>
            <w:vAlign w:val="top"/>
          </w:tcPr>
          <w:p w14:paraId="4C8EEA98">
            <w:pPr>
              <w:pStyle w:val="6"/>
              <w:spacing w:before="64" w:line="236" w:lineRule="auto"/>
              <w:ind w:left="333"/>
              <w:rPr>
                <w:sz w:val="19"/>
                <w:szCs w:val="19"/>
              </w:rPr>
            </w:pPr>
            <w:r>
              <w:rPr>
                <w:spacing w:val="3"/>
                <w:sz w:val="19"/>
                <w:szCs w:val="19"/>
              </w:rPr>
              <w:t>246010059</w:t>
            </w:r>
          </w:p>
        </w:tc>
        <w:tc>
          <w:tcPr>
            <w:tcW w:w="2300" w:type="dxa"/>
            <w:vAlign w:val="top"/>
          </w:tcPr>
          <w:p w14:paraId="5B278A74">
            <w:pPr>
              <w:pStyle w:val="6"/>
              <w:spacing w:before="60" w:line="221" w:lineRule="auto"/>
              <w:ind w:left="227"/>
              <w:rPr>
                <w:rFonts w:ascii="等线" w:hAnsi="等线" w:eastAsia="等线" w:cs="等线"/>
                <w:sz w:val="19"/>
                <w:szCs w:val="19"/>
              </w:rPr>
            </w:pPr>
            <w:r>
              <w:rPr>
                <w:sz w:val="19"/>
                <w:szCs w:val="19"/>
              </w:rPr>
              <w:t>Python</w:t>
            </w:r>
            <w:r>
              <w:rPr>
                <w:spacing w:val="-39"/>
                <w:sz w:val="19"/>
                <w:szCs w:val="19"/>
              </w:rPr>
              <w:t xml:space="preserve"> </w:t>
            </w:r>
            <w:r>
              <w:rPr>
                <w:rFonts w:ascii="等线" w:hAnsi="等线" w:eastAsia="等线" w:cs="等线"/>
                <w:spacing w:val="13"/>
                <w:sz w:val="19"/>
                <w:szCs w:val="19"/>
              </w:rPr>
              <w:t>程序设计导论</w:t>
            </w:r>
          </w:p>
        </w:tc>
        <w:tc>
          <w:tcPr>
            <w:tcW w:w="486" w:type="dxa"/>
            <w:vAlign w:val="top"/>
          </w:tcPr>
          <w:p w14:paraId="0C8EA7D9">
            <w:pPr>
              <w:pStyle w:val="6"/>
              <w:spacing w:before="64" w:line="236" w:lineRule="auto"/>
              <w:ind w:left="202"/>
              <w:rPr>
                <w:sz w:val="19"/>
                <w:szCs w:val="19"/>
              </w:rPr>
            </w:pPr>
            <w:r>
              <w:rPr>
                <w:sz w:val="19"/>
                <w:szCs w:val="19"/>
              </w:rPr>
              <w:t>3</w:t>
            </w:r>
          </w:p>
        </w:tc>
        <w:tc>
          <w:tcPr>
            <w:tcW w:w="592" w:type="dxa"/>
            <w:vAlign w:val="top"/>
          </w:tcPr>
          <w:p w14:paraId="053C402F">
            <w:pPr>
              <w:pStyle w:val="6"/>
              <w:spacing w:before="64" w:line="236" w:lineRule="auto"/>
              <w:ind w:left="201"/>
              <w:rPr>
                <w:sz w:val="19"/>
                <w:szCs w:val="19"/>
              </w:rPr>
            </w:pPr>
            <w:r>
              <w:rPr>
                <w:spacing w:val="1"/>
                <w:sz w:val="19"/>
                <w:szCs w:val="19"/>
              </w:rPr>
              <w:t>48</w:t>
            </w:r>
          </w:p>
        </w:tc>
        <w:tc>
          <w:tcPr>
            <w:tcW w:w="570" w:type="dxa"/>
            <w:vAlign w:val="top"/>
          </w:tcPr>
          <w:p w14:paraId="7780DE56">
            <w:pPr>
              <w:pStyle w:val="6"/>
              <w:spacing w:before="64" w:line="236" w:lineRule="auto"/>
              <w:ind w:left="193"/>
              <w:rPr>
                <w:sz w:val="19"/>
                <w:szCs w:val="19"/>
              </w:rPr>
            </w:pPr>
            <w:r>
              <w:rPr>
                <w:sz w:val="19"/>
                <w:szCs w:val="19"/>
              </w:rPr>
              <w:t>24</w:t>
            </w:r>
          </w:p>
        </w:tc>
        <w:tc>
          <w:tcPr>
            <w:tcW w:w="594" w:type="dxa"/>
            <w:vAlign w:val="top"/>
          </w:tcPr>
          <w:p w14:paraId="1C97542E">
            <w:pPr>
              <w:pStyle w:val="6"/>
              <w:spacing w:before="64" w:line="236" w:lineRule="auto"/>
              <w:ind w:left="206"/>
              <w:rPr>
                <w:sz w:val="19"/>
                <w:szCs w:val="19"/>
              </w:rPr>
            </w:pPr>
            <w:r>
              <w:rPr>
                <w:sz w:val="19"/>
                <w:szCs w:val="19"/>
              </w:rPr>
              <w:t>24</w:t>
            </w:r>
          </w:p>
        </w:tc>
        <w:tc>
          <w:tcPr>
            <w:tcW w:w="499" w:type="dxa"/>
            <w:vAlign w:val="top"/>
          </w:tcPr>
          <w:p w14:paraId="4AEF9F98">
            <w:pPr>
              <w:pStyle w:val="6"/>
              <w:spacing w:before="64" w:line="236" w:lineRule="auto"/>
              <w:ind w:left="209"/>
              <w:rPr>
                <w:sz w:val="19"/>
                <w:szCs w:val="19"/>
              </w:rPr>
            </w:pPr>
            <w:r>
              <w:rPr>
                <w:sz w:val="19"/>
                <w:szCs w:val="19"/>
              </w:rPr>
              <w:t>0</w:t>
            </w:r>
          </w:p>
        </w:tc>
        <w:tc>
          <w:tcPr>
            <w:tcW w:w="501" w:type="dxa"/>
            <w:vAlign w:val="top"/>
          </w:tcPr>
          <w:p w14:paraId="54985A93">
            <w:pPr>
              <w:pStyle w:val="6"/>
              <w:spacing w:before="64" w:line="236" w:lineRule="auto"/>
              <w:ind w:left="206"/>
              <w:rPr>
                <w:sz w:val="19"/>
                <w:szCs w:val="19"/>
              </w:rPr>
            </w:pPr>
            <w:r>
              <w:rPr>
                <w:sz w:val="19"/>
                <w:szCs w:val="19"/>
              </w:rPr>
              <w:t>4</w:t>
            </w:r>
          </w:p>
        </w:tc>
        <w:tc>
          <w:tcPr>
            <w:tcW w:w="505" w:type="dxa"/>
            <w:vAlign w:val="top"/>
          </w:tcPr>
          <w:p w14:paraId="57CA51AB">
            <w:pPr>
              <w:rPr>
                <w:rFonts w:ascii="Arial"/>
                <w:sz w:val="21"/>
              </w:rPr>
            </w:pPr>
          </w:p>
        </w:tc>
      </w:tr>
      <w:tr w14:paraId="5C948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27" w:type="dxa"/>
            <w:vMerge w:val="restart"/>
            <w:tcBorders>
              <w:bottom w:val="nil"/>
            </w:tcBorders>
            <w:vAlign w:val="top"/>
          </w:tcPr>
          <w:p w14:paraId="39F4EB1E">
            <w:pPr>
              <w:spacing w:line="265" w:lineRule="auto"/>
              <w:rPr>
                <w:rFonts w:ascii="Arial"/>
                <w:sz w:val="21"/>
              </w:rPr>
            </w:pPr>
          </w:p>
          <w:p w14:paraId="7E680F2E">
            <w:pPr>
              <w:spacing w:line="266" w:lineRule="auto"/>
              <w:rPr>
                <w:rFonts w:ascii="Arial"/>
                <w:sz w:val="21"/>
              </w:rPr>
            </w:pPr>
          </w:p>
          <w:p w14:paraId="78C4E621">
            <w:pPr>
              <w:spacing w:line="266" w:lineRule="auto"/>
              <w:rPr>
                <w:rFonts w:ascii="Arial"/>
                <w:sz w:val="21"/>
              </w:rPr>
            </w:pPr>
          </w:p>
          <w:p w14:paraId="5BFC2793">
            <w:pPr>
              <w:spacing w:line="266" w:lineRule="auto"/>
              <w:rPr>
                <w:rFonts w:ascii="Arial"/>
                <w:sz w:val="21"/>
              </w:rPr>
            </w:pPr>
          </w:p>
          <w:p w14:paraId="6249F6E0">
            <w:pPr>
              <w:spacing w:line="266" w:lineRule="auto"/>
              <w:rPr>
                <w:rFonts w:ascii="Arial"/>
                <w:sz w:val="21"/>
              </w:rPr>
            </w:pPr>
          </w:p>
          <w:p w14:paraId="02AEEBC9">
            <w:pPr>
              <w:spacing w:line="266" w:lineRule="auto"/>
              <w:rPr>
                <w:rFonts w:ascii="Arial"/>
                <w:sz w:val="21"/>
              </w:rPr>
            </w:pPr>
          </w:p>
          <w:p w14:paraId="1E0CD7E8">
            <w:pPr>
              <w:spacing w:before="64" w:line="258" w:lineRule="auto"/>
              <w:ind w:left="267" w:right="161" w:hanging="96"/>
              <w:rPr>
                <w:rFonts w:ascii="等线" w:hAnsi="等线" w:eastAsia="等线" w:cs="等线"/>
                <w:sz w:val="19"/>
                <w:szCs w:val="19"/>
              </w:rPr>
            </w:pPr>
            <w:r>
              <w:rPr>
                <w:rFonts w:ascii="等线" w:hAnsi="等线" w:eastAsia="等线" w:cs="等线"/>
                <w:spacing w:val="6"/>
                <w:sz w:val="19"/>
                <w:szCs w:val="19"/>
              </w:rPr>
              <w:t>通识实</w:t>
            </w:r>
            <w:r>
              <w:rPr>
                <w:rFonts w:ascii="等线" w:hAnsi="等线" w:eastAsia="等线" w:cs="等线"/>
                <w:spacing w:val="4"/>
                <w:sz w:val="19"/>
                <w:szCs w:val="19"/>
              </w:rPr>
              <w:t>践课</w:t>
            </w:r>
          </w:p>
        </w:tc>
        <w:tc>
          <w:tcPr>
            <w:tcW w:w="1558" w:type="dxa"/>
            <w:vAlign w:val="top"/>
          </w:tcPr>
          <w:p w14:paraId="2460DAEA">
            <w:pPr>
              <w:pStyle w:val="6"/>
              <w:spacing w:before="219" w:line="256" w:lineRule="exact"/>
              <w:ind w:left="333"/>
              <w:rPr>
                <w:sz w:val="19"/>
                <w:szCs w:val="19"/>
              </w:rPr>
            </w:pPr>
            <w:r>
              <w:rPr>
                <w:spacing w:val="3"/>
                <w:position w:val="1"/>
                <w:sz w:val="19"/>
                <w:szCs w:val="19"/>
              </w:rPr>
              <w:t>295010001</w:t>
            </w:r>
          </w:p>
        </w:tc>
        <w:tc>
          <w:tcPr>
            <w:tcW w:w="2300" w:type="dxa"/>
            <w:vAlign w:val="top"/>
          </w:tcPr>
          <w:p w14:paraId="23773872">
            <w:pPr>
              <w:spacing w:before="186" w:line="287" w:lineRule="exact"/>
              <w:ind w:left="848"/>
              <w:rPr>
                <w:rFonts w:ascii="等线" w:hAnsi="等线" w:eastAsia="等线" w:cs="等线"/>
                <w:sz w:val="19"/>
                <w:szCs w:val="19"/>
              </w:rPr>
            </w:pPr>
            <w:r>
              <w:rPr>
                <w:rFonts w:ascii="等线" w:hAnsi="等线" w:eastAsia="等线" w:cs="等线"/>
                <w:spacing w:val="5"/>
                <w:position w:val="2"/>
                <w:sz w:val="19"/>
                <w:szCs w:val="19"/>
              </w:rPr>
              <w:t>体育</w:t>
            </w:r>
            <w:r>
              <w:rPr>
                <w:rFonts w:ascii="等线" w:hAnsi="等线" w:eastAsia="等线" w:cs="等线"/>
                <w:spacing w:val="43"/>
                <w:position w:val="2"/>
                <w:sz w:val="19"/>
                <w:szCs w:val="19"/>
              </w:rPr>
              <w:t xml:space="preserve"> </w:t>
            </w:r>
            <w:r>
              <w:rPr>
                <w:rFonts w:ascii="等线" w:hAnsi="等线" w:eastAsia="等线" w:cs="等线"/>
                <w:spacing w:val="5"/>
                <w:position w:val="2"/>
                <w:sz w:val="19"/>
                <w:szCs w:val="19"/>
              </w:rPr>
              <w:t>Ⅰ</w:t>
            </w:r>
          </w:p>
        </w:tc>
        <w:tc>
          <w:tcPr>
            <w:tcW w:w="486" w:type="dxa"/>
            <w:vAlign w:val="top"/>
          </w:tcPr>
          <w:p w14:paraId="40EB24AE">
            <w:pPr>
              <w:pStyle w:val="6"/>
              <w:spacing w:before="63" w:line="255" w:lineRule="exact"/>
              <w:ind w:left="165"/>
              <w:rPr>
                <w:sz w:val="19"/>
                <w:szCs w:val="19"/>
              </w:rPr>
            </w:pPr>
            <w:r>
              <w:rPr>
                <w:spacing w:val="-7"/>
                <w:position w:val="1"/>
                <w:sz w:val="19"/>
                <w:szCs w:val="19"/>
              </w:rPr>
              <w:t>1.</w:t>
            </w:r>
          </w:p>
          <w:p w14:paraId="555C86ED">
            <w:pPr>
              <w:pStyle w:val="6"/>
              <w:spacing w:before="57" w:line="236" w:lineRule="auto"/>
              <w:ind w:left="202"/>
              <w:rPr>
                <w:sz w:val="19"/>
                <w:szCs w:val="19"/>
              </w:rPr>
            </w:pPr>
            <w:r>
              <w:rPr>
                <w:sz w:val="19"/>
                <w:szCs w:val="19"/>
              </w:rPr>
              <w:t>5</w:t>
            </w:r>
          </w:p>
        </w:tc>
        <w:tc>
          <w:tcPr>
            <w:tcW w:w="592" w:type="dxa"/>
            <w:vAlign w:val="top"/>
          </w:tcPr>
          <w:p w14:paraId="08F10BC1">
            <w:pPr>
              <w:pStyle w:val="6"/>
              <w:spacing w:before="219" w:line="257" w:lineRule="exact"/>
              <w:ind w:left="204"/>
              <w:rPr>
                <w:sz w:val="19"/>
                <w:szCs w:val="19"/>
              </w:rPr>
            </w:pPr>
            <w:r>
              <w:rPr>
                <w:position w:val="1"/>
                <w:sz w:val="19"/>
                <w:szCs w:val="19"/>
              </w:rPr>
              <w:t>24</w:t>
            </w:r>
          </w:p>
        </w:tc>
        <w:tc>
          <w:tcPr>
            <w:tcW w:w="570" w:type="dxa"/>
            <w:vAlign w:val="top"/>
          </w:tcPr>
          <w:p w14:paraId="62636D2B">
            <w:pPr>
              <w:pStyle w:val="6"/>
              <w:spacing w:before="219" w:line="256" w:lineRule="exact"/>
              <w:ind w:left="242"/>
              <w:rPr>
                <w:sz w:val="19"/>
                <w:szCs w:val="19"/>
              </w:rPr>
            </w:pPr>
            <w:r>
              <w:rPr>
                <w:position w:val="1"/>
                <w:sz w:val="19"/>
                <w:szCs w:val="19"/>
              </w:rPr>
              <w:t>0</w:t>
            </w:r>
          </w:p>
        </w:tc>
        <w:tc>
          <w:tcPr>
            <w:tcW w:w="594" w:type="dxa"/>
            <w:vAlign w:val="top"/>
          </w:tcPr>
          <w:p w14:paraId="231BC125">
            <w:pPr>
              <w:pStyle w:val="6"/>
              <w:spacing w:before="219" w:line="257" w:lineRule="exact"/>
              <w:ind w:left="206"/>
              <w:rPr>
                <w:sz w:val="19"/>
                <w:szCs w:val="19"/>
              </w:rPr>
            </w:pPr>
            <w:r>
              <w:rPr>
                <w:position w:val="1"/>
                <w:sz w:val="19"/>
                <w:szCs w:val="19"/>
              </w:rPr>
              <w:t>24</w:t>
            </w:r>
          </w:p>
        </w:tc>
        <w:tc>
          <w:tcPr>
            <w:tcW w:w="499" w:type="dxa"/>
            <w:vAlign w:val="top"/>
          </w:tcPr>
          <w:p w14:paraId="22D20BB2">
            <w:pPr>
              <w:pStyle w:val="6"/>
              <w:spacing w:before="219" w:line="256" w:lineRule="exact"/>
              <w:ind w:left="209"/>
              <w:rPr>
                <w:sz w:val="19"/>
                <w:szCs w:val="19"/>
              </w:rPr>
            </w:pPr>
            <w:r>
              <w:rPr>
                <w:position w:val="1"/>
                <w:sz w:val="19"/>
                <w:szCs w:val="19"/>
              </w:rPr>
              <w:t>0</w:t>
            </w:r>
          </w:p>
        </w:tc>
        <w:tc>
          <w:tcPr>
            <w:tcW w:w="501" w:type="dxa"/>
            <w:vAlign w:val="top"/>
          </w:tcPr>
          <w:p w14:paraId="39EBAF96">
            <w:pPr>
              <w:pStyle w:val="6"/>
              <w:spacing w:before="219" w:line="257" w:lineRule="exact"/>
              <w:ind w:left="222"/>
              <w:rPr>
                <w:sz w:val="19"/>
                <w:szCs w:val="19"/>
              </w:rPr>
            </w:pPr>
            <w:r>
              <w:rPr>
                <w:position w:val="1"/>
                <w:sz w:val="19"/>
                <w:szCs w:val="19"/>
              </w:rPr>
              <w:t>1</w:t>
            </w:r>
          </w:p>
        </w:tc>
        <w:tc>
          <w:tcPr>
            <w:tcW w:w="505" w:type="dxa"/>
            <w:vAlign w:val="top"/>
          </w:tcPr>
          <w:p w14:paraId="422AB67C">
            <w:pPr>
              <w:rPr>
                <w:rFonts w:ascii="Arial"/>
                <w:sz w:val="21"/>
              </w:rPr>
            </w:pPr>
          </w:p>
        </w:tc>
      </w:tr>
      <w:tr w14:paraId="375798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6E353355">
            <w:pPr>
              <w:rPr>
                <w:rFonts w:ascii="Arial"/>
                <w:sz w:val="21"/>
              </w:rPr>
            </w:pPr>
          </w:p>
        </w:tc>
        <w:tc>
          <w:tcPr>
            <w:tcW w:w="1558" w:type="dxa"/>
            <w:vAlign w:val="top"/>
          </w:tcPr>
          <w:p w14:paraId="6607DCED">
            <w:pPr>
              <w:pStyle w:val="6"/>
              <w:spacing w:before="63" w:line="237" w:lineRule="auto"/>
              <w:ind w:left="333"/>
              <w:rPr>
                <w:sz w:val="19"/>
                <w:szCs w:val="19"/>
              </w:rPr>
            </w:pPr>
            <w:r>
              <w:rPr>
                <w:spacing w:val="3"/>
                <w:sz w:val="19"/>
                <w:szCs w:val="19"/>
              </w:rPr>
              <w:t>295010002</w:t>
            </w:r>
          </w:p>
        </w:tc>
        <w:tc>
          <w:tcPr>
            <w:tcW w:w="2300" w:type="dxa"/>
            <w:vAlign w:val="top"/>
          </w:tcPr>
          <w:p w14:paraId="0D4BEB70">
            <w:pPr>
              <w:spacing w:before="30" w:line="276" w:lineRule="exact"/>
              <w:ind w:left="848"/>
              <w:rPr>
                <w:rFonts w:ascii="等线" w:hAnsi="等线" w:eastAsia="等线" w:cs="等线"/>
                <w:sz w:val="19"/>
                <w:szCs w:val="19"/>
              </w:rPr>
            </w:pPr>
            <w:r>
              <w:rPr>
                <w:rFonts w:ascii="等线" w:hAnsi="等线" w:eastAsia="等线" w:cs="等线"/>
                <w:spacing w:val="5"/>
                <w:position w:val="2"/>
                <w:sz w:val="19"/>
                <w:szCs w:val="19"/>
              </w:rPr>
              <w:t>体育</w:t>
            </w:r>
            <w:r>
              <w:rPr>
                <w:rFonts w:ascii="等线" w:hAnsi="等线" w:eastAsia="等线" w:cs="等线"/>
                <w:spacing w:val="19"/>
                <w:position w:val="2"/>
                <w:sz w:val="19"/>
                <w:szCs w:val="19"/>
              </w:rPr>
              <w:t xml:space="preserve"> </w:t>
            </w:r>
            <w:r>
              <w:rPr>
                <w:rFonts w:ascii="等线" w:hAnsi="等线" w:eastAsia="等线" w:cs="等线"/>
                <w:spacing w:val="5"/>
                <w:position w:val="2"/>
                <w:sz w:val="19"/>
                <w:szCs w:val="19"/>
              </w:rPr>
              <w:t>Ⅱ</w:t>
            </w:r>
          </w:p>
        </w:tc>
        <w:tc>
          <w:tcPr>
            <w:tcW w:w="486" w:type="dxa"/>
            <w:vAlign w:val="top"/>
          </w:tcPr>
          <w:p w14:paraId="22E6B378">
            <w:pPr>
              <w:pStyle w:val="6"/>
              <w:spacing w:before="63" w:line="237" w:lineRule="auto"/>
              <w:ind w:left="200"/>
              <w:rPr>
                <w:sz w:val="19"/>
                <w:szCs w:val="19"/>
              </w:rPr>
            </w:pPr>
            <w:r>
              <w:rPr>
                <w:sz w:val="19"/>
                <w:szCs w:val="19"/>
              </w:rPr>
              <w:t>2</w:t>
            </w:r>
          </w:p>
        </w:tc>
        <w:tc>
          <w:tcPr>
            <w:tcW w:w="592" w:type="dxa"/>
            <w:vAlign w:val="top"/>
          </w:tcPr>
          <w:p w14:paraId="695F0A61">
            <w:pPr>
              <w:pStyle w:val="6"/>
              <w:spacing w:before="63" w:line="237" w:lineRule="auto"/>
              <w:ind w:left="205"/>
              <w:rPr>
                <w:sz w:val="19"/>
                <w:szCs w:val="19"/>
              </w:rPr>
            </w:pPr>
            <w:r>
              <w:rPr>
                <w:spacing w:val="-1"/>
                <w:sz w:val="19"/>
                <w:szCs w:val="19"/>
              </w:rPr>
              <w:t>32</w:t>
            </w:r>
          </w:p>
        </w:tc>
        <w:tc>
          <w:tcPr>
            <w:tcW w:w="570" w:type="dxa"/>
            <w:vAlign w:val="top"/>
          </w:tcPr>
          <w:p w14:paraId="3749CE37">
            <w:pPr>
              <w:pStyle w:val="6"/>
              <w:spacing w:before="63" w:line="237" w:lineRule="auto"/>
              <w:ind w:left="242"/>
              <w:rPr>
                <w:sz w:val="19"/>
                <w:szCs w:val="19"/>
              </w:rPr>
            </w:pPr>
            <w:r>
              <w:rPr>
                <w:sz w:val="19"/>
                <w:szCs w:val="19"/>
              </w:rPr>
              <w:t>0</w:t>
            </w:r>
          </w:p>
        </w:tc>
        <w:tc>
          <w:tcPr>
            <w:tcW w:w="594" w:type="dxa"/>
            <w:vAlign w:val="top"/>
          </w:tcPr>
          <w:p w14:paraId="6CD2A61B">
            <w:pPr>
              <w:pStyle w:val="6"/>
              <w:spacing w:before="63" w:line="237" w:lineRule="auto"/>
              <w:ind w:left="207"/>
              <w:rPr>
                <w:sz w:val="19"/>
                <w:szCs w:val="19"/>
              </w:rPr>
            </w:pPr>
            <w:r>
              <w:rPr>
                <w:spacing w:val="-1"/>
                <w:sz w:val="19"/>
                <w:szCs w:val="19"/>
              </w:rPr>
              <w:t>32</w:t>
            </w:r>
          </w:p>
        </w:tc>
        <w:tc>
          <w:tcPr>
            <w:tcW w:w="499" w:type="dxa"/>
            <w:vAlign w:val="top"/>
          </w:tcPr>
          <w:p w14:paraId="41DC8222">
            <w:pPr>
              <w:pStyle w:val="6"/>
              <w:spacing w:before="63" w:line="237" w:lineRule="auto"/>
              <w:ind w:left="209"/>
              <w:rPr>
                <w:sz w:val="19"/>
                <w:szCs w:val="19"/>
              </w:rPr>
            </w:pPr>
            <w:r>
              <w:rPr>
                <w:sz w:val="19"/>
                <w:szCs w:val="19"/>
              </w:rPr>
              <w:t>0</w:t>
            </w:r>
          </w:p>
        </w:tc>
        <w:tc>
          <w:tcPr>
            <w:tcW w:w="501" w:type="dxa"/>
            <w:vAlign w:val="top"/>
          </w:tcPr>
          <w:p w14:paraId="6EC20F09">
            <w:pPr>
              <w:pStyle w:val="6"/>
              <w:spacing w:before="63" w:line="237" w:lineRule="auto"/>
              <w:ind w:left="210"/>
              <w:rPr>
                <w:sz w:val="19"/>
                <w:szCs w:val="19"/>
              </w:rPr>
            </w:pPr>
            <w:r>
              <w:rPr>
                <w:sz w:val="19"/>
                <w:szCs w:val="19"/>
              </w:rPr>
              <w:t>2</w:t>
            </w:r>
          </w:p>
        </w:tc>
        <w:tc>
          <w:tcPr>
            <w:tcW w:w="505" w:type="dxa"/>
            <w:vAlign w:val="top"/>
          </w:tcPr>
          <w:p w14:paraId="2D9AA838">
            <w:pPr>
              <w:rPr>
                <w:rFonts w:ascii="Arial"/>
                <w:sz w:val="21"/>
              </w:rPr>
            </w:pPr>
          </w:p>
        </w:tc>
      </w:tr>
      <w:tr w14:paraId="64019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27" w:type="dxa"/>
            <w:vMerge w:val="continue"/>
            <w:tcBorders>
              <w:top w:val="nil"/>
              <w:bottom w:val="nil"/>
            </w:tcBorders>
            <w:vAlign w:val="top"/>
          </w:tcPr>
          <w:p w14:paraId="73A70FE1">
            <w:pPr>
              <w:rPr>
                <w:rFonts w:ascii="Arial"/>
                <w:sz w:val="21"/>
              </w:rPr>
            </w:pPr>
          </w:p>
        </w:tc>
        <w:tc>
          <w:tcPr>
            <w:tcW w:w="1558" w:type="dxa"/>
            <w:vAlign w:val="top"/>
          </w:tcPr>
          <w:p w14:paraId="7D7B2302">
            <w:pPr>
              <w:pStyle w:val="6"/>
              <w:spacing w:before="218" w:line="256" w:lineRule="exact"/>
              <w:ind w:left="333"/>
              <w:rPr>
                <w:sz w:val="19"/>
                <w:szCs w:val="19"/>
              </w:rPr>
            </w:pPr>
            <w:r>
              <w:rPr>
                <w:spacing w:val="3"/>
                <w:position w:val="1"/>
                <w:sz w:val="19"/>
                <w:szCs w:val="19"/>
              </w:rPr>
              <w:t>295010003</w:t>
            </w:r>
          </w:p>
        </w:tc>
        <w:tc>
          <w:tcPr>
            <w:tcW w:w="2300" w:type="dxa"/>
            <w:vAlign w:val="top"/>
          </w:tcPr>
          <w:p w14:paraId="313CB574">
            <w:pPr>
              <w:spacing w:before="185" w:line="287" w:lineRule="exact"/>
              <w:ind w:left="848"/>
              <w:rPr>
                <w:rFonts w:ascii="等线" w:hAnsi="等线" w:eastAsia="等线" w:cs="等线"/>
                <w:sz w:val="19"/>
                <w:szCs w:val="19"/>
              </w:rPr>
            </w:pPr>
            <w:r>
              <w:rPr>
                <w:rFonts w:ascii="等线" w:hAnsi="等线" w:eastAsia="等线" w:cs="等线"/>
                <w:spacing w:val="5"/>
                <w:position w:val="2"/>
                <w:sz w:val="19"/>
                <w:szCs w:val="19"/>
              </w:rPr>
              <w:t>体育</w:t>
            </w:r>
            <w:r>
              <w:rPr>
                <w:rFonts w:ascii="等线" w:hAnsi="等线" w:eastAsia="等线" w:cs="等线"/>
                <w:spacing w:val="-6"/>
                <w:position w:val="2"/>
                <w:sz w:val="19"/>
                <w:szCs w:val="19"/>
              </w:rPr>
              <w:t xml:space="preserve"> </w:t>
            </w:r>
            <w:r>
              <w:rPr>
                <w:rFonts w:ascii="等线" w:hAnsi="等线" w:eastAsia="等线" w:cs="等线"/>
                <w:spacing w:val="5"/>
                <w:position w:val="2"/>
                <w:sz w:val="19"/>
                <w:szCs w:val="19"/>
              </w:rPr>
              <w:t>Ⅲ</w:t>
            </w:r>
          </w:p>
        </w:tc>
        <w:tc>
          <w:tcPr>
            <w:tcW w:w="486" w:type="dxa"/>
            <w:vAlign w:val="top"/>
          </w:tcPr>
          <w:p w14:paraId="4E3249A5">
            <w:pPr>
              <w:pStyle w:val="6"/>
              <w:spacing w:before="62" w:line="255" w:lineRule="exact"/>
              <w:ind w:left="165"/>
              <w:rPr>
                <w:sz w:val="19"/>
                <w:szCs w:val="19"/>
              </w:rPr>
            </w:pPr>
            <w:r>
              <w:rPr>
                <w:spacing w:val="-7"/>
                <w:position w:val="1"/>
                <w:sz w:val="19"/>
                <w:szCs w:val="19"/>
              </w:rPr>
              <w:t>1.</w:t>
            </w:r>
          </w:p>
          <w:p w14:paraId="6881C479">
            <w:pPr>
              <w:pStyle w:val="6"/>
              <w:spacing w:before="57" w:line="237" w:lineRule="auto"/>
              <w:ind w:left="202"/>
              <w:rPr>
                <w:sz w:val="19"/>
                <w:szCs w:val="19"/>
              </w:rPr>
            </w:pPr>
            <w:r>
              <w:rPr>
                <w:sz w:val="19"/>
                <w:szCs w:val="19"/>
              </w:rPr>
              <w:t>5</w:t>
            </w:r>
          </w:p>
        </w:tc>
        <w:tc>
          <w:tcPr>
            <w:tcW w:w="592" w:type="dxa"/>
            <w:vAlign w:val="top"/>
          </w:tcPr>
          <w:p w14:paraId="7C5A87EF">
            <w:pPr>
              <w:pStyle w:val="6"/>
              <w:spacing w:before="218" w:line="257" w:lineRule="exact"/>
              <w:ind w:left="204"/>
              <w:rPr>
                <w:sz w:val="19"/>
                <w:szCs w:val="19"/>
              </w:rPr>
            </w:pPr>
            <w:r>
              <w:rPr>
                <w:position w:val="1"/>
                <w:sz w:val="19"/>
                <w:szCs w:val="19"/>
              </w:rPr>
              <w:t>24</w:t>
            </w:r>
          </w:p>
        </w:tc>
        <w:tc>
          <w:tcPr>
            <w:tcW w:w="570" w:type="dxa"/>
            <w:vAlign w:val="top"/>
          </w:tcPr>
          <w:p w14:paraId="2C0894B0">
            <w:pPr>
              <w:pStyle w:val="6"/>
              <w:spacing w:before="218" w:line="256" w:lineRule="exact"/>
              <w:ind w:left="242"/>
              <w:rPr>
                <w:sz w:val="19"/>
                <w:szCs w:val="19"/>
              </w:rPr>
            </w:pPr>
            <w:r>
              <w:rPr>
                <w:position w:val="1"/>
                <w:sz w:val="19"/>
                <w:szCs w:val="19"/>
              </w:rPr>
              <w:t>0</w:t>
            </w:r>
          </w:p>
        </w:tc>
        <w:tc>
          <w:tcPr>
            <w:tcW w:w="594" w:type="dxa"/>
            <w:vAlign w:val="top"/>
          </w:tcPr>
          <w:p w14:paraId="52A555C3">
            <w:pPr>
              <w:pStyle w:val="6"/>
              <w:spacing w:before="218" w:line="257" w:lineRule="exact"/>
              <w:ind w:left="206"/>
              <w:rPr>
                <w:sz w:val="19"/>
                <w:szCs w:val="19"/>
              </w:rPr>
            </w:pPr>
            <w:r>
              <w:rPr>
                <w:position w:val="1"/>
                <w:sz w:val="19"/>
                <w:szCs w:val="19"/>
              </w:rPr>
              <w:t>24</w:t>
            </w:r>
          </w:p>
        </w:tc>
        <w:tc>
          <w:tcPr>
            <w:tcW w:w="499" w:type="dxa"/>
            <w:vAlign w:val="top"/>
          </w:tcPr>
          <w:p w14:paraId="2E996F72">
            <w:pPr>
              <w:pStyle w:val="6"/>
              <w:spacing w:before="218" w:line="256" w:lineRule="exact"/>
              <w:ind w:left="209"/>
              <w:rPr>
                <w:sz w:val="19"/>
                <w:szCs w:val="19"/>
              </w:rPr>
            </w:pPr>
            <w:r>
              <w:rPr>
                <w:position w:val="1"/>
                <w:sz w:val="19"/>
                <w:szCs w:val="19"/>
              </w:rPr>
              <w:t>0</w:t>
            </w:r>
          </w:p>
        </w:tc>
        <w:tc>
          <w:tcPr>
            <w:tcW w:w="501" w:type="dxa"/>
            <w:vAlign w:val="top"/>
          </w:tcPr>
          <w:p w14:paraId="28FAE7F2">
            <w:pPr>
              <w:pStyle w:val="6"/>
              <w:spacing w:before="218" w:line="256" w:lineRule="exact"/>
              <w:ind w:left="211"/>
              <w:rPr>
                <w:sz w:val="19"/>
                <w:szCs w:val="19"/>
              </w:rPr>
            </w:pPr>
            <w:r>
              <w:rPr>
                <w:position w:val="1"/>
                <w:sz w:val="19"/>
                <w:szCs w:val="19"/>
              </w:rPr>
              <w:t>3</w:t>
            </w:r>
          </w:p>
        </w:tc>
        <w:tc>
          <w:tcPr>
            <w:tcW w:w="505" w:type="dxa"/>
            <w:vAlign w:val="top"/>
          </w:tcPr>
          <w:p w14:paraId="4E0B864B">
            <w:pPr>
              <w:rPr>
                <w:rFonts w:ascii="Arial"/>
                <w:sz w:val="21"/>
              </w:rPr>
            </w:pPr>
          </w:p>
        </w:tc>
      </w:tr>
      <w:tr w14:paraId="65D337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014B53B4">
            <w:pPr>
              <w:rPr>
                <w:rFonts w:ascii="Arial"/>
                <w:sz w:val="21"/>
              </w:rPr>
            </w:pPr>
          </w:p>
        </w:tc>
        <w:tc>
          <w:tcPr>
            <w:tcW w:w="1558" w:type="dxa"/>
            <w:vAlign w:val="top"/>
          </w:tcPr>
          <w:p w14:paraId="64CAEB9A">
            <w:pPr>
              <w:pStyle w:val="6"/>
              <w:spacing w:before="62" w:line="238" w:lineRule="auto"/>
              <w:ind w:left="333"/>
              <w:rPr>
                <w:sz w:val="19"/>
                <w:szCs w:val="19"/>
              </w:rPr>
            </w:pPr>
            <w:r>
              <w:rPr>
                <w:spacing w:val="3"/>
                <w:sz w:val="19"/>
                <w:szCs w:val="19"/>
              </w:rPr>
              <w:t>295010004</w:t>
            </w:r>
          </w:p>
        </w:tc>
        <w:tc>
          <w:tcPr>
            <w:tcW w:w="2300" w:type="dxa"/>
            <w:vAlign w:val="top"/>
          </w:tcPr>
          <w:p w14:paraId="5B18F3E4">
            <w:pPr>
              <w:spacing w:before="29" w:line="277" w:lineRule="exact"/>
              <w:ind w:left="848"/>
              <w:rPr>
                <w:rFonts w:ascii="等线" w:hAnsi="等线" w:eastAsia="等线" w:cs="等线"/>
                <w:sz w:val="19"/>
                <w:szCs w:val="19"/>
              </w:rPr>
            </w:pPr>
            <w:r>
              <w:rPr>
                <w:rFonts w:ascii="等线" w:hAnsi="等线" w:eastAsia="等线" w:cs="等线"/>
                <w:spacing w:val="9"/>
                <w:position w:val="2"/>
                <w:sz w:val="19"/>
                <w:szCs w:val="19"/>
              </w:rPr>
              <w:t>体育Ⅳ</w:t>
            </w:r>
          </w:p>
        </w:tc>
        <w:tc>
          <w:tcPr>
            <w:tcW w:w="486" w:type="dxa"/>
            <w:vAlign w:val="top"/>
          </w:tcPr>
          <w:p w14:paraId="3059426D">
            <w:pPr>
              <w:pStyle w:val="6"/>
              <w:spacing w:before="62" w:line="238" w:lineRule="auto"/>
              <w:ind w:left="200"/>
              <w:rPr>
                <w:sz w:val="19"/>
                <w:szCs w:val="19"/>
              </w:rPr>
            </w:pPr>
            <w:r>
              <w:rPr>
                <w:sz w:val="19"/>
                <w:szCs w:val="19"/>
              </w:rPr>
              <w:t>2</w:t>
            </w:r>
          </w:p>
        </w:tc>
        <w:tc>
          <w:tcPr>
            <w:tcW w:w="592" w:type="dxa"/>
            <w:vAlign w:val="top"/>
          </w:tcPr>
          <w:p w14:paraId="24164843">
            <w:pPr>
              <w:pStyle w:val="6"/>
              <w:spacing w:before="62" w:line="238" w:lineRule="auto"/>
              <w:ind w:left="205"/>
              <w:rPr>
                <w:sz w:val="19"/>
                <w:szCs w:val="19"/>
              </w:rPr>
            </w:pPr>
            <w:r>
              <w:rPr>
                <w:spacing w:val="-1"/>
                <w:sz w:val="19"/>
                <w:szCs w:val="19"/>
              </w:rPr>
              <w:t>32</w:t>
            </w:r>
          </w:p>
        </w:tc>
        <w:tc>
          <w:tcPr>
            <w:tcW w:w="570" w:type="dxa"/>
            <w:vAlign w:val="top"/>
          </w:tcPr>
          <w:p w14:paraId="54F3CC86">
            <w:pPr>
              <w:pStyle w:val="6"/>
              <w:spacing w:before="62" w:line="238" w:lineRule="auto"/>
              <w:ind w:left="242"/>
              <w:rPr>
                <w:sz w:val="19"/>
                <w:szCs w:val="19"/>
              </w:rPr>
            </w:pPr>
            <w:r>
              <w:rPr>
                <w:sz w:val="19"/>
                <w:szCs w:val="19"/>
              </w:rPr>
              <w:t>0</w:t>
            </w:r>
          </w:p>
        </w:tc>
        <w:tc>
          <w:tcPr>
            <w:tcW w:w="594" w:type="dxa"/>
            <w:vAlign w:val="top"/>
          </w:tcPr>
          <w:p w14:paraId="3C0F5E62">
            <w:pPr>
              <w:pStyle w:val="6"/>
              <w:spacing w:before="62" w:line="238" w:lineRule="auto"/>
              <w:ind w:left="207"/>
              <w:rPr>
                <w:sz w:val="19"/>
                <w:szCs w:val="19"/>
              </w:rPr>
            </w:pPr>
            <w:r>
              <w:rPr>
                <w:spacing w:val="-1"/>
                <w:sz w:val="19"/>
                <w:szCs w:val="19"/>
              </w:rPr>
              <w:t>32</w:t>
            </w:r>
          </w:p>
        </w:tc>
        <w:tc>
          <w:tcPr>
            <w:tcW w:w="499" w:type="dxa"/>
            <w:vAlign w:val="top"/>
          </w:tcPr>
          <w:p w14:paraId="30074824">
            <w:pPr>
              <w:pStyle w:val="6"/>
              <w:spacing w:before="62" w:line="238" w:lineRule="auto"/>
              <w:ind w:left="209"/>
              <w:rPr>
                <w:sz w:val="19"/>
                <w:szCs w:val="19"/>
              </w:rPr>
            </w:pPr>
            <w:r>
              <w:rPr>
                <w:sz w:val="19"/>
                <w:szCs w:val="19"/>
              </w:rPr>
              <w:t>0</w:t>
            </w:r>
          </w:p>
        </w:tc>
        <w:tc>
          <w:tcPr>
            <w:tcW w:w="501" w:type="dxa"/>
            <w:vAlign w:val="top"/>
          </w:tcPr>
          <w:p w14:paraId="453E2C0B">
            <w:pPr>
              <w:pStyle w:val="6"/>
              <w:spacing w:before="62" w:line="238" w:lineRule="auto"/>
              <w:ind w:left="206"/>
              <w:rPr>
                <w:sz w:val="19"/>
                <w:szCs w:val="19"/>
              </w:rPr>
            </w:pPr>
            <w:r>
              <w:rPr>
                <w:sz w:val="19"/>
                <w:szCs w:val="19"/>
              </w:rPr>
              <w:t>4</w:t>
            </w:r>
          </w:p>
        </w:tc>
        <w:tc>
          <w:tcPr>
            <w:tcW w:w="505" w:type="dxa"/>
            <w:vAlign w:val="top"/>
          </w:tcPr>
          <w:p w14:paraId="7E782806">
            <w:pPr>
              <w:rPr>
                <w:rFonts w:ascii="Arial"/>
                <w:sz w:val="21"/>
              </w:rPr>
            </w:pPr>
          </w:p>
        </w:tc>
      </w:tr>
      <w:tr w14:paraId="78F12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27" w:type="dxa"/>
            <w:vMerge w:val="continue"/>
            <w:tcBorders>
              <w:top w:val="nil"/>
              <w:bottom w:val="nil"/>
            </w:tcBorders>
            <w:vAlign w:val="top"/>
          </w:tcPr>
          <w:p w14:paraId="2275738E">
            <w:pPr>
              <w:rPr>
                <w:rFonts w:ascii="Arial"/>
                <w:sz w:val="21"/>
              </w:rPr>
            </w:pPr>
          </w:p>
        </w:tc>
        <w:tc>
          <w:tcPr>
            <w:tcW w:w="1558" w:type="dxa"/>
            <w:vAlign w:val="top"/>
          </w:tcPr>
          <w:p w14:paraId="4F6A90D6">
            <w:pPr>
              <w:pStyle w:val="6"/>
              <w:spacing w:before="218" w:line="255" w:lineRule="exact"/>
              <w:ind w:left="333"/>
              <w:rPr>
                <w:sz w:val="19"/>
                <w:szCs w:val="19"/>
              </w:rPr>
            </w:pPr>
            <w:r>
              <w:rPr>
                <w:spacing w:val="3"/>
                <w:position w:val="1"/>
                <w:sz w:val="19"/>
                <w:szCs w:val="19"/>
              </w:rPr>
              <w:t>295010005</w:t>
            </w:r>
          </w:p>
        </w:tc>
        <w:tc>
          <w:tcPr>
            <w:tcW w:w="2300" w:type="dxa"/>
            <w:vAlign w:val="top"/>
          </w:tcPr>
          <w:p w14:paraId="2FFBC346">
            <w:pPr>
              <w:pStyle w:val="6"/>
              <w:spacing w:before="187" w:line="287" w:lineRule="exact"/>
              <w:ind w:left="875"/>
              <w:rPr>
                <w:sz w:val="19"/>
                <w:szCs w:val="19"/>
              </w:rPr>
            </w:pPr>
            <w:r>
              <w:rPr>
                <w:rFonts w:ascii="等线" w:hAnsi="等线" w:eastAsia="等线" w:cs="等线"/>
                <w:spacing w:val="5"/>
                <w:position w:val="2"/>
                <w:sz w:val="19"/>
                <w:szCs w:val="19"/>
              </w:rPr>
              <w:t>体育</w:t>
            </w:r>
            <w:r>
              <w:rPr>
                <w:rFonts w:ascii="等线" w:hAnsi="等线" w:eastAsia="等线" w:cs="等线"/>
                <w:spacing w:val="10"/>
                <w:position w:val="2"/>
                <w:sz w:val="19"/>
                <w:szCs w:val="19"/>
              </w:rPr>
              <w:t xml:space="preserve"> </w:t>
            </w:r>
            <w:r>
              <w:rPr>
                <w:spacing w:val="5"/>
                <w:position w:val="2"/>
                <w:sz w:val="19"/>
                <w:szCs w:val="19"/>
              </w:rPr>
              <w:t>5</w:t>
            </w:r>
          </w:p>
        </w:tc>
        <w:tc>
          <w:tcPr>
            <w:tcW w:w="486" w:type="dxa"/>
            <w:vAlign w:val="top"/>
          </w:tcPr>
          <w:p w14:paraId="1F27933C">
            <w:pPr>
              <w:pStyle w:val="6"/>
              <w:spacing w:before="62" w:line="254" w:lineRule="exact"/>
              <w:ind w:left="151"/>
              <w:rPr>
                <w:sz w:val="19"/>
                <w:szCs w:val="19"/>
              </w:rPr>
            </w:pPr>
            <w:r>
              <w:rPr>
                <w:position w:val="1"/>
                <w:sz w:val="19"/>
                <w:szCs w:val="19"/>
              </w:rPr>
              <w:t>0.</w:t>
            </w:r>
          </w:p>
          <w:p w14:paraId="5498F6F2">
            <w:pPr>
              <w:pStyle w:val="6"/>
              <w:spacing w:before="57" w:line="238" w:lineRule="auto"/>
              <w:ind w:left="202"/>
              <w:rPr>
                <w:sz w:val="19"/>
                <w:szCs w:val="19"/>
              </w:rPr>
            </w:pPr>
            <w:r>
              <w:rPr>
                <w:sz w:val="19"/>
                <w:szCs w:val="19"/>
              </w:rPr>
              <w:t>5</w:t>
            </w:r>
          </w:p>
        </w:tc>
        <w:tc>
          <w:tcPr>
            <w:tcW w:w="592" w:type="dxa"/>
            <w:vAlign w:val="top"/>
          </w:tcPr>
          <w:p w14:paraId="68A5B5D6">
            <w:pPr>
              <w:pStyle w:val="6"/>
              <w:spacing w:before="218" w:line="255" w:lineRule="exact"/>
              <w:ind w:left="216"/>
              <w:rPr>
                <w:sz w:val="19"/>
                <w:szCs w:val="19"/>
              </w:rPr>
            </w:pPr>
            <w:r>
              <w:rPr>
                <w:spacing w:val="-7"/>
                <w:position w:val="1"/>
                <w:sz w:val="19"/>
                <w:szCs w:val="19"/>
              </w:rPr>
              <w:t>15</w:t>
            </w:r>
          </w:p>
        </w:tc>
        <w:tc>
          <w:tcPr>
            <w:tcW w:w="570" w:type="dxa"/>
            <w:vAlign w:val="top"/>
          </w:tcPr>
          <w:p w14:paraId="4AD042F2">
            <w:pPr>
              <w:pStyle w:val="6"/>
              <w:spacing w:before="218" w:line="255" w:lineRule="exact"/>
              <w:ind w:left="242"/>
              <w:rPr>
                <w:sz w:val="19"/>
                <w:szCs w:val="19"/>
              </w:rPr>
            </w:pPr>
            <w:r>
              <w:rPr>
                <w:position w:val="1"/>
                <w:sz w:val="19"/>
                <w:szCs w:val="19"/>
              </w:rPr>
              <w:t>0</w:t>
            </w:r>
          </w:p>
        </w:tc>
        <w:tc>
          <w:tcPr>
            <w:tcW w:w="594" w:type="dxa"/>
            <w:vAlign w:val="top"/>
          </w:tcPr>
          <w:p w14:paraId="2DB9A6B3">
            <w:pPr>
              <w:pStyle w:val="6"/>
              <w:spacing w:before="218" w:line="255" w:lineRule="exact"/>
              <w:ind w:left="255"/>
              <w:rPr>
                <w:sz w:val="19"/>
                <w:szCs w:val="19"/>
              </w:rPr>
            </w:pPr>
            <w:r>
              <w:rPr>
                <w:position w:val="1"/>
                <w:sz w:val="19"/>
                <w:szCs w:val="19"/>
              </w:rPr>
              <w:t>0</w:t>
            </w:r>
          </w:p>
        </w:tc>
        <w:tc>
          <w:tcPr>
            <w:tcW w:w="499" w:type="dxa"/>
            <w:vAlign w:val="top"/>
          </w:tcPr>
          <w:p w14:paraId="231FD881">
            <w:pPr>
              <w:pStyle w:val="6"/>
              <w:spacing w:before="218" w:line="255" w:lineRule="exact"/>
              <w:ind w:left="171"/>
              <w:rPr>
                <w:sz w:val="19"/>
                <w:szCs w:val="19"/>
              </w:rPr>
            </w:pPr>
            <w:r>
              <w:rPr>
                <w:spacing w:val="-7"/>
                <w:position w:val="1"/>
                <w:sz w:val="19"/>
                <w:szCs w:val="19"/>
              </w:rPr>
              <w:t>15</w:t>
            </w:r>
          </w:p>
        </w:tc>
        <w:tc>
          <w:tcPr>
            <w:tcW w:w="501" w:type="dxa"/>
            <w:vAlign w:val="top"/>
          </w:tcPr>
          <w:p w14:paraId="777715CA">
            <w:pPr>
              <w:pStyle w:val="6"/>
              <w:spacing w:before="218" w:line="255" w:lineRule="exact"/>
              <w:ind w:left="211"/>
              <w:rPr>
                <w:sz w:val="19"/>
                <w:szCs w:val="19"/>
              </w:rPr>
            </w:pPr>
            <w:r>
              <w:rPr>
                <w:position w:val="1"/>
                <w:sz w:val="19"/>
                <w:szCs w:val="19"/>
              </w:rPr>
              <w:t>5</w:t>
            </w:r>
          </w:p>
        </w:tc>
        <w:tc>
          <w:tcPr>
            <w:tcW w:w="505" w:type="dxa"/>
            <w:vAlign w:val="top"/>
          </w:tcPr>
          <w:p w14:paraId="21CC1E19">
            <w:pPr>
              <w:rPr>
                <w:rFonts w:ascii="Arial"/>
                <w:sz w:val="21"/>
              </w:rPr>
            </w:pPr>
          </w:p>
        </w:tc>
      </w:tr>
      <w:tr w14:paraId="62021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27" w:type="dxa"/>
            <w:vMerge w:val="continue"/>
            <w:tcBorders>
              <w:top w:val="nil"/>
              <w:bottom w:val="nil"/>
            </w:tcBorders>
            <w:vAlign w:val="top"/>
          </w:tcPr>
          <w:p w14:paraId="69A90657">
            <w:pPr>
              <w:rPr>
                <w:rFonts w:ascii="Arial"/>
                <w:sz w:val="21"/>
              </w:rPr>
            </w:pPr>
          </w:p>
        </w:tc>
        <w:tc>
          <w:tcPr>
            <w:tcW w:w="1558" w:type="dxa"/>
            <w:vAlign w:val="top"/>
          </w:tcPr>
          <w:p w14:paraId="51EB80B3">
            <w:pPr>
              <w:pStyle w:val="6"/>
              <w:spacing w:before="220" w:line="255" w:lineRule="exact"/>
              <w:ind w:left="333"/>
              <w:rPr>
                <w:sz w:val="19"/>
                <w:szCs w:val="19"/>
              </w:rPr>
            </w:pPr>
            <w:r>
              <w:rPr>
                <w:spacing w:val="3"/>
                <w:position w:val="1"/>
                <w:sz w:val="19"/>
                <w:szCs w:val="19"/>
              </w:rPr>
              <w:t>295010006</w:t>
            </w:r>
          </w:p>
        </w:tc>
        <w:tc>
          <w:tcPr>
            <w:tcW w:w="2300" w:type="dxa"/>
            <w:vAlign w:val="top"/>
          </w:tcPr>
          <w:p w14:paraId="1ECD5589">
            <w:pPr>
              <w:pStyle w:val="6"/>
              <w:spacing w:before="186" w:line="287" w:lineRule="exact"/>
              <w:ind w:left="875"/>
              <w:rPr>
                <w:sz w:val="19"/>
                <w:szCs w:val="19"/>
              </w:rPr>
            </w:pPr>
            <w:r>
              <w:rPr>
                <w:rFonts w:ascii="等线" w:hAnsi="等线" w:eastAsia="等线" w:cs="等线"/>
                <w:spacing w:val="5"/>
                <w:position w:val="2"/>
                <w:sz w:val="19"/>
                <w:szCs w:val="19"/>
              </w:rPr>
              <w:t>体育</w:t>
            </w:r>
            <w:r>
              <w:rPr>
                <w:rFonts w:ascii="等线" w:hAnsi="等线" w:eastAsia="等线" w:cs="等线"/>
                <w:spacing w:val="7"/>
                <w:position w:val="2"/>
                <w:sz w:val="19"/>
                <w:szCs w:val="19"/>
              </w:rPr>
              <w:t xml:space="preserve"> </w:t>
            </w:r>
            <w:r>
              <w:rPr>
                <w:spacing w:val="5"/>
                <w:position w:val="1"/>
                <w:sz w:val="19"/>
                <w:szCs w:val="19"/>
              </w:rPr>
              <w:t>6</w:t>
            </w:r>
          </w:p>
        </w:tc>
        <w:tc>
          <w:tcPr>
            <w:tcW w:w="486" w:type="dxa"/>
            <w:vAlign w:val="top"/>
          </w:tcPr>
          <w:p w14:paraId="3A06968F">
            <w:pPr>
              <w:pStyle w:val="6"/>
              <w:spacing w:before="64" w:line="254" w:lineRule="exact"/>
              <w:ind w:left="151"/>
              <w:rPr>
                <w:sz w:val="19"/>
                <w:szCs w:val="19"/>
              </w:rPr>
            </w:pPr>
            <w:r>
              <w:rPr>
                <w:position w:val="1"/>
                <w:sz w:val="19"/>
                <w:szCs w:val="19"/>
              </w:rPr>
              <w:t>0.</w:t>
            </w:r>
          </w:p>
          <w:p w14:paraId="68CABB0A">
            <w:pPr>
              <w:pStyle w:val="6"/>
              <w:spacing w:before="57" w:line="236" w:lineRule="auto"/>
              <w:ind w:left="202"/>
              <w:rPr>
                <w:sz w:val="19"/>
                <w:szCs w:val="19"/>
              </w:rPr>
            </w:pPr>
            <w:r>
              <w:rPr>
                <w:sz w:val="19"/>
                <w:szCs w:val="19"/>
              </w:rPr>
              <w:t>5</w:t>
            </w:r>
          </w:p>
        </w:tc>
        <w:tc>
          <w:tcPr>
            <w:tcW w:w="592" w:type="dxa"/>
            <w:vAlign w:val="top"/>
          </w:tcPr>
          <w:p w14:paraId="5179DE2E">
            <w:pPr>
              <w:pStyle w:val="6"/>
              <w:spacing w:before="220" w:line="255" w:lineRule="exact"/>
              <w:ind w:left="216"/>
              <w:rPr>
                <w:sz w:val="19"/>
                <w:szCs w:val="19"/>
              </w:rPr>
            </w:pPr>
            <w:r>
              <w:rPr>
                <w:spacing w:val="-7"/>
                <w:position w:val="1"/>
                <w:sz w:val="19"/>
                <w:szCs w:val="19"/>
              </w:rPr>
              <w:t>15</w:t>
            </w:r>
          </w:p>
        </w:tc>
        <w:tc>
          <w:tcPr>
            <w:tcW w:w="570" w:type="dxa"/>
            <w:vAlign w:val="top"/>
          </w:tcPr>
          <w:p w14:paraId="7DBF3A53">
            <w:pPr>
              <w:pStyle w:val="6"/>
              <w:spacing w:before="220" w:line="255" w:lineRule="exact"/>
              <w:ind w:left="242"/>
              <w:rPr>
                <w:sz w:val="19"/>
                <w:szCs w:val="19"/>
              </w:rPr>
            </w:pPr>
            <w:r>
              <w:rPr>
                <w:position w:val="1"/>
                <w:sz w:val="19"/>
                <w:szCs w:val="19"/>
              </w:rPr>
              <w:t>0</w:t>
            </w:r>
          </w:p>
        </w:tc>
        <w:tc>
          <w:tcPr>
            <w:tcW w:w="594" w:type="dxa"/>
            <w:vAlign w:val="top"/>
          </w:tcPr>
          <w:p w14:paraId="44914363">
            <w:pPr>
              <w:pStyle w:val="6"/>
              <w:spacing w:before="220" w:line="255" w:lineRule="exact"/>
              <w:ind w:left="255"/>
              <w:rPr>
                <w:sz w:val="19"/>
                <w:szCs w:val="19"/>
              </w:rPr>
            </w:pPr>
            <w:r>
              <w:rPr>
                <w:position w:val="1"/>
                <w:sz w:val="19"/>
                <w:szCs w:val="19"/>
              </w:rPr>
              <w:t>0</w:t>
            </w:r>
          </w:p>
        </w:tc>
        <w:tc>
          <w:tcPr>
            <w:tcW w:w="499" w:type="dxa"/>
            <w:vAlign w:val="top"/>
          </w:tcPr>
          <w:p w14:paraId="3AC464C1">
            <w:pPr>
              <w:pStyle w:val="6"/>
              <w:spacing w:before="220" w:line="255" w:lineRule="exact"/>
              <w:ind w:left="171"/>
              <w:rPr>
                <w:sz w:val="19"/>
                <w:szCs w:val="19"/>
              </w:rPr>
            </w:pPr>
            <w:r>
              <w:rPr>
                <w:spacing w:val="-7"/>
                <w:position w:val="1"/>
                <w:sz w:val="19"/>
                <w:szCs w:val="19"/>
              </w:rPr>
              <w:t>15</w:t>
            </w:r>
          </w:p>
        </w:tc>
        <w:tc>
          <w:tcPr>
            <w:tcW w:w="501" w:type="dxa"/>
            <w:vAlign w:val="top"/>
          </w:tcPr>
          <w:p w14:paraId="6D1F2738">
            <w:pPr>
              <w:pStyle w:val="6"/>
              <w:spacing w:before="220" w:line="255" w:lineRule="exact"/>
              <w:ind w:left="209"/>
              <w:rPr>
                <w:sz w:val="19"/>
                <w:szCs w:val="19"/>
              </w:rPr>
            </w:pPr>
            <w:r>
              <w:rPr>
                <w:position w:val="1"/>
                <w:sz w:val="19"/>
                <w:szCs w:val="19"/>
              </w:rPr>
              <w:t>6</w:t>
            </w:r>
          </w:p>
        </w:tc>
        <w:tc>
          <w:tcPr>
            <w:tcW w:w="505" w:type="dxa"/>
            <w:vAlign w:val="top"/>
          </w:tcPr>
          <w:p w14:paraId="49E895F1">
            <w:pPr>
              <w:rPr>
                <w:rFonts w:ascii="Arial"/>
                <w:sz w:val="21"/>
              </w:rPr>
            </w:pPr>
          </w:p>
        </w:tc>
      </w:tr>
      <w:tr w14:paraId="12464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27" w:type="dxa"/>
            <w:vMerge w:val="continue"/>
            <w:tcBorders>
              <w:top w:val="nil"/>
              <w:bottom w:val="nil"/>
            </w:tcBorders>
            <w:vAlign w:val="top"/>
          </w:tcPr>
          <w:p w14:paraId="1ED29232">
            <w:pPr>
              <w:rPr>
                <w:rFonts w:ascii="Arial"/>
                <w:sz w:val="21"/>
              </w:rPr>
            </w:pPr>
          </w:p>
        </w:tc>
        <w:tc>
          <w:tcPr>
            <w:tcW w:w="1558" w:type="dxa"/>
            <w:vAlign w:val="top"/>
          </w:tcPr>
          <w:p w14:paraId="519A36D6">
            <w:pPr>
              <w:pStyle w:val="6"/>
              <w:spacing w:before="219" w:line="256" w:lineRule="exact"/>
              <w:ind w:left="333"/>
              <w:rPr>
                <w:sz w:val="19"/>
                <w:szCs w:val="19"/>
              </w:rPr>
            </w:pPr>
            <w:r>
              <w:rPr>
                <w:spacing w:val="3"/>
                <w:position w:val="1"/>
                <w:sz w:val="19"/>
                <w:szCs w:val="19"/>
              </w:rPr>
              <w:t>295010007</w:t>
            </w:r>
          </w:p>
        </w:tc>
        <w:tc>
          <w:tcPr>
            <w:tcW w:w="2300" w:type="dxa"/>
            <w:vAlign w:val="top"/>
          </w:tcPr>
          <w:p w14:paraId="67F7F59A">
            <w:pPr>
              <w:pStyle w:val="6"/>
              <w:spacing w:before="186" w:line="287" w:lineRule="exact"/>
              <w:ind w:left="875"/>
              <w:rPr>
                <w:sz w:val="19"/>
                <w:szCs w:val="19"/>
              </w:rPr>
            </w:pPr>
            <w:r>
              <w:rPr>
                <w:rFonts w:ascii="等线" w:hAnsi="等线" w:eastAsia="等线" w:cs="等线"/>
                <w:spacing w:val="5"/>
                <w:position w:val="2"/>
                <w:sz w:val="19"/>
                <w:szCs w:val="19"/>
              </w:rPr>
              <w:t>体育</w:t>
            </w:r>
            <w:r>
              <w:rPr>
                <w:rFonts w:ascii="等线" w:hAnsi="等线" w:eastAsia="等线" w:cs="等线"/>
                <w:spacing w:val="11"/>
                <w:position w:val="2"/>
                <w:sz w:val="19"/>
                <w:szCs w:val="19"/>
              </w:rPr>
              <w:t xml:space="preserve"> </w:t>
            </w:r>
            <w:r>
              <w:rPr>
                <w:spacing w:val="5"/>
                <w:position w:val="1"/>
                <w:sz w:val="19"/>
                <w:szCs w:val="19"/>
              </w:rPr>
              <w:t>7</w:t>
            </w:r>
          </w:p>
        </w:tc>
        <w:tc>
          <w:tcPr>
            <w:tcW w:w="486" w:type="dxa"/>
            <w:vAlign w:val="top"/>
          </w:tcPr>
          <w:p w14:paraId="6D2AC71D">
            <w:pPr>
              <w:pStyle w:val="6"/>
              <w:spacing w:before="63" w:line="255" w:lineRule="exact"/>
              <w:ind w:left="151"/>
              <w:rPr>
                <w:sz w:val="19"/>
                <w:szCs w:val="19"/>
              </w:rPr>
            </w:pPr>
            <w:r>
              <w:rPr>
                <w:position w:val="1"/>
                <w:sz w:val="19"/>
                <w:szCs w:val="19"/>
              </w:rPr>
              <w:t>0.</w:t>
            </w:r>
          </w:p>
          <w:p w14:paraId="11B5E00A">
            <w:pPr>
              <w:pStyle w:val="6"/>
              <w:spacing w:before="57" w:line="238" w:lineRule="auto"/>
              <w:ind w:left="202"/>
              <w:rPr>
                <w:sz w:val="19"/>
                <w:szCs w:val="19"/>
              </w:rPr>
            </w:pPr>
            <w:r>
              <w:rPr>
                <w:sz w:val="19"/>
                <w:szCs w:val="19"/>
              </w:rPr>
              <w:t>5</w:t>
            </w:r>
          </w:p>
        </w:tc>
        <w:tc>
          <w:tcPr>
            <w:tcW w:w="592" w:type="dxa"/>
            <w:vAlign w:val="top"/>
          </w:tcPr>
          <w:p w14:paraId="5DABDC94">
            <w:pPr>
              <w:pStyle w:val="6"/>
              <w:spacing w:before="219" w:line="256" w:lineRule="exact"/>
              <w:ind w:left="216"/>
              <w:rPr>
                <w:sz w:val="19"/>
                <w:szCs w:val="19"/>
              </w:rPr>
            </w:pPr>
            <w:r>
              <w:rPr>
                <w:spacing w:val="-7"/>
                <w:position w:val="1"/>
                <w:sz w:val="19"/>
                <w:szCs w:val="19"/>
              </w:rPr>
              <w:t>15</w:t>
            </w:r>
          </w:p>
        </w:tc>
        <w:tc>
          <w:tcPr>
            <w:tcW w:w="570" w:type="dxa"/>
            <w:vAlign w:val="top"/>
          </w:tcPr>
          <w:p w14:paraId="1A2FD68E">
            <w:pPr>
              <w:pStyle w:val="6"/>
              <w:spacing w:before="219" w:line="256" w:lineRule="exact"/>
              <w:ind w:left="242"/>
              <w:rPr>
                <w:sz w:val="19"/>
                <w:szCs w:val="19"/>
              </w:rPr>
            </w:pPr>
            <w:r>
              <w:rPr>
                <w:position w:val="1"/>
                <w:sz w:val="19"/>
                <w:szCs w:val="19"/>
              </w:rPr>
              <w:t>0</w:t>
            </w:r>
          </w:p>
        </w:tc>
        <w:tc>
          <w:tcPr>
            <w:tcW w:w="594" w:type="dxa"/>
            <w:vAlign w:val="top"/>
          </w:tcPr>
          <w:p w14:paraId="1BE49F8C">
            <w:pPr>
              <w:pStyle w:val="6"/>
              <w:spacing w:before="219" w:line="256" w:lineRule="exact"/>
              <w:ind w:left="255"/>
              <w:rPr>
                <w:sz w:val="19"/>
                <w:szCs w:val="19"/>
              </w:rPr>
            </w:pPr>
            <w:r>
              <w:rPr>
                <w:position w:val="1"/>
                <w:sz w:val="19"/>
                <w:szCs w:val="19"/>
              </w:rPr>
              <w:t>0</w:t>
            </w:r>
          </w:p>
        </w:tc>
        <w:tc>
          <w:tcPr>
            <w:tcW w:w="499" w:type="dxa"/>
            <w:vAlign w:val="top"/>
          </w:tcPr>
          <w:p w14:paraId="343C9ECD">
            <w:pPr>
              <w:pStyle w:val="6"/>
              <w:spacing w:before="219" w:line="256" w:lineRule="exact"/>
              <w:ind w:left="171"/>
              <w:rPr>
                <w:sz w:val="19"/>
                <w:szCs w:val="19"/>
              </w:rPr>
            </w:pPr>
            <w:r>
              <w:rPr>
                <w:spacing w:val="-7"/>
                <w:position w:val="1"/>
                <w:sz w:val="19"/>
                <w:szCs w:val="19"/>
              </w:rPr>
              <w:t>15</w:t>
            </w:r>
          </w:p>
        </w:tc>
        <w:tc>
          <w:tcPr>
            <w:tcW w:w="501" w:type="dxa"/>
            <w:vAlign w:val="top"/>
          </w:tcPr>
          <w:p w14:paraId="25D931A2">
            <w:pPr>
              <w:pStyle w:val="6"/>
              <w:spacing w:before="219" w:line="256" w:lineRule="exact"/>
              <w:ind w:left="212"/>
              <w:rPr>
                <w:sz w:val="19"/>
                <w:szCs w:val="19"/>
              </w:rPr>
            </w:pPr>
            <w:r>
              <w:rPr>
                <w:position w:val="1"/>
                <w:sz w:val="19"/>
                <w:szCs w:val="19"/>
              </w:rPr>
              <w:t>7</w:t>
            </w:r>
          </w:p>
        </w:tc>
        <w:tc>
          <w:tcPr>
            <w:tcW w:w="505" w:type="dxa"/>
            <w:vAlign w:val="top"/>
          </w:tcPr>
          <w:p w14:paraId="339C82B7">
            <w:pPr>
              <w:rPr>
                <w:rFonts w:ascii="Arial"/>
                <w:sz w:val="21"/>
              </w:rPr>
            </w:pPr>
          </w:p>
        </w:tc>
      </w:tr>
    </w:tbl>
    <w:p w14:paraId="429CA00A">
      <w:pPr>
        <w:rPr>
          <w:rFonts w:ascii="Arial"/>
          <w:sz w:val="21"/>
        </w:rPr>
      </w:pPr>
    </w:p>
    <w:p w14:paraId="2A64C316">
      <w:pPr>
        <w:rPr>
          <w:rFonts w:ascii="Arial" w:hAnsi="Arial" w:eastAsia="Arial" w:cs="Arial"/>
          <w:sz w:val="21"/>
          <w:szCs w:val="21"/>
        </w:rPr>
        <w:sectPr>
          <w:pgSz w:w="11906" w:h="16839"/>
          <w:pgMar w:top="1431" w:right="1684" w:bottom="0" w:left="1684" w:header="0" w:footer="0" w:gutter="0"/>
          <w:cols w:space="720" w:num="1"/>
        </w:sectPr>
      </w:pPr>
    </w:p>
    <w:tbl>
      <w:tblPr>
        <w:tblStyle w:val="5"/>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7"/>
        <w:gridCol w:w="1558"/>
        <w:gridCol w:w="2300"/>
        <w:gridCol w:w="486"/>
        <w:gridCol w:w="592"/>
        <w:gridCol w:w="570"/>
        <w:gridCol w:w="594"/>
        <w:gridCol w:w="499"/>
        <w:gridCol w:w="501"/>
        <w:gridCol w:w="505"/>
      </w:tblGrid>
      <w:tr w14:paraId="16419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27" w:type="dxa"/>
            <w:vMerge w:val="restart"/>
            <w:tcBorders>
              <w:top w:val="nil"/>
              <w:bottom w:val="nil"/>
            </w:tcBorders>
            <w:vAlign w:val="top"/>
          </w:tcPr>
          <w:p w14:paraId="3C97546A">
            <w:pPr>
              <w:rPr>
                <w:rFonts w:ascii="Arial"/>
                <w:sz w:val="21"/>
              </w:rPr>
            </w:pPr>
          </w:p>
        </w:tc>
        <w:tc>
          <w:tcPr>
            <w:tcW w:w="1558" w:type="dxa"/>
            <w:vAlign w:val="top"/>
          </w:tcPr>
          <w:p w14:paraId="00B56C2E">
            <w:pPr>
              <w:pStyle w:val="6"/>
              <w:spacing w:before="217" w:line="256" w:lineRule="exact"/>
              <w:ind w:left="333"/>
              <w:rPr>
                <w:sz w:val="19"/>
                <w:szCs w:val="19"/>
              </w:rPr>
            </w:pPr>
            <w:r>
              <w:rPr>
                <w:spacing w:val="3"/>
                <w:position w:val="1"/>
                <w:sz w:val="19"/>
                <w:szCs w:val="19"/>
              </w:rPr>
              <w:t>295010008</w:t>
            </w:r>
          </w:p>
        </w:tc>
        <w:tc>
          <w:tcPr>
            <w:tcW w:w="2300" w:type="dxa"/>
            <w:vAlign w:val="top"/>
          </w:tcPr>
          <w:p w14:paraId="17F92123">
            <w:pPr>
              <w:pStyle w:val="6"/>
              <w:spacing w:before="187" w:line="286" w:lineRule="exact"/>
              <w:ind w:left="875"/>
              <w:rPr>
                <w:sz w:val="19"/>
                <w:szCs w:val="19"/>
              </w:rPr>
            </w:pPr>
            <w:r>
              <w:rPr>
                <w:rFonts w:ascii="等线" w:hAnsi="等线" w:eastAsia="等线" w:cs="等线"/>
                <w:spacing w:val="23"/>
                <w:position w:val="2"/>
                <w:sz w:val="19"/>
                <w:szCs w:val="19"/>
              </w:rPr>
              <w:t>体育</w:t>
            </w:r>
            <w:r>
              <w:rPr>
                <w:spacing w:val="23"/>
                <w:position w:val="2"/>
                <w:sz w:val="19"/>
                <w:szCs w:val="19"/>
              </w:rPr>
              <w:t>8</w:t>
            </w:r>
          </w:p>
        </w:tc>
        <w:tc>
          <w:tcPr>
            <w:tcW w:w="486" w:type="dxa"/>
            <w:vAlign w:val="top"/>
          </w:tcPr>
          <w:p w14:paraId="5841DA72">
            <w:pPr>
              <w:pStyle w:val="6"/>
              <w:spacing w:before="61" w:line="255" w:lineRule="exact"/>
              <w:ind w:left="151"/>
              <w:rPr>
                <w:sz w:val="19"/>
                <w:szCs w:val="19"/>
              </w:rPr>
            </w:pPr>
            <w:r>
              <w:rPr>
                <w:position w:val="1"/>
                <w:sz w:val="19"/>
                <w:szCs w:val="19"/>
              </w:rPr>
              <w:t>0.</w:t>
            </w:r>
          </w:p>
          <w:p w14:paraId="2CF6EE8C">
            <w:pPr>
              <w:pStyle w:val="6"/>
              <w:spacing w:before="57" w:line="242" w:lineRule="auto"/>
              <w:ind w:left="202"/>
              <w:rPr>
                <w:sz w:val="19"/>
                <w:szCs w:val="19"/>
              </w:rPr>
            </w:pPr>
            <w:r>
              <w:rPr>
                <w:sz w:val="19"/>
                <w:szCs w:val="19"/>
              </w:rPr>
              <w:t>5</w:t>
            </w:r>
          </w:p>
        </w:tc>
        <w:tc>
          <w:tcPr>
            <w:tcW w:w="592" w:type="dxa"/>
            <w:vAlign w:val="top"/>
          </w:tcPr>
          <w:p w14:paraId="7438D4DD">
            <w:pPr>
              <w:pStyle w:val="6"/>
              <w:spacing w:before="217" w:line="256" w:lineRule="exact"/>
              <w:ind w:left="216"/>
              <w:rPr>
                <w:sz w:val="19"/>
                <w:szCs w:val="19"/>
              </w:rPr>
            </w:pPr>
            <w:r>
              <w:rPr>
                <w:spacing w:val="-7"/>
                <w:position w:val="1"/>
                <w:sz w:val="19"/>
                <w:szCs w:val="19"/>
              </w:rPr>
              <w:t>15</w:t>
            </w:r>
          </w:p>
        </w:tc>
        <w:tc>
          <w:tcPr>
            <w:tcW w:w="570" w:type="dxa"/>
            <w:vAlign w:val="top"/>
          </w:tcPr>
          <w:p w14:paraId="5227190B">
            <w:pPr>
              <w:pStyle w:val="6"/>
              <w:spacing w:before="217" w:line="256" w:lineRule="exact"/>
              <w:ind w:left="242"/>
              <w:rPr>
                <w:sz w:val="19"/>
                <w:szCs w:val="19"/>
              </w:rPr>
            </w:pPr>
            <w:r>
              <w:rPr>
                <w:position w:val="1"/>
                <w:sz w:val="19"/>
                <w:szCs w:val="19"/>
              </w:rPr>
              <w:t>0</w:t>
            </w:r>
          </w:p>
        </w:tc>
        <w:tc>
          <w:tcPr>
            <w:tcW w:w="594" w:type="dxa"/>
            <w:vAlign w:val="top"/>
          </w:tcPr>
          <w:p w14:paraId="5A8A7499">
            <w:pPr>
              <w:pStyle w:val="6"/>
              <w:spacing w:before="217" w:line="256" w:lineRule="exact"/>
              <w:ind w:left="255"/>
              <w:rPr>
                <w:sz w:val="19"/>
                <w:szCs w:val="19"/>
              </w:rPr>
            </w:pPr>
            <w:r>
              <w:rPr>
                <w:position w:val="1"/>
                <w:sz w:val="19"/>
                <w:szCs w:val="19"/>
              </w:rPr>
              <w:t>0</w:t>
            </w:r>
          </w:p>
        </w:tc>
        <w:tc>
          <w:tcPr>
            <w:tcW w:w="499" w:type="dxa"/>
            <w:vAlign w:val="top"/>
          </w:tcPr>
          <w:p w14:paraId="4AF3BE75">
            <w:pPr>
              <w:pStyle w:val="6"/>
              <w:spacing w:before="217" w:line="256" w:lineRule="exact"/>
              <w:ind w:left="171"/>
              <w:rPr>
                <w:sz w:val="19"/>
                <w:szCs w:val="19"/>
              </w:rPr>
            </w:pPr>
            <w:r>
              <w:rPr>
                <w:spacing w:val="-7"/>
                <w:position w:val="1"/>
                <w:sz w:val="19"/>
                <w:szCs w:val="19"/>
              </w:rPr>
              <w:t>15</w:t>
            </w:r>
          </w:p>
        </w:tc>
        <w:tc>
          <w:tcPr>
            <w:tcW w:w="501" w:type="dxa"/>
            <w:vAlign w:val="top"/>
          </w:tcPr>
          <w:p w14:paraId="103A8A89">
            <w:pPr>
              <w:pStyle w:val="6"/>
              <w:spacing w:before="217" w:line="256" w:lineRule="exact"/>
              <w:ind w:left="208"/>
              <w:rPr>
                <w:sz w:val="19"/>
                <w:szCs w:val="19"/>
              </w:rPr>
            </w:pPr>
            <w:r>
              <w:rPr>
                <w:position w:val="1"/>
                <w:sz w:val="19"/>
                <w:szCs w:val="19"/>
              </w:rPr>
              <w:t>8</w:t>
            </w:r>
          </w:p>
        </w:tc>
        <w:tc>
          <w:tcPr>
            <w:tcW w:w="505" w:type="dxa"/>
            <w:vAlign w:val="top"/>
          </w:tcPr>
          <w:p w14:paraId="39A92471">
            <w:pPr>
              <w:rPr>
                <w:rFonts w:ascii="Arial"/>
                <w:sz w:val="21"/>
              </w:rPr>
            </w:pPr>
          </w:p>
        </w:tc>
      </w:tr>
      <w:tr w14:paraId="5C099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7" w:type="dxa"/>
            <w:vMerge w:val="continue"/>
            <w:tcBorders>
              <w:top w:val="nil"/>
              <w:bottom w:val="nil"/>
            </w:tcBorders>
            <w:vAlign w:val="top"/>
          </w:tcPr>
          <w:p w14:paraId="1577818C">
            <w:pPr>
              <w:rPr>
                <w:rFonts w:ascii="Arial"/>
                <w:sz w:val="21"/>
              </w:rPr>
            </w:pPr>
          </w:p>
        </w:tc>
        <w:tc>
          <w:tcPr>
            <w:tcW w:w="1558" w:type="dxa"/>
            <w:vAlign w:val="top"/>
          </w:tcPr>
          <w:p w14:paraId="22649B3E">
            <w:pPr>
              <w:pStyle w:val="6"/>
              <w:spacing w:before="57" w:line="241" w:lineRule="auto"/>
              <w:ind w:left="185"/>
              <w:rPr>
                <w:sz w:val="19"/>
                <w:szCs w:val="19"/>
              </w:rPr>
            </w:pPr>
            <w:r>
              <w:rPr>
                <w:spacing w:val="4"/>
                <w:sz w:val="19"/>
                <w:szCs w:val="19"/>
              </w:rPr>
              <w:t>210236070005</w:t>
            </w:r>
          </w:p>
        </w:tc>
        <w:tc>
          <w:tcPr>
            <w:tcW w:w="2300" w:type="dxa"/>
            <w:vAlign w:val="top"/>
          </w:tcPr>
          <w:p w14:paraId="60DAAD6D">
            <w:pPr>
              <w:pStyle w:val="6"/>
              <w:spacing w:before="57" w:line="228" w:lineRule="auto"/>
              <w:ind w:left="959"/>
              <w:rPr>
                <w:sz w:val="19"/>
                <w:szCs w:val="19"/>
              </w:rPr>
            </w:pPr>
            <w:r>
              <w:rPr>
                <w:spacing w:val="2"/>
                <w:sz w:val="19"/>
                <w:szCs w:val="19"/>
              </w:rPr>
              <w:t>劳动</w:t>
            </w:r>
          </w:p>
        </w:tc>
        <w:tc>
          <w:tcPr>
            <w:tcW w:w="486" w:type="dxa"/>
            <w:vAlign w:val="top"/>
          </w:tcPr>
          <w:p w14:paraId="721B4E4B">
            <w:pPr>
              <w:pStyle w:val="6"/>
              <w:spacing w:before="57" w:line="241" w:lineRule="auto"/>
              <w:ind w:left="200"/>
              <w:rPr>
                <w:sz w:val="19"/>
                <w:szCs w:val="19"/>
              </w:rPr>
            </w:pPr>
            <w:r>
              <w:rPr>
                <w:sz w:val="19"/>
                <w:szCs w:val="19"/>
              </w:rPr>
              <w:t>2</w:t>
            </w:r>
          </w:p>
        </w:tc>
        <w:tc>
          <w:tcPr>
            <w:tcW w:w="592" w:type="dxa"/>
            <w:vAlign w:val="top"/>
          </w:tcPr>
          <w:p w14:paraId="45079C97">
            <w:pPr>
              <w:pStyle w:val="6"/>
              <w:spacing w:before="57" w:line="241" w:lineRule="auto"/>
              <w:ind w:left="203"/>
              <w:rPr>
                <w:sz w:val="19"/>
                <w:szCs w:val="19"/>
              </w:rPr>
            </w:pPr>
            <w:r>
              <w:rPr>
                <w:sz w:val="19"/>
                <w:szCs w:val="19"/>
              </w:rPr>
              <w:t>60</w:t>
            </w:r>
          </w:p>
        </w:tc>
        <w:tc>
          <w:tcPr>
            <w:tcW w:w="570" w:type="dxa"/>
            <w:vAlign w:val="top"/>
          </w:tcPr>
          <w:p w14:paraId="1B4ABBA6">
            <w:pPr>
              <w:pStyle w:val="6"/>
              <w:spacing w:before="57" w:line="241" w:lineRule="auto"/>
              <w:ind w:left="242"/>
              <w:rPr>
                <w:sz w:val="19"/>
                <w:szCs w:val="19"/>
              </w:rPr>
            </w:pPr>
            <w:r>
              <w:rPr>
                <w:sz w:val="19"/>
                <w:szCs w:val="19"/>
              </w:rPr>
              <w:t>0</w:t>
            </w:r>
          </w:p>
        </w:tc>
        <w:tc>
          <w:tcPr>
            <w:tcW w:w="594" w:type="dxa"/>
            <w:vAlign w:val="top"/>
          </w:tcPr>
          <w:p w14:paraId="5A9F5C61">
            <w:pPr>
              <w:pStyle w:val="6"/>
              <w:spacing w:before="57" w:line="241" w:lineRule="auto"/>
              <w:ind w:left="255"/>
              <w:rPr>
                <w:sz w:val="19"/>
                <w:szCs w:val="19"/>
              </w:rPr>
            </w:pPr>
            <w:r>
              <w:rPr>
                <w:sz w:val="19"/>
                <w:szCs w:val="19"/>
              </w:rPr>
              <w:t>0</w:t>
            </w:r>
          </w:p>
        </w:tc>
        <w:tc>
          <w:tcPr>
            <w:tcW w:w="499" w:type="dxa"/>
            <w:vAlign w:val="top"/>
          </w:tcPr>
          <w:p w14:paraId="2062CF20">
            <w:pPr>
              <w:pStyle w:val="6"/>
              <w:spacing w:before="57" w:line="241" w:lineRule="auto"/>
              <w:ind w:left="158"/>
              <w:rPr>
                <w:sz w:val="19"/>
                <w:szCs w:val="19"/>
              </w:rPr>
            </w:pPr>
            <w:r>
              <w:rPr>
                <w:sz w:val="19"/>
                <w:szCs w:val="19"/>
              </w:rPr>
              <w:t>60</w:t>
            </w:r>
          </w:p>
        </w:tc>
        <w:tc>
          <w:tcPr>
            <w:tcW w:w="501" w:type="dxa"/>
            <w:vAlign w:val="top"/>
          </w:tcPr>
          <w:p w14:paraId="00BF26FA">
            <w:pPr>
              <w:pStyle w:val="6"/>
              <w:spacing w:before="57" w:line="241" w:lineRule="auto"/>
              <w:ind w:left="211"/>
              <w:rPr>
                <w:sz w:val="19"/>
                <w:szCs w:val="19"/>
              </w:rPr>
            </w:pPr>
            <w:r>
              <w:rPr>
                <w:sz w:val="19"/>
                <w:szCs w:val="19"/>
              </w:rPr>
              <w:t>3</w:t>
            </w:r>
          </w:p>
        </w:tc>
        <w:tc>
          <w:tcPr>
            <w:tcW w:w="505" w:type="dxa"/>
            <w:vAlign w:val="top"/>
          </w:tcPr>
          <w:p w14:paraId="3E775463">
            <w:pPr>
              <w:rPr>
                <w:rFonts w:ascii="Arial"/>
                <w:sz w:val="21"/>
              </w:rPr>
            </w:pPr>
          </w:p>
        </w:tc>
      </w:tr>
      <w:tr w14:paraId="1C567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7" w:type="dxa"/>
            <w:vMerge w:val="continue"/>
            <w:tcBorders>
              <w:top w:val="nil"/>
              <w:bottom w:val="nil"/>
            </w:tcBorders>
            <w:vAlign w:val="top"/>
          </w:tcPr>
          <w:p w14:paraId="52DDA93A">
            <w:pPr>
              <w:rPr>
                <w:rFonts w:ascii="Arial"/>
                <w:sz w:val="21"/>
              </w:rPr>
            </w:pPr>
          </w:p>
        </w:tc>
        <w:tc>
          <w:tcPr>
            <w:tcW w:w="1558" w:type="dxa"/>
            <w:vAlign w:val="top"/>
          </w:tcPr>
          <w:p w14:paraId="352AC40D">
            <w:pPr>
              <w:pStyle w:val="6"/>
              <w:spacing w:before="57" w:line="241" w:lineRule="auto"/>
              <w:ind w:left="185"/>
              <w:rPr>
                <w:sz w:val="19"/>
                <w:szCs w:val="19"/>
              </w:rPr>
            </w:pPr>
            <w:r>
              <w:rPr>
                <w:spacing w:val="4"/>
                <w:sz w:val="19"/>
                <w:szCs w:val="19"/>
              </w:rPr>
              <w:t>210236070006</w:t>
            </w:r>
          </w:p>
        </w:tc>
        <w:tc>
          <w:tcPr>
            <w:tcW w:w="2300" w:type="dxa"/>
            <w:vAlign w:val="top"/>
          </w:tcPr>
          <w:p w14:paraId="46D10901">
            <w:pPr>
              <w:pStyle w:val="6"/>
              <w:spacing w:before="58" w:line="227" w:lineRule="auto"/>
              <w:ind w:left="458"/>
              <w:rPr>
                <w:sz w:val="19"/>
                <w:szCs w:val="19"/>
              </w:rPr>
            </w:pPr>
            <w:r>
              <w:rPr>
                <w:spacing w:val="8"/>
                <w:sz w:val="19"/>
                <w:szCs w:val="19"/>
              </w:rPr>
              <w:t>大学生社会实践</w:t>
            </w:r>
          </w:p>
        </w:tc>
        <w:tc>
          <w:tcPr>
            <w:tcW w:w="486" w:type="dxa"/>
            <w:vAlign w:val="top"/>
          </w:tcPr>
          <w:p w14:paraId="1EF00010">
            <w:pPr>
              <w:pStyle w:val="6"/>
              <w:spacing w:before="57" w:line="241" w:lineRule="auto"/>
              <w:ind w:left="213"/>
              <w:rPr>
                <w:sz w:val="19"/>
                <w:szCs w:val="19"/>
              </w:rPr>
            </w:pPr>
            <w:r>
              <w:rPr>
                <w:sz w:val="19"/>
                <w:szCs w:val="19"/>
              </w:rPr>
              <w:t>1</w:t>
            </w:r>
          </w:p>
        </w:tc>
        <w:tc>
          <w:tcPr>
            <w:tcW w:w="592" w:type="dxa"/>
            <w:vAlign w:val="top"/>
          </w:tcPr>
          <w:p w14:paraId="405BCBB9">
            <w:pPr>
              <w:pStyle w:val="6"/>
              <w:spacing w:before="57" w:line="241" w:lineRule="auto"/>
              <w:ind w:left="205"/>
              <w:rPr>
                <w:sz w:val="19"/>
                <w:szCs w:val="19"/>
              </w:rPr>
            </w:pPr>
            <w:r>
              <w:rPr>
                <w:spacing w:val="-1"/>
                <w:sz w:val="19"/>
                <w:szCs w:val="19"/>
              </w:rPr>
              <w:t>30</w:t>
            </w:r>
          </w:p>
        </w:tc>
        <w:tc>
          <w:tcPr>
            <w:tcW w:w="570" w:type="dxa"/>
            <w:vAlign w:val="top"/>
          </w:tcPr>
          <w:p w14:paraId="1983BCF4">
            <w:pPr>
              <w:pStyle w:val="6"/>
              <w:spacing w:before="57" w:line="241" w:lineRule="auto"/>
              <w:ind w:left="242"/>
              <w:rPr>
                <w:sz w:val="19"/>
                <w:szCs w:val="19"/>
              </w:rPr>
            </w:pPr>
            <w:r>
              <w:rPr>
                <w:sz w:val="19"/>
                <w:szCs w:val="19"/>
              </w:rPr>
              <w:t>0</w:t>
            </w:r>
          </w:p>
        </w:tc>
        <w:tc>
          <w:tcPr>
            <w:tcW w:w="594" w:type="dxa"/>
            <w:vAlign w:val="top"/>
          </w:tcPr>
          <w:p w14:paraId="42B2093A">
            <w:pPr>
              <w:pStyle w:val="6"/>
              <w:spacing w:before="57" w:line="241" w:lineRule="auto"/>
              <w:ind w:left="255"/>
              <w:rPr>
                <w:sz w:val="19"/>
                <w:szCs w:val="19"/>
              </w:rPr>
            </w:pPr>
            <w:r>
              <w:rPr>
                <w:sz w:val="19"/>
                <w:szCs w:val="19"/>
              </w:rPr>
              <w:t>0</w:t>
            </w:r>
          </w:p>
        </w:tc>
        <w:tc>
          <w:tcPr>
            <w:tcW w:w="499" w:type="dxa"/>
            <w:vAlign w:val="top"/>
          </w:tcPr>
          <w:p w14:paraId="5D85AF1E">
            <w:pPr>
              <w:pStyle w:val="6"/>
              <w:spacing w:before="57" w:line="241" w:lineRule="auto"/>
              <w:ind w:left="161"/>
              <w:rPr>
                <w:sz w:val="19"/>
                <w:szCs w:val="19"/>
              </w:rPr>
            </w:pPr>
            <w:r>
              <w:rPr>
                <w:spacing w:val="-1"/>
                <w:sz w:val="19"/>
                <w:szCs w:val="19"/>
              </w:rPr>
              <w:t>30</w:t>
            </w:r>
          </w:p>
        </w:tc>
        <w:tc>
          <w:tcPr>
            <w:tcW w:w="501" w:type="dxa"/>
            <w:vAlign w:val="top"/>
          </w:tcPr>
          <w:p w14:paraId="60F06B7F">
            <w:pPr>
              <w:pStyle w:val="6"/>
              <w:spacing w:before="57" w:line="241" w:lineRule="auto"/>
              <w:ind w:left="212"/>
              <w:rPr>
                <w:sz w:val="19"/>
                <w:szCs w:val="19"/>
              </w:rPr>
            </w:pPr>
            <w:r>
              <w:rPr>
                <w:sz w:val="19"/>
                <w:szCs w:val="19"/>
              </w:rPr>
              <w:t>7</w:t>
            </w:r>
          </w:p>
        </w:tc>
        <w:tc>
          <w:tcPr>
            <w:tcW w:w="505" w:type="dxa"/>
            <w:vAlign w:val="top"/>
          </w:tcPr>
          <w:p w14:paraId="6C38C73D">
            <w:pPr>
              <w:rPr>
                <w:rFonts w:ascii="Arial"/>
                <w:sz w:val="21"/>
              </w:rPr>
            </w:pPr>
          </w:p>
        </w:tc>
      </w:tr>
      <w:tr w14:paraId="27720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7" w:type="dxa"/>
            <w:vMerge w:val="continue"/>
            <w:tcBorders>
              <w:top w:val="nil"/>
              <w:bottom w:val="nil"/>
            </w:tcBorders>
            <w:vAlign w:val="top"/>
          </w:tcPr>
          <w:p w14:paraId="3A4095BD">
            <w:pPr>
              <w:rPr>
                <w:rFonts w:ascii="Arial"/>
                <w:sz w:val="21"/>
              </w:rPr>
            </w:pPr>
          </w:p>
        </w:tc>
        <w:tc>
          <w:tcPr>
            <w:tcW w:w="1558" w:type="dxa"/>
            <w:vAlign w:val="top"/>
          </w:tcPr>
          <w:p w14:paraId="39EDD18F">
            <w:pPr>
              <w:pStyle w:val="6"/>
              <w:spacing w:before="61" w:line="238" w:lineRule="auto"/>
              <w:ind w:left="333"/>
              <w:rPr>
                <w:sz w:val="19"/>
                <w:szCs w:val="19"/>
              </w:rPr>
            </w:pPr>
            <w:r>
              <w:rPr>
                <w:spacing w:val="3"/>
                <w:sz w:val="19"/>
                <w:szCs w:val="19"/>
              </w:rPr>
              <w:t>298010001</w:t>
            </w:r>
          </w:p>
        </w:tc>
        <w:tc>
          <w:tcPr>
            <w:tcW w:w="2300" w:type="dxa"/>
            <w:vAlign w:val="top"/>
          </w:tcPr>
          <w:p w14:paraId="5BF400CD">
            <w:pPr>
              <w:pStyle w:val="6"/>
              <w:spacing w:before="61" w:line="227" w:lineRule="auto"/>
              <w:ind w:left="759"/>
              <w:rPr>
                <w:sz w:val="19"/>
                <w:szCs w:val="19"/>
              </w:rPr>
            </w:pPr>
            <w:r>
              <w:rPr>
                <w:spacing w:val="7"/>
                <w:sz w:val="19"/>
                <w:szCs w:val="19"/>
              </w:rPr>
              <w:t>军事训练</w:t>
            </w:r>
          </w:p>
        </w:tc>
        <w:tc>
          <w:tcPr>
            <w:tcW w:w="486" w:type="dxa"/>
            <w:vAlign w:val="top"/>
          </w:tcPr>
          <w:p w14:paraId="75A5A3B6">
            <w:pPr>
              <w:pStyle w:val="6"/>
              <w:spacing w:before="61" w:line="238" w:lineRule="auto"/>
              <w:ind w:left="200"/>
              <w:rPr>
                <w:sz w:val="19"/>
                <w:szCs w:val="19"/>
              </w:rPr>
            </w:pPr>
            <w:r>
              <w:rPr>
                <w:sz w:val="19"/>
                <w:szCs w:val="19"/>
              </w:rPr>
              <w:t>2</w:t>
            </w:r>
          </w:p>
        </w:tc>
        <w:tc>
          <w:tcPr>
            <w:tcW w:w="592" w:type="dxa"/>
            <w:vAlign w:val="top"/>
          </w:tcPr>
          <w:p w14:paraId="466CCC4E">
            <w:pPr>
              <w:pStyle w:val="6"/>
              <w:spacing w:before="61" w:line="238" w:lineRule="auto"/>
              <w:ind w:left="203"/>
              <w:rPr>
                <w:sz w:val="19"/>
                <w:szCs w:val="19"/>
              </w:rPr>
            </w:pPr>
            <w:r>
              <w:rPr>
                <w:sz w:val="19"/>
                <w:szCs w:val="19"/>
              </w:rPr>
              <w:t>60</w:t>
            </w:r>
          </w:p>
        </w:tc>
        <w:tc>
          <w:tcPr>
            <w:tcW w:w="570" w:type="dxa"/>
            <w:vAlign w:val="top"/>
          </w:tcPr>
          <w:p w14:paraId="1C66DB7D">
            <w:pPr>
              <w:pStyle w:val="6"/>
              <w:spacing w:before="61" w:line="238" w:lineRule="auto"/>
              <w:ind w:left="242"/>
              <w:rPr>
                <w:sz w:val="19"/>
                <w:szCs w:val="19"/>
              </w:rPr>
            </w:pPr>
            <w:r>
              <w:rPr>
                <w:sz w:val="19"/>
                <w:szCs w:val="19"/>
              </w:rPr>
              <w:t>0</w:t>
            </w:r>
          </w:p>
        </w:tc>
        <w:tc>
          <w:tcPr>
            <w:tcW w:w="594" w:type="dxa"/>
            <w:vAlign w:val="top"/>
          </w:tcPr>
          <w:p w14:paraId="70906AD6">
            <w:pPr>
              <w:pStyle w:val="6"/>
              <w:spacing w:before="61" w:line="238" w:lineRule="auto"/>
              <w:ind w:left="255"/>
              <w:rPr>
                <w:sz w:val="19"/>
                <w:szCs w:val="19"/>
              </w:rPr>
            </w:pPr>
            <w:r>
              <w:rPr>
                <w:sz w:val="19"/>
                <w:szCs w:val="19"/>
              </w:rPr>
              <w:t>0</w:t>
            </w:r>
          </w:p>
        </w:tc>
        <w:tc>
          <w:tcPr>
            <w:tcW w:w="499" w:type="dxa"/>
            <w:vAlign w:val="top"/>
          </w:tcPr>
          <w:p w14:paraId="71E3EAF2">
            <w:pPr>
              <w:pStyle w:val="6"/>
              <w:spacing w:before="61" w:line="238" w:lineRule="auto"/>
              <w:ind w:left="158"/>
              <w:rPr>
                <w:sz w:val="19"/>
                <w:szCs w:val="19"/>
              </w:rPr>
            </w:pPr>
            <w:r>
              <w:rPr>
                <w:sz w:val="19"/>
                <w:szCs w:val="19"/>
              </w:rPr>
              <w:t>60</w:t>
            </w:r>
          </w:p>
        </w:tc>
        <w:tc>
          <w:tcPr>
            <w:tcW w:w="501" w:type="dxa"/>
            <w:vAlign w:val="top"/>
          </w:tcPr>
          <w:p w14:paraId="2EB6652A">
            <w:pPr>
              <w:pStyle w:val="6"/>
              <w:spacing w:before="61" w:line="238" w:lineRule="auto"/>
              <w:ind w:left="222"/>
              <w:rPr>
                <w:sz w:val="19"/>
                <w:szCs w:val="19"/>
              </w:rPr>
            </w:pPr>
            <w:r>
              <w:rPr>
                <w:sz w:val="19"/>
                <w:szCs w:val="19"/>
              </w:rPr>
              <w:t>1</w:t>
            </w:r>
          </w:p>
        </w:tc>
        <w:tc>
          <w:tcPr>
            <w:tcW w:w="505" w:type="dxa"/>
            <w:vAlign w:val="top"/>
          </w:tcPr>
          <w:p w14:paraId="15D79B74">
            <w:pPr>
              <w:rPr>
                <w:rFonts w:ascii="Arial"/>
                <w:sz w:val="21"/>
              </w:rPr>
            </w:pPr>
          </w:p>
        </w:tc>
      </w:tr>
      <w:tr w14:paraId="03635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7" w:type="dxa"/>
            <w:vMerge w:val="continue"/>
            <w:tcBorders>
              <w:top w:val="nil"/>
              <w:bottom w:val="nil"/>
            </w:tcBorders>
            <w:vAlign w:val="top"/>
          </w:tcPr>
          <w:p w14:paraId="3CFB180A">
            <w:pPr>
              <w:rPr>
                <w:rFonts w:ascii="Arial"/>
                <w:sz w:val="21"/>
              </w:rPr>
            </w:pPr>
          </w:p>
        </w:tc>
        <w:tc>
          <w:tcPr>
            <w:tcW w:w="1558" w:type="dxa"/>
            <w:vAlign w:val="top"/>
          </w:tcPr>
          <w:p w14:paraId="149223C9">
            <w:pPr>
              <w:pStyle w:val="6"/>
              <w:spacing w:before="62" w:line="238" w:lineRule="auto"/>
              <w:ind w:left="333"/>
              <w:rPr>
                <w:sz w:val="19"/>
                <w:szCs w:val="19"/>
              </w:rPr>
            </w:pPr>
            <w:r>
              <w:rPr>
                <w:spacing w:val="3"/>
                <w:sz w:val="19"/>
                <w:szCs w:val="19"/>
              </w:rPr>
              <w:t>239010118</w:t>
            </w:r>
          </w:p>
        </w:tc>
        <w:tc>
          <w:tcPr>
            <w:tcW w:w="2300" w:type="dxa"/>
            <w:vAlign w:val="top"/>
          </w:tcPr>
          <w:p w14:paraId="3A8B8EA1">
            <w:pPr>
              <w:pStyle w:val="6"/>
              <w:spacing w:before="62" w:line="227" w:lineRule="auto"/>
              <w:ind w:left="455"/>
              <w:rPr>
                <w:sz w:val="19"/>
                <w:szCs w:val="19"/>
              </w:rPr>
            </w:pPr>
            <w:r>
              <w:rPr>
                <w:spacing w:val="8"/>
                <w:sz w:val="19"/>
                <w:szCs w:val="19"/>
              </w:rPr>
              <w:t>计算机文化基础</w:t>
            </w:r>
          </w:p>
        </w:tc>
        <w:tc>
          <w:tcPr>
            <w:tcW w:w="486" w:type="dxa"/>
            <w:vAlign w:val="top"/>
          </w:tcPr>
          <w:p w14:paraId="7CB2F618">
            <w:pPr>
              <w:pStyle w:val="6"/>
              <w:spacing w:before="62" w:line="238" w:lineRule="auto"/>
              <w:ind w:left="200"/>
              <w:rPr>
                <w:sz w:val="19"/>
                <w:szCs w:val="19"/>
              </w:rPr>
            </w:pPr>
            <w:r>
              <w:rPr>
                <w:sz w:val="19"/>
                <w:szCs w:val="19"/>
              </w:rPr>
              <w:t>2</w:t>
            </w:r>
          </w:p>
        </w:tc>
        <w:tc>
          <w:tcPr>
            <w:tcW w:w="592" w:type="dxa"/>
            <w:vAlign w:val="top"/>
          </w:tcPr>
          <w:p w14:paraId="1CFC57FD">
            <w:pPr>
              <w:pStyle w:val="6"/>
              <w:spacing w:before="62" w:line="238" w:lineRule="auto"/>
              <w:ind w:left="205"/>
              <w:rPr>
                <w:sz w:val="19"/>
                <w:szCs w:val="19"/>
              </w:rPr>
            </w:pPr>
            <w:r>
              <w:rPr>
                <w:spacing w:val="-1"/>
                <w:sz w:val="19"/>
                <w:szCs w:val="19"/>
              </w:rPr>
              <w:t>32</w:t>
            </w:r>
          </w:p>
        </w:tc>
        <w:tc>
          <w:tcPr>
            <w:tcW w:w="570" w:type="dxa"/>
            <w:vAlign w:val="top"/>
          </w:tcPr>
          <w:p w14:paraId="3CF4F53E">
            <w:pPr>
              <w:pStyle w:val="6"/>
              <w:spacing w:before="62" w:line="238" w:lineRule="auto"/>
              <w:ind w:left="193"/>
              <w:rPr>
                <w:sz w:val="19"/>
                <w:szCs w:val="19"/>
              </w:rPr>
            </w:pPr>
            <w:r>
              <w:rPr>
                <w:sz w:val="19"/>
                <w:szCs w:val="19"/>
              </w:rPr>
              <w:t>22</w:t>
            </w:r>
          </w:p>
        </w:tc>
        <w:tc>
          <w:tcPr>
            <w:tcW w:w="594" w:type="dxa"/>
            <w:vAlign w:val="top"/>
          </w:tcPr>
          <w:p w14:paraId="37C259AC">
            <w:pPr>
              <w:pStyle w:val="6"/>
              <w:spacing w:before="62" w:line="238" w:lineRule="auto"/>
              <w:ind w:left="218"/>
              <w:rPr>
                <w:sz w:val="19"/>
                <w:szCs w:val="19"/>
              </w:rPr>
            </w:pPr>
            <w:r>
              <w:rPr>
                <w:spacing w:val="-7"/>
                <w:sz w:val="19"/>
                <w:szCs w:val="19"/>
              </w:rPr>
              <w:t>10</w:t>
            </w:r>
          </w:p>
        </w:tc>
        <w:tc>
          <w:tcPr>
            <w:tcW w:w="499" w:type="dxa"/>
            <w:vAlign w:val="top"/>
          </w:tcPr>
          <w:p w14:paraId="2E74A145">
            <w:pPr>
              <w:pStyle w:val="6"/>
              <w:spacing w:before="62" w:line="238" w:lineRule="auto"/>
              <w:ind w:left="209"/>
              <w:rPr>
                <w:sz w:val="19"/>
                <w:szCs w:val="19"/>
              </w:rPr>
            </w:pPr>
            <w:r>
              <w:rPr>
                <w:sz w:val="19"/>
                <w:szCs w:val="19"/>
              </w:rPr>
              <w:t>0</w:t>
            </w:r>
          </w:p>
        </w:tc>
        <w:tc>
          <w:tcPr>
            <w:tcW w:w="501" w:type="dxa"/>
            <w:vAlign w:val="top"/>
          </w:tcPr>
          <w:p w14:paraId="7426D93F">
            <w:pPr>
              <w:pStyle w:val="6"/>
              <w:spacing w:before="62" w:line="238" w:lineRule="auto"/>
              <w:ind w:left="222"/>
              <w:rPr>
                <w:sz w:val="19"/>
                <w:szCs w:val="19"/>
              </w:rPr>
            </w:pPr>
            <w:r>
              <w:rPr>
                <w:sz w:val="19"/>
                <w:szCs w:val="19"/>
              </w:rPr>
              <w:t>1</w:t>
            </w:r>
          </w:p>
        </w:tc>
        <w:tc>
          <w:tcPr>
            <w:tcW w:w="505" w:type="dxa"/>
            <w:vAlign w:val="top"/>
          </w:tcPr>
          <w:p w14:paraId="452DF673">
            <w:pPr>
              <w:rPr>
                <w:rFonts w:ascii="Arial"/>
                <w:sz w:val="21"/>
              </w:rPr>
            </w:pPr>
          </w:p>
        </w:tc>
      </w:tr>
      <w:tr w14:paraId="4A5B8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7" w:type="dxa"/>
            <w:vMerge w:val="continue"/>
            <w:tcBorders>
              <w:top w:val="nil"/>
            </w:tcBorders>
            <w:vAlign w:val="top"/>
          </w:tcPr>
          <w:p w14:paraId="08374B3C">
            <w:pPr>
              <w:rPr>
                <w:rFonts w:ascii="Arial"/>
                <w:sz w:val="21"/>
              </w:rPr>
            </w:pPr>
          </w:p>
        </w:tc>
        <w:tc>
          <w:tcPr>
            <w:tcW w:w="1558" w:type="dxa"/>
            <w:vAlign w:val="top"/>
          </w:tcPr>
          <w:p w14:paraId="6F889D2F">
            <w:pPr>
              <w:pStyle w:val="6"/>
              <w:spacing w:before="61" w:line="238" w:lineRule="auto"/>
              <w:ind w:left="185"/>
              <w:rPr>
                <w:sz w:val="19"/>
                <w:szCs w:val="19"/>
              </w:rPr>
            </w:pPr>
            <w:r>
              <w:rPr>
                <w:spacing w:val="4"/>
                <w:sz w:val="19"/>
                <w:szCs w:val="19"/>
              </w:rPr>
              <w:t>210236070004</w:t>
            </w:r>
          </w:p>
        </w:tc>
        <w:tc>
          <w:tcPr>
            <w:tcW w:w="2300" w:type="dxa"/>
            <w:vAlign w:val="top"/>
          </w:tcPr>
          <w:p w14:paraId="2112FADE">
            <w:pPr>
              <w:pStyle w:val="6"/>
              <w:spacing w:before="61" w:line="227" w:lineRule="auto"/>
              <w:ind w:left="155"/>
              <w:rPr>
                <w:sz w:val="19"/>
                <w:szCs w:val="19"/>
              </w:rPr>
            </w:pPr>
            <w:r>
              <w:rPr>
                <w:spacing w:val="9"/>
                <w:sz w:val="19"/>
                <w:szCs w:val="19"/>
              </w:rPr>
              <w:t>物联网多媒体技术应用</w:t>
            </w:r>
          </w:p>
        </w:tc>
        <w:tc>
          <w:tcPr>
            <w:tcW w:w="486" w:type="dxa"/>
            <w:vAlign w:val="top"/>
          </w:tcPr>
          <w:p w14:paraId="264A02AF">
            <w:pPr>
              <w:pStyle w:val="6"/>
              <w:spacing w:before="61" w:line="238" w:lineRule="auto"/>
              <w:ind w:left="200"/>
              <w:rPr>
                <w:sz w:val="19"/>
                <w:szCs w:val="19"/>
              </w:rPr>
            </w:pPr>
            <w:r>
              <w:rPr>
                <w:sz w:val="19"/>
                <w:szCs w:val="19"/>
              </w:rPr>
              <w:t>2</w:t>
            </w:r>
          </w:p>
        </w:tc>
        <w:tc>
          <w:tcPr>
            <w:tcW w:w="592" w:type="dxa"/>
            <w:vAlign w:val="top"/>
          </w:tcPr>
          <w:p w14:paraId="430043B8">
            <w:pPr>
              <w:pStyle w:val="6"/>
              <w:spacing w:before="61" w:line="238" w:lineRule="auto"/>
              <w:ind w:left="205"/>
              <w:rPr>
                <w:sz w:val="19"/>
                <w:szCs w:val="19"/>
              </w:rPr>
            </w:pPr>
            <w:r>
              <w:rPr>
                <w:spacing w:val="-1"/>
                <w:sz w:val="19"/>
                <w:szCs w:val="19"/>
              </w:rPr>
              <w:t>32</w:t>
            </w:r>
          </w:p>
        </w:tc>
        <w:tc>
          <w:tcPr>
            <w:tcW w:w="570" w:type="dxa"/>
            <w:vAlign w:val="top"/>
          </w:tcPr>
          <w:p w14:paraId="28AC506B">
            <w:pPr>
              <w:pStyle w:val="6"/>
              <w:spacing w:before="61" w:line="238" w:lineRule="auto"/>
              <w:ind w:left="205"/>
              <w:rPr>
                <w:sz w:val="19"/>
                <w:szCs w:val="19"/>
              </w:rPr>
            </w:pPr>
            <w:r>
              <w:rPr>
                <w:spacing w:val="-7"/>
                <w:sz w:val="19"/>
                <w:szCs w:val="19"/>
              </w:rPr>
              <w:t>16</w:t>
            </w:r>
          </w:p>
        </w:tc>
        <w:tc>
          <w:tcPr>
            <w:tcW w:w="594" w:type="dxa"/>
            <w:vAlign w:val="top"/>
          </w:tcPr>
          <w:p w14:paraId="10C88C97">
            <w:pPr>
              <w:pStyle w:val="6"/>
              <w:spacing w:before="61" w:line="238" w:lineRule="auto"/>
              <w:ind w:left="218"/>
              <w:rPr>
                <w:sz w:val="19"/>
                <w:szCs w:val="19"/>
              </w:rPr>
            </w:pPr>
            <w:r>
              <w:rPr>
                <w:spacing w:val="-7"/>
                <w:sz w:val="19"/>
                <w:szCs w:val="19"/>
              </w:rPr>
              <w:t>16</w:t>
            </w:r>
          </w:p>
        </w:tc>
        <w:tc>
          <w:tcPr>
            <w:tcW w:w="499" w:type="dxa"/>
            <w:vAlign w:val="top"/>
          </w:tcPr>
          <w:p w14:paraId="785B8086">
            <w:pPr>
              <w:pStyle w:val="6"/>
              <w:spacing w:before="61" w:line="238" w:lineRule="auto"/>
              <w:ind w:left="209"/>
              <w:rPr>
                <w:sz w:val="19"/>
                <w:szCs w:val="19"/>
              </w:rPr>
            </w:pPr>
            <w:r>
              <w:rPr>
                <w:sz w:val="19"/>
                <w:szCs w:val="19"/>
              </w:rPr>
              <w:t>0</w:t>
            </w:r>
          </w:p>
        </w:tc>
        <w:tc>
          <w:tcPr>
            <w:tcW w:w="501" w:type="dxa"/>
            <w:vAlign w:val="top"/>
          </w:tcPr>
          <w:p w14:paraId="05E16A5B">
            <w:pPr>
              <w:pStyle w:val="6"/>
              <w:spacing w:before="61" w:line="238" w:lineRule="auto"/>
              <w:ind w:left="211"/>
              <w:rPr>
                <w:sz w:val="19"/>
                <w:szCs w:val="19"/>
              </w:rPr>
            </w:pPr>
            <w:r>
              <w:rPr>
                <w:sz w:val="19"/>
                <w:szCs w:val="19"/>
              </w:rPr>
              <w:t>3</w:t>
            </w:r>
          </w:p>
        </w:tc>
        <w:tc>
          <w:tcPr>
            <w:tcW w:w="505" w:type="dxa"/>
            <w:vAlign w:val="top"/>
          </w:tcPr>
          <w:p w14:paraId="5FCE0A2A">
            <w:pPr>
              <w:rPr>
                <w:rFonts w:ascii="Arial"/>
                <w:sz w:val="21"/>
              </w:rPr>
            </w:pPr>
          </w:p>
        </w:tc>
      </w:tr>
      <w:tr w14:paraId="37F77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785" w:type="dxa"/>
            <w:gridSpan w:val="3"/>
            <w:vAlign w:val="top"/>
          </w:tcPr>
          <w:p w14:paraId="20A0C63D">
            <w:pPr>
              <w:spacing w:before="59" w:line="218" w:lineRule="auto"/>
              <w:ind w:left="2195"/>
              <w:rPr>
                <w:rFonts w:ascii="等线" w:hAnsi="等线" w:eastAsia="等线" w:cs="等线"/>
                <w:sz w:val="19"/>
                <w:szCs w:val="19"/>
              </w:rPr>
            </w:pPr>
            <w:r>
              <w:rPr>
                <w:rFonts w:ascii="等线" w:hAnsi="等线" w:eastAsia="等线" w:cs="等线"/>
                <w:b/>
                <w:bCs/>
                <w:spacing w:val="7"/>
                <w:sz w:val="19"/>
                <w:szCs w:val="19"/>
              </w:rPr>
              <w:t>合计</w:t>
            </w:r>
          </w:p>
        </w:tc>
        <w:tc>
          <w:tcPr>
            <w:tcW w:w="486" w:type="dxa"/>
            <w:vAlign w:val="top"/>
          </w:tcPr>
          <w:p w14:paraId="67702677">
            <w:pPr>
              <w:pStyle w:val="6"/>
              <w:spacing w:before="72"/>
              <w:ind w:left="158"/>
              <w:rPr>
                <w:sz w:val="18"/>
                <w:szCs w:val="18"/>
              </w:rPr>
            </w:pPr>
            <w:r>
              <w:rPr>
                <w:b/>
                <w:bCs/>
                <w:spacing w:val="-6"/>
                <w:sz w:val="18"/>
                <w:szCs w:val="18"/>
              </w:rPr>
              <w:t>67</w:t>
            </w:r>
          </w:p>
        </w:tc>
        <w:tc>
          <w:tcPr>
            <w:tcW w:w="592" w:type="dxa"/>
            <w:vAlign w:val="top"/>
          </w:tcPr>
          <w:p w14:paraId="73895B10">
            <w:pPr>
              <w:pStyle w:val="6"/>
              <w:spacing w:before="72"/>
              <w:ind w:left="132"/>
              <w:rPr>
                <w:sz w:val="18"/>
                <w:szCs w:val="18"/>
              </w:rPr>
            </w:pPr>
            <w:r>
              <w:rPr>
                <w:b/>
                <w:bCs/>
                <w:spacing w:val="-7"/>
                <w:sz w:val="18"/>
                <w:szCs w:val="18"/>
              </w:rPr>
              <w:t>1170</w:t>
            </w:r>
          </w:p>
        </w:tc>
        <w:tc>
          <w:tcPr>
            <w:tcW w:w="570" w:type="dxa"/>
            <w:vAlign w:val="top"/>
          </w:tcPr>
          <w:p w14:paraId="3822E344">
            <w:pPr>
              <w:pStyle w:val="6"/>
              <w:spacing w:before="72"/>
              <w:ind w:left="158"/>
              <w:rPr>
                <w:sz w:val="18"/>
                <w:szCs w:val="18"/>
              </w:rPr>
            </w:pPr>
            <w:r>
              <w:rPr>
                <w:b/>
                <w:bCs/>
                <w:spacing w:val="-5"/>
                <w:sz w:val="18"/>
                <w:szCs w:val="18"/>
              </w:rPr>
              <w:t>728</w:t>
            </w:r>
          </w:p>
        </w:tc>
        <w:tc>
          <w:tcPr>
            <w:tcW w:w="594" w:type="dxa"/>
            <w:vAlign w:val="top"/>
          </w:tcPr>
          <w:p w14:paraId="0AC7E73B">
            <w:pPr>
              <w:pStyle w:val="6"/>
              <w:spacing w:before="73" w:line="241" w:lineRule="auto"/>
              <w:ind w:left="169"/>
              <w:rPr>
                <w:sz w:val="18"/>
                <w:szCs w:val="18"/>
              </w:rPr>
            </w:pPr>
            <w:r>
              <w:rPr>
                <w:b/>
                <w:bCs/>
                <w:spacing w:val="-5"/>
                <w:sz w:val="18"/>
                <w:szCs w:val="18"/>
              </w:rPr>
              <w:t>212</w:t>
            </w:r>
          </w:p>
        </w:tc>
        <w:tc>
          <w:tcPr>
            <w:tcW w:w="499" w:type="dxa"/>
            <w:vAlign w:val="top"/>
          </w:tcPr>
          <w:p w14:paraId="2D943396">
            <w:pPr>
              <w:pStyle w:val="6"/>
              <w:spacing w:before="72"/>
              <w:ind w:left="122"/>
              <w:rPr>
                <w:sz w:val="18"/>
                <w:szCs w:val="18"/>
              </w:rPr>
            </w:pPr>
            <w:r>
              <w:rPr>
                <w:b/>
                <w:bCs/>
                <w:spacing w:val="-5"/>
                <w:sz w:val="18"/>
                <w:szCs w:val="18"/>
              </w:rPr>
              <w:t>230</w:t>
            </w:r>
          </w:p>
        </w:tc>
        <w:tc>
          <w:tcPr>
            <w:tcW w:w="501" w:type="dxa"/>
            <w:vAlign w:val="top"/>
          </w:tcPr>
          <w:p w14:paraId="7A3BF6E0">
            <w:pPr>
              <w:rPr>
                <w:rFonts w:ascii="Arial"/>
                <w:sz w:val="21"/>
              </w:rPr>
            </w:pPr>
          </w:p>
        </w:tc>
        <w:tc>
          <w:tcPr>
            <w:tcW w:w="505" w:type="dxa"/>
            <w:vAlign w:val="top"/>
          </w:tcPr>
          <w:p w14:paraId="585AA8A6">
            <w:pPr>
              <w:rPr>
                <w:rFonts w:ascii="Arial"/>
                <w:sz w:val="21"/>
              </w:rPr>
            </w:pPr>
          </w:p>
        </w:tc>
      </w:tr>
    </w:tbl>
    <w:p w14:paraId="76B01DD1">
      <w:pPr>
        <w:pStyle w:val="2"/>
        <w:spacing w:before="85" w:line="232" w:lineRule="auto"/>
        <w:ind w:left="124"/>
        <w:outlineLvl w:val="0"/>
      </w:pPr>
      <w:r>
        <w:rPr>
          <w:b/>
          <w:bCs/>
          <w:spacing w:val="-2"/>
        </w:rPr>
        <w:t>2.专业教育(68 学分)</w:t>
      </w:r>
    </w:p>
    <w:p w14:paraId="58B37797">
      <w:pPr>
        <w:pStyle w:val="2"/>
        <w:spacing w:line="298" w:lineRule="exact"/>
        <w:ind w:left="122"/>
        <w:outlineLvl w:val="1"/>
        <w:rPr>
          <w:sz w:val="20"/>
          <w:szCs w:val="20"/>
        </w:rPr>
      </w:pPr>
      <w:r>
        <w:rPr>
          <w:b/>
          <w:bCs/>
          <w:spacing w:val="5"/>
          <w:position w:val="3"/>
          <w:sz w:val="20"/>
          <w:szCs w:val="20"/>
        </w:rPr>
        <w:t>2.1 专业基础课（19</w:t>
      </w:r>
      <w:r>
        <w:rPr>
          <w:b/>
          <w:bCs/>
          <w:spacing w:val="11"/>
          <w:position w:val="3"/>
          <w:sz w:val="20"/>
          <w:szCs w:val="20"/>
        </w:rPr>
        <w:t xml:space="preserve"> </w:t>
      </w:r>
      <w:r>
        <w:rPr>
          <w:b/>
          <w:bCs/>
          <w:spacing w:val="5"/>
          <w:position w:val="3"/>
          <w:sz w:val="20"/>
          <w:szCs w:val="20"/>
        </w:rPr>
        <w:t>学分）</w:t>
      </w:r>
    </w:p>
    <w:p w14:paraId="3BC9B330">
      <w:pPr>
        <w:spacing w:line="107" w:lineRule="exact"/>
      </w:pPr>
    </w:p>
    <w:tbl>
      <w:tblPr>
        <w:tblStyle w:val="5"/>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0"/>
        <w:gridCol w:w="1546"/>
        <w:gridCol w:w="636"/>
        <w:gridCol w:w="846"/>
        <w:gridCol w:w="637"/>
        <w:gridCol w:w="637"/>
        <w:gridCol w:w="1056"/>
        <w:gridCol w:w="637"/>
        <w:gridCol w:w="1117"/>
      </w:tblGrid>
      <w:tr w14:paraId="33B79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420" w:type="dxa"/>
            <w:vAlign w:val="top"/>
          </w:tcPr>
          <w:p w14:paraId="44F386EF">
            <w:pPr>
              <w:spacing w:before="181" w:line="217" w:lineRule="auto"/>
              <w:ind w:left="295"/>
              <w:rPr>
                <w:rFonts w:ascii="等线" w:hAnsi="等线" w:eastAsia="等线" w:cs="等线"/>
                <w:sz w:val="20"/>
                <w:szCs w:val="20"/>
              </w:rPr>
            </w:pPr>
            <w:r>
              <w:rPr>
                <w:rFonts w:ascii="等线" w:hAnsi="等线" w:eastAsia="等线" w:cs="等线"/>
                <w:b/>
                <w:bCs/>
                <w:spacing w:val="7"/>
                <w:sz w:val="20"/>
                <w:szCs w:val="20"/>
              </w:rPr>
              <w:t>课程代码</w:t>
            </w:r>
          </w:p>
        </w:tc>
        <w:tc>
          <w:tcPr>
            <w:tcW w:w="1546" w:type="dxa"/>
            <w:vAlign w:val="top"/>
          </w:tcPr>
          <w:p w14:paraId="618F77F9">
            <w:pPr>
              <w:spacing w:before="182" w:line="216" w:lineRule="auto"/>
              <w:ind w:left="355"/>
              <w:rPr>
                <w:rFonts w:ascii="等线" w:hAnsi="等线" w:eastAsia="等线" w:cs="等线"/>
                <w:sz w:val="20"/>
                <w:szCs w:val="20"/>
              </w:rPr>
            </w:pPr>
            <w:r>
              <w:rPr>
                <w:rFonts w:ascii="等线" w:hAnsi="等线" w:eastAsia="等线" w:cs="等线"/>
                <w:b/>
                <w:bCs/>
                <w:spacing w:val="7"/>
                <w:sz w:val="20"/>
                <w:szCs w:val="20"/>
              </w:rPr>
              <w:t>课程名称</w:t>
            </w:r>
          </w:p>
        </w:tc>
        <w:tc>
          <w:tcPr>
            <w:tcW w:w="636" w:type="dxa"/>
            <w:tcBorders>
              <w:right w:val="single" w:color="000000" w:sz="10" w:space="0"/>
            </w:tcBorders>
            <w:vAlign w:val="top"/>
          </w:tcPr>
          <w:p w14:paraId="698252A5">
            <w:pPr>
              <w:spacing w:before="180" w:line="218" w:lineRule="auto"/>
              <w:ind w:left="116"/>
              <w:rPr>
                <w:rFonts w:ascii="等线" w:hAnsi="等线" w:eastAsia="等线" w:cs="等线"/>
                <w:sz w:val="20"/>
                <w:szCs w:val="20"/>
              </w:rPr>
            </w:pPr>
            <w:r>
              <w:rPr>
                <w:rFonts w:ascii="等线" w:hAnsi="等线" w:eastAsia="等线" w:cs="等线"/>
                <w:b/>
                <w:bCs/>
                <w:spacing w:val="2"/>
                <w:sz w:val="20"/>
                <w:szCs w:val="20"/>
              </w:rPr>
              <w:t>学分</w:t>
            </w:r>
          </w:p>
        </w:tc>
        <w:tc>
          <w:tcPr>
            <w:tcW w:w="846" w:type="dxa"/>
            <w:tcBorders>
              <w:top w:val="single" w:color="000000" w:sz="10" w:space="0"/>
              <w:left w:val="single" w:color="000000" w:sz="10" w:space="0"/>
              <w:bottom w:val="single" w:color="000000" w:sz="10" w:space="0"/>
              <w:right w:val="single" w:color="000000" w:sz="10" w:space="0"/>
            </w:tcBorders>
            <w:vAlign w:val="top"/>
          </w:tcPr>
          <w:p w14:paraId="40B1D89D">
            <w:pPr>
              <w:spacing w:before="180" w:line="218" w:lineRule="auto"/>
              <w:ind w:left="107"/>
              <w:rPr>
                <w:rFonts w:ascii="等线" w:hAnsi="等线" w:eastAsia="等线" w:cs="等线"/>
                <w:sz w:val="20"/>
                <w:szCs w:val="20"/>
              </w:rPr>
            </w:pPr>
            <w:r>
              <w:rPr>
                <w:rFonts w:ascii="等线" w:hAnsi="等线" w:eastAsia="等线" w:cs="等线"/>
                <w:b/>
                <w:bCs/>
                <w:spacing w:val="6"/>
                <w:sz w:val="20"/>
                <w:szCs w:val="20"/>
              </w:rPr>
              <w:t>总学时</w:t>
            </w:r>
          </w:p>
        </w:tc>
        <w:tc>
          <w:tcPr>
            <w:tcW w:w="637" w:type="dxa"/>
            <w:tcBorders>
              <w:left w:val="single" w:color="000000" w:sz="10" w:space="0"/>
            </w:tcBorders>
            <w:vAlign w:val="top"/>
          </w:tcPr>
          <w:p w14:paraId="0EFB475B">
            <w:pPr>
              <w:spacing w:before="43" w:line="216" w:lineRule="auto"/>
              <w:ind w:left="104"/>
              <w:rPr>
                <w:rFonts w:ascii="等线" w:hAnsi="等线" w:eastAsia="等线" w:cs="等线"/>
                <w:sz w:val="20"/>
                <w:szCs w:val="20"/>
              </w:rPr>
            </w:pPr>
            <w:r>
              <w:rPr>
                <w:rFonts w:ascii="等线" w:hAnsi="等线" w:eastAsia="等线" w:cs="等线"/>
                <w:b/>
                <w:bCs/>
                <w:spacing w:val="5"/>
                <w:sz w:val="20"/>
                <w:szCs w:val="20"/>
              </w:rPr>
              <w:t>讲课</w:t>
            </w:r>
          </w:p>
          <w:p w14:paraId="39F31EAC">
            <w:pPr>
              <w:spacing w:before="37" w:line="215" w:lineRule="auto"/>
              <w:ind w:left="110"/>
              <w:rPr>
                <w:rFonts w:ascii="等线" w:hAnsi="等线" w:eastAsia="等线" w:cs="等线"/>
                <w:sz w:val="20"/>
                <w:szCs w:val="20"/>
              </w:rPr>
            </w:pPr>
            <w:r>
              <w:rPr>
                <w:rFonts w:ascii="等线" w:hAnsi="等线" w:eastAsia="等线" w:cs="等线"/>
                <w:b/>
                <w:bCs/>
                <w:spacing w:val="2"/>
                <w:sz w:val="20"/>
                <w:szCs w:val="20"/>
              </w:rPr>
              <w:t>学时</w:t>
            </w:r>
          </w:p>
        </w:tc>
        <w:tc>
          <w:tcPr>
            <w:tcW w:w="637" w:type="dxa"/>
            <w:vAlign w:val="top"/>
          </w:tcPr>
          <w:p w14:paraId="711E1D7C">
            <w:pPr>
              <w:spacing w:before="39" w:line="220" w:lineRule="auto"/>
              <w:ind w:left="120"/>
              <w:rPr>
                <w:rFonts w:ascii="等线" w:hAnsi="等线" w:eastAsia="等线" w:cs="等线"/>
                <w:sz w:val="20"/>
                <w:szCs w:val="20"/>
              </w:rPr>
            </w:pPr>
            <w:r>
              <w:rPr>
                <w:rFonts w:ascii="等线" w:hAnsi="等线" w:eastAsia="等线" w:cs="等线"/>
                <w:b/>
                <w:bCs/>
                <w:spacing w:val="1"/>
                <w:sz w:val="20"/>
                <w:szCs w:val="20"/>
              </w:rPr>
              <w:t>实验</w:t>
            </w:r>
          </w:p>
          <w:p w14:paraId="29C5F12A">
            <w:pPr>
              <w:spacing w:before="37" w:line="215" w:lineRule="auto"/>
              <w:ind w:left="119"/>
              <w:rPr>
                <w:rFonts w:ascii="等线" w:hAnsi="等线" w:eastAsia="等线" w:cs="等线"/>
                <w:sz w:val="20"/>
                <w:szCs w:val="20"/>
              </w:rPr>
            </w:pPr>
            <w:r>
              <w:rPr>
                <w:rFonts w:ascii="等线" w:hAnsi="等线" w:eastAsia="等线" w:cs="等线"/>
                <w:b/>
                <w:bCs/>
                <w:spacing w:val="2"/>
                <w:sz w:val="20"/>
                <w:szCs w:val="20"/>
              </w:rPr>
              <w:t>学时</w:t>
            </w:r>
          </w:p>
        </w:tc>
        <w:tc>
          <w:tcPr>
            <w:tcW w:w="1056" w:type="dxa"/>
            <w:vAlign w:val="top"/>
          </w:tcPr>
          <w:p w14:paraId="535390E2">
            <w:pPr>
              <w:spacing w:before="178" w:line="220" w:lineRule="auto"/>
              <w:ind w:left="119"/>
              <w:rPr>
                <w:rFonts w:ascii="等线" w:hAnsi="等线" w:eastAsia="等线" w:cs="等线"/>
                <w:sz w:val="20"/>
                <w:szCs w:val="20"/>
              </w:rPr>
            </w:pPr>
            <w:r>
              <w:rPr>
                <w:rFonts w:ascii="等线" w:hAnsi="等线" w:eastAsia="等线" w:cs="等线"/>
                <w:b/>
                <w:bCs/>
                <w:spacing w:val="5"/>
                <w:sz w:val="20"/>
                <w:szCs w:val="20"/>
              </w:rPr>
              <w:t>实践学时</w:t>
            </w:r>
          </w:p>
        </w:tc>
        <w:tc>
          <w:tcPr>
            <w:tcW w:w="637" w:type="dxa"/>
            <w:vAlign w:val="top"/>
          </w:tcPr>
          <w:p w14:paraId="06FFB194">
            <w:pPr>
              <w:spacing w:before="44" w:line="215" w:lineRule="auto"/>
              <w:ind w:left="121"/>
              <w:rPr>
                <w:rFonts w:ascii="等线" w:hAnsi="等线" w:eastAsia="等线" w:cs="等线"/>
                <w:sz w:val="20"/>
                <w:szCs w:val="20"/>
              </w:rPr>
            </w:pPr>
            <w:r>
              <w:rPr>
                <w:rFonts w:ascii="等线" w:hAnsi="等线" w:eastAsia="等线" w:cs="等线"/>
                <w:b/>
                <w:bCs/>
                <w:spacing w:val="2"/>
                <w:sz w:val="20"/>
                <w:szCs w:val="20"/>
              </w:rPr>
              <w:t>开课</w:t>
            </w:r>
          </w:p>
          <w:p w14:paraId="3C7C9862">
            <w:pPr>
              <w:spacing w:before="37" w:line="215" w:lineRule="auto"/>
              <w:ind w:left="120"/>
              <w:rPr>
                <w:rFonts w:ascii="等线" w:hAnsi="等线" w:eastAsia="等线" w:cs="等线"/>
                <w:sz w:val="20"/>
                <w:szCs w:val="20"/>
              </w:rPr>
            </w:pPr>
            <w:r>
              <w:rPr>
                <w:rFonts w:ascii="等线" w:hAnsi="等线" w:eastAsia="等线" w:cs="等线"/>
                <w:b/>
                <w:bCs/>
                <w:spacing w:val="2"/>
                <w:sz w:val="20"/>
                <w:szCs w:val="20"/>
              </w:rPr>
              <w:t>学期</w:t>
            </w:r>
          </w:p>
        </w:tc>
        <w:tc>
          <w:tcPr>
            <w:tcW w:w="1117" w:type="dxa"/>
            <w:vAlign w:val="top"/>
          </w:tcPr>
          <w:p w14:paraId="0681D9C3">
            <w:pPr>
              <w:spacing w:before="181" w:line="217" w:lineRule="auto"/>
              <w:ind w:left="349"/>
              <w:rPr>
                <w:rFonts w:ascii="等线" w:hAnsi="等线" w:eastAsia="等线" w:cs="等线"/>
                <w:sz w:val="20"/>
                <w:szCs w:val="20"/>
              </w:rPr>
            </w:pPr>
            <w:r>
              <w:rPr>
                <w:rFonts w:ascii="等线" w:hAnsi="等线" w:eastAsia="等线" w:cs="等线"/>
                <w:b/>
                <w:bCs/>
                <w:spacing w:val="6"/>
                <w:sz w:val="20"/>
                <w:szCs w:val="20"/>
              </w:rPr>
              <w:t>备注</w:t>
            </w:r>
          </w:p>
        </w:tc>
      </w:tr>
      <w:tr w14:paraId="61890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20" w:type="dxa"/>
            <w:vAlign w:val="top"/>
          </w:tcPr>
          <w:p w14:paraId="1B1E6114">
            <w:pPr>
              <w:pStyle w:val="6"/>
              <w:spacing w:before="58"/>
              <w:ind w:left="267"/>
              <w:rPr>
                <w:sz w:val="19"/>
                <w:szCs w:val="19"/>
              </w:rPr>
            </w:pPr>
            <w:r>
              <w:rPr>
                <w:spacing w:val="3"/>
                <w:sz w:val="19"/>
                <w:szCs w:val="19"/>
              </w:rPr>
              <w:t>239010080</w:t>
            </w:r>
          </w:p>
        </w:tc>
        <w:tc>
          <w:tcPr>
            <w:tcW w:w="1546" w:type="dxa"/>
            <w:vAlign w:val="top"/>
          </w:tcPr>
          <w:p w14:paraId="46E2B544">
            <w:pPr>
              <w:pStyle w:val="6"/>
              <w:spacing w:before="58" w:line="228" w:lineRule="auto"/>
              <w:ind w:left="275"/>
              <w:rPr>
                <w:sz w:val="19"/>
                <w:szCs w:val="19"/>
              </w:rPr>
            </w:pPr>
            <w:r>
              <w:rPr>
                <w:spacing w:val="8"/>
                <w:sz w:val="19"/>
                <w:szCs w:val="19"/>
              </w:rPr>
              <w:t>微观经济学</w:t>
            </w:r>
          </w:p>
        </w:tc>
        <w:tc>
          <w:tcPr>
            <w:tcW w:w="636" w:type="dxa"/>
            <w:vAlign w:val="top"/>
          </w:tcPr>
          <w:p w14:paraId="6B9066E1">
            <w:pPr>
              <w:pStyle w:val="6"/>
              <w:spacing w:before="58"/>
              <w:ind w:left="274"/>
              <w:rPr>
                <w:sz w:val="19"/>
                <w:szCs w:val="19"/>
              </w:rPr>
            </w:pPr>
            <w:r>
              <w:rPr>
                <w:sz w:val="19"/>
                <w:szCs w:val="19"/>
              </w:rPr>
              <w:t>2</w:t>
            </w:r>
          </w:p>
        </w:tc>
        <w:tc>
          <w:tcPr>
            <w:tcW w:w="846" w:type="dxa"/>
            <w:tcBorders>
              <w:top w:val="single" w:color="000000" w:sz="10" w:space="0"/>
            </w:tcBorders>
            <w:vAlign w:val="top"/>
          </w:tcPr>
          <w:p w14:paraId="3724E0CD">
            <w:pPr>
              <w:pStyle w:val="6"/>
              <w:spacing w:before="58"/>
              <w:ind w:left="331"/>
              <w:rPr>
                <w:sz w:val="19"/>
                <w:szCs w:val="19"/>
              </w:rPr>
            </w:pPr>
            <w:r>
              <w:rPr>
                <w:spacing w:val="-1"/>
                <w:sz w:val="19"/>
                <w:szCs w:val="19"/>
              </w:rPr>
              <w:t>32</w:t>
            </w:r>
          </w:p>
        </w:tc>
        <w:tc>
          <w:tcPr>
            <w:tcW w:w="637" w:type="dxa"/>
            <w:vAlign w:val="top"/>
          </w:tcPr>
          <w:p w14:paraId="2D3E6E37">
            <w:pPr>
              <w:pStyle w:val="6"/>
              <w:spacing w:before="58"/>
              <w:ind w:left="227"/>
              <w:rPr>
                <w:sz w:val="19"/>
                <w:szCs w:val="19"/>
              </w:rPr>
            </w:pPr>
            <w:r>
              <w:rPr>
                <w:spacing w:val="-1"/>
                <w:sz w:val="19"/>
                <w:szCs w:val="19"/>
              </w:rPr>
              <w:t>32</w:t>
            </w:r>
          </w:p>
        </w:tc>
        <w:tc>
          <w:tcPr>
            <w:tcW w:w="637" w:type="dxa"/>
            <w:vAlign w:val="top"/>
          </w:tcPr>
          <w:p w14:paraId="60DED853">
            <w:pPr>
              <w:pStyle w:val="6"/>
              <w:spacing w:before="58"/>
              <w:ind w:left="276"/>
              <w:rPr>
                <w:sz w:val="19"/>
                <w:szCs w:val="19"/>
              </w:rPr>
            </w:pPr>
            <w:r>
              <w:rPr>
                <w:sz w:val="19"/>
                <w:szCs w:val="19"/>
              </w:rPr>
              <w:t>0</w:t>
            </w:r>
          </w:p>
        </w:tc>
        <w:tc>
          <w:tcPr>
            <w:tcW w:w="1056" w:type="dxa"/>
            <w:vAlign w:val="top"/>
          </w:tcPr>
          <w:p w14:paraId="6F7A315A">
            <w:pPr>
              <w:pStyle w:val="6"/>
              <w:spacing w:before="58"/>
              <w:ind w:left="486"/>
              <w:rPr>
                <w:sz w:val="19"/>
                <w:szCs w:val="19"/>
              </w:rPr>
            </w:pPr>
            <w:r>
              <w:rPr>
                <w:sz w:val="19"/>
                <w:szCs w:val="19"/>
              </w:rPr>
              <w:t>0</w:t>
            </w:r>
          </w:p>
        </w:tc>
        <w:tc>
          <w:tcPr>
            <w:tcW w:w="637" w:type="dxa"/>
            <w:vAlign w:val="top"/>
          </w:tcPr>
          <w:p w14:paraId="5A4D2054">
            <w:pPr>
              <w:pStyle w:val="6"/>
              <w:spacing w:before="58"/>
              <w:ind w:left="278"/>
              <w:rPr>
                <w:sz w:val="19"/>
                <w:szCs w:val="19"/>
              </w:rPr>
            </w:pPr>
            <w:r>
              <w:rPr>
                <w:sz w:val="19"/>
                <w:szCs w:val="19"/>
              </w:rPr>
              <w:t>2</w:t>
            </w:r>
          </w:p>
        </w:tc>
        <w:tc>
          <w:tcPr>
            <w:tcW w:w="1117" w:type="dxa"/>
            <w:vAlign w:val="top"/>
          </w:tcPr>
          <w:p w14:paraId="39DE0D84">
            <w:pPr>
              <w:rPr>
                <w:rFonts w:ascii="Arial"/>
                <w:sz w:val="21"/>
              </w:rPr>
            </w:pPr>
          </w:p>
        </w:tc>
      </w:tr>
      <w:tr w14:paraId="54B34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20" w:type="dxa"/>
            <w:vAlign w:val="top"/>
          </w:tcPr>
          <w:p w14:paraId="1B2D6D9B">
            <w:pPr>
              <w:pStyle w:val="6"/>
              <w:spacing w:before="58"/>
              <w:ind w:left="118"/>
              <w:rPr>
                <w:sz w:val="19"/>
                <w:szCs w:val="19"/>
              </w:rPr>
            </w:pPr>
            <w:r>
              <w:rPr>
                <w:spacing w:val="4"/>
                <w:sz w:val="19"/>
                <w:szCs w:val="19"/>
              </w:rPr>
              <w:t>210236030075</w:t>
            </w:r>
          </w:p>
        </w:tc>
        <w:tc>
          <w:tcPr>
            <w:tcW w:w="1546" w:type="dxa"/>
            <w:vAlign w:val="top"/>
          </w:tcPr>
          <w:p w14:paraId="33AF3450">
            <w:pPr>
              <w:pStyle w:val="6"/>
              <w:spacing w:before="59" w:line="229" w:lineRule="auto"/>
              <w:ind w:left="275"/>
              <w:rPr>
                <w:sz w:val="19"/>
                <w:szCs w:val="19"/>
              </w:rPr>
            </w:pPr>
            <w:r>
              <w:rPr>
                <w:spacing w:val="8"/>
                <w:sz w:val="19"/>
                <w:szCs w:val="19"/>
              </w:rPr>
              <w:t>宏观经济学</w:t>
            </w:r>
          </w:p>
        </w:tc>
        <w:tc>
          <w:tcPr>
            <w:tcW w:w="636" w:type="dxa"/>
            <w:vAlign w:val="top"/>
          </w:tcPr>
          <w:p w14:paraId="2044B317">
            <w:pPr>
              <w:pStyle w:val="6"/>
              <w:spacing w:before="58"/>
              <w:ind w:left="274"/>
              <w:rPr>
                <w:sz w:val="19"/>
                <w:szCs w:val="19"/>
              </w:rPr>
            </w:pPr>
            <w:r>
              <w:rPr>
                <w:sz w:val="19"/>
                <w:szCs w:val="19"/>
              </w:rPr>
              <w:t>2</w:t>
            </w:r>
          </w:p>
        </w:tc>
        <w:tc>
          <w:tcPr>
            <w:tcW w:w="846" w:type="dxa"/>
            <w:vAlign w:val="top"/>
          </w:tcPr>
          <w:p w14:paraId="53BC3F96">
            <w:pPr>
              <w:pStyle w:val="6"/>
              <w:spacing w:before="58"/>
              <w:ind w:left="331"/>
              <w:rPr>
                <w:sz w:val="19"/>
                <w:szCs w:val="19"/>
              </w:rPr>
            </w:pPr>
            <w:r>
              <w:rPr>
                <w:spacing w:val="-1"/>
                <w:sz w:val="19"/>
                <w:szCs w:val="19"/>
              </w:rPr>
              <w:t>32</w:t>
            </w:r>
          </w:p>
        </w:tc>
        <w:tc>
          <w:tcPr>
            <w:tcW w:w="637" w:type="dxa"/>
            <w:vAlign w:val="top"/>
          </w:tcPr>
          <w:p w14:paraId="3878A3AD">
            <w:pPr>
              <w:pStyle w:val="6"/>
              <w:spacing w:before="58"/>
              <w:ind w:left="227"/>
              <w:rPr>
                <w:sz w:val="19"/>
                <w:szCs w:val="19"/>
              </w:rPr>
            </w:pPr>
            <w:r>
              <w:rPr>
                <w:spacing w:val="-1"/>
                <w:sz w:val="19"/>
                <w:szCs w:val="19"/>
              </w:rPr>
              <w:t>32</w:t>
            </w:r>
          </w:p>
        </w:tc>
        <w:tc>
          <w:tcPr>
            <w:tcW w:w="637" w:type="dxa"/>
            <w:vAlign w:val="top"/>
          </w:tcPr>
          <w:p w14:paraId="7499495C">
            <w:pPr>
              <w:pStyle w:val="6"/>
              <w:spacing w:before="58"/>
              <w:ind w:left="276"/>
              <w:rPr>
                <w:sz w:val="19"/>
                <w:szCs w:val="19"/>
              </w:rPr>
            </w:pPr>
            <w:r>
              <w:rPr>
                <w:sz w:val="19"/>
                <w:szCs w:val="19"/>
              </w:rPr>
              <w:t>0</w:t>
            </w:r>
          </w:p>
        </w:tc>
        <w:tc>
          <w:tcPr>
            <w:tcW w:w="1056" w:type="dxa"/>
            <w:vAlign w:val="top"/>
          </w:tcPr>
          <w:p w14:paraId="49AD2FC1">
            <w:pPr>
              <w:pStyle w:val="6"/>
              <w:spacing w:before="58"/>
              <w:ind w:left="486"/>
              <w:rPr>
                <w:sz w:val="19"/>
                <w:szCs w:val="19"/>
              </w:rPr>
            </w:pPr>
            <w:r>
              <w:rPr>
                <w:sz w:val="19"/>
                <w:szCs w:val="19"/>
              </w:rPr>
              <w:t>0</w:t>
            </w:r>
          </w:p>
        </w:tc>
        <w:tc>
          <w:tcPr>
            <w:tcW w:w="637" w:type="dxa"/>
            <w:vAlign w:val="top"/>
          </w:tcPr>
          <w:p w14:paraId="10E40702">
            <w:pPr>
              <w:pStyle w:val="6"/>
              <w:spacing w:before="58"/>
              <w:ind w:left="280"/>
              <w:rPr>
                <w:sz w:val="19"/>
                <w:szCs w:val="19"/>
              </w:rPr>
            </w:pPr>
            <w:r>
              <w:rPr>
                <w:sz w:val="19"/>
                <w:szCs w:val="19"/>
              </w:rPr>
              <w:t>3</w:t>
            </w:r>
          </w:p>
        </w:tc>
        <w:tc>
          <w:tcPr>
            <w:tcW w:w="1117" w:type="dxa"/>
            <w:vAlign w:val="top"/>
          </w:tcPr>
          <w:p w14:paraId="5898006C">
            <w:pPr>
              <w:rPr>
                <w:rFonts w:ascii="Arial"/>
                <w:sz w:val="21"/>
              </w:rPr>
            </w:pPr>
          </w:p>
        </w:tc>
      </w:tr>
      <w:tr w14:paraId="65DD4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20" w:type="dxa"/>
            <w:vAlign w:val="top"/>
          </w:tcPr>
          <w:p w14:paraId="5847CF7E">
            <w:pPr>
              <w:rPr>
                <w:rFonts w:ascii="Arial"/>
                <w:sz w:val="21"/>
              </w:rPr>
            </w:pPr>
          </w:p>
        </w:tc>
        <w:tc>
          <w:tcPr>
            <w:tcW w:w="1546" w:type="dxa"/>
            <w:vAlign w:val="top"/>
          </w:tcPr>
          <w:p w14:paraId="0F2730DC">
            <w:pPr>
              <w:pStyle w:val="6"/>
              <w:spacing w:before="59" w:line="229" w:lineRule="auto"/>
              <w:ind w:left="274"/>
              <w:rPr>
                <w:sz w:val="19"/>
                <w:szCs w:val="19"/>
              </w:rPr>
            </w:pPr>
            <w:r>
              <w:rPr>
                <w:spacing w:val="8"/>
                <w:sz w:val="19"/>
                <w:szCs w:val="19"/>
              </w:rPr>
              <w:t>政治经济学</w:t>
            </w:r>
          </w:p>
        </w:tc>
        <w:tc>
          <w:tcPr>
            <w:tcW w:w="636" w:type="dxa"/>
            <w:vAlign w:val="top"/>
          </w:tcPr>
          <w:p w14:paraId="4FE143CF">
            <w:pPr>
              <w:pStyle w:val="6"/>
              <w:spacing w:before="60" w:line="239" w:lineRule="auto"/>
              <w:ind w:left="274"/>
              <w:rPr>
                <w:sz w:val="19"/>
                <w:szCs w:val="19"/>
              </w:rPr>
            </w:pPr>
            <w:r>
              <w:rPr>
                <w:sz w:val="19"/>
                <w:szCs w:val="19"/>
              </w:rPr>
              <w:t>2</w:t>
            </w:r>
          </w:p>
        </w:tc>
        <w:tc>
          <w:tcPr>
            <w:tcW w:w="846" w:type="dxa"/>
            <w:vAlign w:val="top"/>
          </w:tcPr>
          <w:p w14:paraId="4991443B">
            <w:pPr>
              <w:pStyle w:val="6"/>
              <w:spacing w:before="60" w:line="239" w:lineRule="auto"/>
              <w:ind w:left="331"/>
              <w:rPr>
                <w:sz w:val="19"/>
                <w:szCs w:val="19"/>
              </w:rPr>
            </w:pPr>
            <w:r>
              <w:rPr>
                <w:spacing w:val="-1"/>
                <w:sz w:val="19"/>
                <w:szCs w:val="19"/>
              </w:rPr>
              <w:t>32</w:t>
            </w:r>
          </w:p>
        </w:tc>
        <w:tc>
          <w:tcPr>
            <w:tcW w:w="637" w:type="dxa"/>
            <w:vAlign w:val="top"/>
          </w:tcPr>
          <w:p w14:paraId="3132A7BC">
            <w:pPr>
              <w:pStyle w:val="6"/>
              <w:spacing w:before="60" w:line="239" w:lineRule="auto"/>
              <w:ind w:left="227"/>
              <w:rPr>
                <w:sz w:val="19"/>
                <w:szCs w:val="19"/>
              </w:rPr>
            </w:pPr>
            <w:r>
              <w:rPr>
                <w:spacing w:val="-1"/>
                <w:sz w:val="19"/>
                <w:szCs w:val="19"/>
              </w:rPr>
              <w:t>32</w:t>
            </w:r>
          </w:p>
        </w:tc>
        <w:tc>
          <w:tcPr>
            <w:tcW w:w="637" w:type="dxa"/>
            <w:vAlign w:val="top"/>
          </w:tcPr>
          <w:p w14:paraId="18DABE7D">
            <w:pPr>
              <w:pStyle w:val="6"/>
              <w:spacing w:before="60" w:line="239" w:lineRule="auto"/>
              <w:ind w:left="276"/>
              <w:rPr>
                <w:sz w:val="19"/>
                <w:szCs w:val="19"/>
              </w:rPr>
            </w:pPr>
            <w:r>
              <w:rPr>
                <w:sz w:val="19"/>
                <w:szCs w:val="19"/>
              </w:rPr>
              <w:t>0</w:t>
            </w:r>
          </w:p>
        </w:tc>
        <w:tc>
          <w:tcPr>
            <w:tcW w:w="1056" w:type="dxa"/>
            <w:vAlign w:val="top"/>
          </w:tcPr>
          <w:p w14:paraId="14BBD0EF">
            <w:pPr>
              <w:pStyle w:val="6"/>
              <w:spacing w:before="60" w:line="239" w:lineRule="auto"/>
              <w:ind w:left="486"/>
              <w:rPr>
                <w:sz w:val="19"/>
                <w:szCs w:val="19"/>
              </w:rPr>
            </w:pPr>
            <w:r>
              <w:rPr>
                <w:sz w:val="19"/>
                <w:szCs w:val="19"/>
              </w:rPr>
              <w:t>0</w:t>
            </w:r>
          </w:p>
        </w:tc>
        <w:tc>
          <w:tcPr>
            <w:tcW w:w="637" w:type="dxa"/>
            <w:vAlign w:val="top"/>
          </w:tcPr>
          <w:p w14:paraId="395E2741">
            <w:pPr>
              <w:pStyle w:val="6"/>
              <w:spacing w:before="60" w:line="239" w:lineRule="auto"/>
              <w:ind w:left="275"/>
              <w:rPr>
                <w:sz w:val="19"/>
                <w:szCs w:val="19"/>
              </w:rPr>
            </w:pPr>
            <w:r>
              <w:rPr>
                <w:sz w:val="19"/>
                <w:szCs w:val="19"/>
              </w:rPr>
              <w:t>4</w:t>
            </w:r>
          </w:p>
        </w:tc>
        <w:tc>
          <w:tcPr>
            <w:tcW w:w="1117" w:type="dxa"/>
            <w:vAlign w:val="top"/>
          </w:tcPr>
          <w:p w14:paraId="11CE6BD2">
            <w:pPr>
              <w:rPr>
                <w:rFonts w:ascii="Arial"/>
                <w:sz w:val="21"/>
              </w:rPr>
            </w:pPr>
          </w:p>
        </w:tc>
      </w:tr>
      <w:tr w14:paraId="4B176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20" w:type="dxa"/>
            <w:vAlign w:val="top"/>
          </w:tcPr>
          <w:p w14:paraId="0BA13568">
            <w:pPr>
              <w:pStyle w:val="6"/>
              <w:spacing w:before="60" w:line="239" w:lineRule="auto"/>
              <w:ind w:left="118"/>
              <w:rPr>
                <w:sz w:val="19"/>
                <w:szCs w:val="19"/>
              </w:rPr>
            </w:pPr>
            <w:r>
              <w:rPr>
                <w:spacing w:val="4"/>
                <w:sz w:val="19"/>
                <w:szCs w:val="19"/>
              </w:rPr>
              <w:t>210236030324</w:t>
            </w:r>
          </w:p>
        </w:tc>
        <w:tc>
          <w:tcPr>
            <w:tcW w:w="1546" w:type="dxa"/>
            <w:vAlign w:val="top"/>
          </w:tcPr>
          <w:p w14:paraId="55B41509">
            <w:pPr>
              <w:pStyle w:val="6"/>
              <w:spacing w:before="59" w:line="230" w:lineRule="auto"/>
              <w:ind w:left="280"/>
              <w:rPr>
                <w:sz w:val="19"/>
                <w:szCs w:val="19"/>
              </w:rPr>
            </w:pPr>
            <w:r>
              <w:rPr>
                <w:spacing w:val="7"/>
                <w:sz w:val="19"/>
                <w:szCs w:val="19"/>
              </w:rPr>
              <w:t>统计学原理</w:t>
            </w:r>
          </w:p>
        </w:tc>
        <w:tc>
          <w:tcPr>
            <w:tcW w:w="636" w:type="dxa"/>
            <w:vAlign w:val="top"/>
          </w:tcPr>
          <w:p w14:paraId="01BFB704">
            <w:pPr>
              <w:pStyle w:val="6"/>
              <w:spacing w:before="60" w:line="239" w:lineRule="auto"/>
              <w:ind w:left="274"/>
              <w:rPr>
                <w:sz w:val="19"/>
                <w:szCs w:val="19"/>
              </w:rPr>
            </w:pPr>
            <w:r>
              <w:rPr>
                <w:sz w:val="19"/>
                <w:szCs w:val="19"/>
              </w:rPr>
              <w:t>2</w:t>
            </w:r>
          </w:p>
        </w:tc>
        <w:tc>
          <w:tcPr>
            <w:tcW w:w="846" w:type="dxa"/>
            <w:vAlign w:val="top"/>
          </w:tcPr>
          <w:p w14:paraId="5AF76EFD">
            <w:pPr>
              <w:pStyle w:val="6"/>
              <w:spacing w:before="60" w:line="239" w:lineRule="auto"/>
              <w:ind w:left="331"/>
              <w:rPr>
                <w:sz w:val="19"/>
                <w:szCs w:val="19"/>
              </w:rPr>
            </w:pPr>
            <w:r>
              <w:rPr>
                <w:spacing w:val="-1"/>
                <w:sz w:val="19"/>
                <w:szCs w:val="19"/>
              </w:rPr>
              <w:t>32</w:t>
            </w:r>
          </w:p>
        </w:tc>
        <w:tc>
          <w:tcPr>
            <w:tcW w:w="637" w:type="dxa"/>
            <w:vAlign w:val="top"/>
          </w:tcPr>
          <w:p w14:paraId="4D130A01">
            <w:pPr>
              <w:pStyle w:val="6"/>
              <w:spacing w:before="60" w:line="239" w:lineRule="auto"/>
              <w:ind w:left="227"/>
              <w:rPr>
                <w:sz w:val="19"/>
                <w:szCs w:val="19"/>
              </w:rPr>
            </w:pPr>
            <w:r>
              <w:rPr>
                <w:spacing w:val="-1"/>
                <w:sz w:val="19"/>
                <w:szCs w:val="19"/>
              </w:rPr>
              <w:t>32</w:t>
            </w:r>
          </w:p>
        </w:tc>
        <w:tc>
          <w:tcPr>
            <w:tcW w:w="637" w:type="dxa"/>
            <w:vAlign w:val="top"/>
          </w:tcPr>
          <w:p w14:paraId="072490A7">
            <w:pPr>
              <w:pStyle w:val="6"/>
              <w:spacing w:before="60" w:line="239" w:lineRule="auto"/>
              <w:ind w:left="276"/>
              <w:rPr>
                <w:sz w:val="19"/>
                <w:szCs w:val="19"/>
              </w:rPr>
            </w:pPr>
            <w:r>
              <w:rPr>
                <w:sz w:val="19"/>
                <w:szCs w:val="19"/>
              </w:rPr>
              <w:t>0</w:t>
            </w:r>
          </w:p>
        </w:tc>
        <w:tc>
          <w:tcPr>
            <w:tcW w:w="1056" w:type="dxa"/>
            <w:vAlign w:val="top"/>
          </w:tcPr>
          <w:p w14:paraId="4F52C4A3">
            <w:pPr>
              <w:pStyle w:val="6"/>
              <w:spacing w:before="60" w:line="239" w:lineRule="auto"/>
              <w:ind w:left="486"/>
              <w:rPr>
                <w:sz w:val="19"/>
                <w:szCs w:val="19"/>
              </w:rPr>
            </w:pPr>
            <w:r>
              <w:rPr>
                <w:sz w:val="19"/>
                <w:szCs w:val="19"/>
              </w:rPr>
              <w:t>0</w:t>
            </w:r>
          </w:p>
        </w:tc>
        <w:tc>
          <w:tcPr>
            <w:tcW w:w="637" w:type="dxa"/>
            <w:vAlign w:val="top"/>
          </w:tcPr>
          <w:p w14:paraId="22F72FB9">
            <w:pPr>
              <w:pStyle w:val="6"/>
              <w:spacing w:before="60" w:line="239" w:lineRule="auto"/>
              <w:ind w:left="280"/>
              <w:rPr>
                <w:sz w:val="19"/>
                <w:szCs w:val="19"/>
              </w:rPr>
            </w:pPr>
            <w:r>
              <w:rPr>
                <w:sz w:val="19"/>
                <w:szCs w:val="19"/>
              </w:rPr>
              <w:t>3</w:t>
            </w:r>
          </w:p>
        </w:tc>
        <w:tc>
          <w:tcPr>
            <w:tcW w:w="1117" w:type="dxa"/>
            <w:vAlign w:val="top"/>
          </w:tcPr>
          <w:p w14:paraId="1A5E8650">
            <w:pPr>
              <w:rPr>
                <w:rFonts w:ascii="Arial"/>
                <w:sz w:val="21"/>
              </w:rPr>
            </w:pPr>
          </w:p>
        </w:tc>
      </w:tr>
      <w:tr w14:paraId="27CD5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20" w:type="dxa"/>
            <w:vAlign w:val="top"/>
          </w:tcPr>
          <w:p w14:paraId="12FF91E1">
            <w:pPr>
              <w:pStyle w:val="6"/>
              <w:spacing w:before="61" w:line="239" w:lineRule="auto"/>
              <w:ind w:left="267"/>
              <w:rPr>
                <w:sz w:val="19"/>
                <w:szCs w:val="19"/>
              </w:rPr>
            </w:pPr>
            <w:r>
              <w:rPr>
                <w:spacing w:val="3"/>
                <w:sz w:val="19"/>
                <w:szCs w:val="19"/>
              </w:rPr>
              <w:t>239010036</w:t>
            </w:r>
          </w:p>
        </w:tc>
        <w:tc>
          <w:tcPr>
            <w:tcW w:w="1546" w:type="dxa"/>
            <w:vAlign w:val="top"/>
          </w:tcPr>
          <w:p w14:paraId="354D4123">
            <w:pPr>
              <w:pStyle w:val="6"/>
              <w:spacing w:before="60" w:line="229" w:lineRule="auto"/>
              <w:ind w:left="275"/>
              <w:rPr>
                <w:sz w:val="19"/>
                <w:szCs w:val="19"/>
              </w:rPr>
            </w:pPr>
            <w:r>
              <w:rPr>
                <w:spacing w:val="8"/>
                <w:sz w:val="19"/>
                <w:szCs w:val="19"/>
              </w:rPr>
              <w:t>计量经济学</w:t>
            </w:r>
          </w:p>
        </w:tc>
        <w:tc>
          <w:tcPr>
            <w:tcW w:w="636" w:type="dxa"/>
            <w:vAlign w:val="top"/>
          </w:tcPr>
          <w:p w14:paraId="72166228">
            <w:pPr>
              <w:pStyle w:val="6"/>
              <w:spacing w:before="61" w:line="239" w:lineRule="auto"/>
              <w:ind w:left="276"/>
              <w:rPr>
                <w:sz w:val="19"/>
                <w:szCs w:val="19"/>
              </w:rPr>
            </w:pPr>
            <w:r>
              <w:rPr>
                <w:sz w:val="19"/>
                <w:szCs w:val="19"/>
              </w:rPr>
              <w:t>3</w:t>
            </w:r>
          </w:p>
        </w:tc>
        <w:tc>
          <w:tcPr>
            <w:tcW w:w="846" w:type="dxa"/>
            <w:vAlign w:val="top"/>
          </w:tcPr>
          <w:p w14:paraId="636018BA">
            <w:pPr>
              <w:pStyle w:val="6"/>
              <w:spacing w:before="61" w:line="239" w:lineRule="auto"/>
              <w:ind w:left="326"/>
              <w:rPr>
                <w:sz w:val="19"/>
                <w:szCs w:val="19"/>
              </w:rPr>
            </w:pPr>
            <w:r>
              <w:rPr>
                <w:spacing w:val="1"/>
                <w:sz w:val="19"/>
                <w:szCs w:val="19"/>
              </w:rPr>
              <w:t>48</w:t>
            </w:r>
          </w:p>
        </w:tc>
        <w:tc>
          <w:tcPr>
            <w:tcW w:w="637" w:type="dxa"/>
            <w:vAlign w:val="top"/>
          </w:tcPr>
          <w:p w14:paraId="5B1374BF">
            <w:pPr>
              <w:pStyle w:val="6"/>
              <w:spacing w:before="61" w:line="239" w:lineRule="auto"/>
              <w:ind w:left="222"/>
              <w:rPr>
                <w:sz w:val="19"/>
                <w:szCs w:val="19"/>
              </w:rPr>
            </w:pPr>
            <w:r>
              <w:rPr>
                <w:spacing w:val="1"/>
                <w:sz w:val="19"/>
                <w:szCs w:val="19"/>
              </w:rPr>
              <w:t>48</w:t>
            </w:r>
          </w:p>
        </w:tc>
        <w:tc>
          <w:tcPr>
            <w:tcW w:w="637" w:type="dxa"/>
            <w:vAlign w:val="top"/>
          </w:tcPr>
          <w:p w14:paraId="247A4777">
            <w:pPr>
              <w:pStyle w:val="6"/>
              <w:spacing w:before="61" w:line="239" w:lineRule="auto"/>
              <w:ind w:left="276"/>
              <w:rPr>
                <w:sz w:val="19"/>
                <w:szCs w:val="19"/>
              </w:rPr>
            </w:pPr>
            <w:r>
              <w:rPr>
                <w:sz w:val="19"/>
                <w:szCs w:val="19"/>
              </w:rPr>
              <w:t>0</w:t>
            </w:r>
          </w:p>
        </w:tc>
        <w:tc>
          <w:tcPr>
            <w:tcW w:w="1056" w:type="dxa"/>
            <w:vAlign w:val="top"/>
          </w:tcPr>
          <w:p w14:paraId="153D1B67">
            <w:pPr>
              <w:pStyle w:val="6"/>
              <w:spacing w:before="61" w:line="239" w:lineRule="auto"/>
              <w:ind w:left="486"/>
              <w:rPr>
                <w:sz w:val="19"/>
                <w:szCs w:val="19"/>
              </w:rPr>
            </w:pPr>
            <w:r>
              <w:rPr>
                <w:sz w:val="19"/>
                <w:szCs w:val="19"/>
              </w:rPr>
              <w:t>0</w:t>
            </w:r>
          </w:p>
        </w:tc>
        <w:tc>
          <w:tcPr>
            <w:tcW w:w="637" w:type="dxa"/>
            <w:vAlign w:val="top"/>
          </w:tcPr>
          <w:p w14:paraId="60317002">
            <w:pPr>
              <w:pStyle w:val="6"/>
              <w:spacing w:before="61" w:line="239" w:lineRule="auto"/>
              <w:ind w:left="275"/>
              <w:rPr>
                <w:sz w:val="19"/>
                <w:szCs w:val="19"/>
              </w:rPr>
            </w:pPr>
            <w:r>
              <w:rPr>
                <w:sz w:val="19"/>
                <w:szCs w:val="19"/>
              </w:rPr>
              <w:t>4</w:t>
            </w:r>
          </w:p>
        </w:tc>
        <w:tc>
          <w:tcPr>
            <w:tcW w:w="1117" w:type="dxa"/>
            <w:vAlign w:val="top"/>
          </w:tcPr>
          <w:p w14:paraId="1D45F24B">
            <w:pPr>
              <w:rPr>
                <w:rFonts w:ascii="Arial"/>
                <w:sz w:val="21"/>
              </w:rPr>
            </w:pPr>
          </w:p>
        </w:tc>
      </w:tr>
      <w:tr w14:paraId="3B741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20" w:type="dxa"/>
            <w:vAlign w:val="top"/>
          </w:tcPr>
          <w:p w14:paraId="0945A4F2">
            <w:pPr>
              <w:pStyle w:val="6"/>
              <w:spacing w:before="63" w:line="237" w:lineRule="auto"/>
              <w:ind w:left="267"/>
              <w:rPr>
                <w:sz w:val="19"/>
                <w:szCs w:val="19"/>
              </w:rPr>
            </w:pPr>
            <w:r>
              <w:rPr>
                <w:spacing w:val="3"/>
                <w:sz w:val="19"/>
                <w:szCs w:val="19"/>
              </w:rPr>
              <w:t>239010015</w:t>
            </w:r>
          </w:p>
        </w:tc>
        <w:tc>
          <w:tcPr>
            <w:tcW w:w="1546" w:type="dxa"/>
            <w:vAlign w:val="top"/>
          </w:tcPr>
          <w:p w14:paraId="02F0A8D5">
            <w:pPr>
              <w:pStyle w:val="6"/>
              <w:spacing w:before="63" w:line="228" w:lineRule="auto"/>
              <w:ind w:left="280"/>
              <w:rPr>
                <w:sz w:val="19"/>
                <w:szCs w:val="19"/>
              </w:rPr>
            </w:pPr>
            <w:r>
              <w:rPr>
                <w:spacing w:val="7"/>
                <w:sz w:val="19"/>
                <w:szCs w:val="19"/>
              </w:rPr>
              <w:t>管理学原理</w:t>
            </w:r>
          </w:p>
        </w:tc>
        <w:tc>
          <w:tcPr>
            <w:tcW w:w="636" w:type="dxa"/>
            <w:vAlign w:val="top"/>
          </w:tcPr>
          <w:p w14:paraId="4989AE91">
            <w:pPr>
              <w:pStyle w:val="6"/>
              <w:spacing w:before="63" w:line="237" w:lineRule="auto"/>
              <w:ind w:left="274"/>
              <w:rPr>
                <w:sz w:val="19"/>
                <w:szCs w:val="19"/>
              </w:rPr>
            </w:pPr>
            <w:r>
              <w:rPr>
                <w:sz w:val="19"/>
                <w:szCs w:val="19"/>
              </w:rPr>
              <w:t>2</w:t>
            </w:r>
          </w:p>
        </w:tc>
        <w:tc>
          <w:tcPr>
            <w:tcW w:w="846" w:type="dxa"/>
            <w:vAlign w:val="top"/>
          </w:tcPr>
          <w:p w14:paraId="1E745852">
            <w:pPr>
              <w:pStyle w:val="6"/>
              <w:spacing w:before="63" w:line="237" w:lineRule="auto"/>
              <w:ind w:left="331"/>
              <w:rPr>
                <w:sz w:val="19"/>
                <w:szCs w:val="19"/>
              </w:rPr>
            </w:pPr>
            <w:r>
              <w:rPr>
                <w:spacing w:val="-1"/>
                <w:sz w:val="19"/>
                <w:szCs w:val="19"/>
              </w:rPr>
              <w:t>32</w:t>
            </w:r>
          </w:p>
        </w:tc>
        <w:tc>
          <w:tcPr>
            <w:tcW w:w="637" w:type="dxa"/>
            <w:vAlign w:val="top"/>
          </w:tcPr>
          <w:p w14:paraId="7A00C193">
            <w:pPr>
              <w:pStyle w:val="6"/>
              <w:spacing w:before="63" w:line="237" w:lineRule="auto"/>
              <w:ind w:left="227"/>
              <w:rPr>
                <w:sz w:val="19"/>
                <w:szCs w:val="19"/>
              </w:rPr>
            </w:pPr>
            <w:r>
              <w:rPr>
                <w:spacing w:val="-1"/>
                <w:sz w:val="19"/>
                <w:szCs w:val="19"/>
              </w:rPr>
              <w:t>32</w:t>
            </w:r>
          </w:p>
        </w:tc>
        <w:tc>
          <w:tcPr>
            <w:tcW w:w="637" w:type="dxa"/>
            <w:vAlign w:val="top"/>
          </w:tcPr>
          <w:p w14:paraId="38475A62">
            <w:pPr>
              <w:pStyle w:val="6"/>
              <w:spacing w:before="63" w:line="237" w:lineRule="auto"/>
              <w:ind w:left="276"/>
              <w:rPr>
                <w:sz w:val="19"/>
                <w:szCs w:val="19"/>
              </w:rPr>
            </w:pPr>
            <w:r>
              <w:rPr>
                <w:sz w:val="19"/>
                <w:szCs w:val="19"/>
              </w:rPr>
              <w:t>0</w:t>
            </w:r>
          </w:p>
        </w:tc>
        <w:tc>
          <w:tcPr>
            <w:tcW w:w="1056" w:type="dxa"/>
            <w:vAlign w:val="top"/>
          </w:tcPr>
          <w:p w14:paraId="6D20767F">
            <w:pPr>
              <w:pStyle w:val="6"/>
              <w:spacing w:before="63" w:line="237" w:lineRule="auto"/>
              <w:ind w:left="486"/>
              <w:rPr>
                <w:sz w:val="19"/>
                <w:szCs w:val="19"/>
              </w:rPr>
            </w:pPr>
            <w:r>
              <w:rPr>
                <w:sz w:val="19"/>
                <w:szCs w:val="19"/>
              </w:rPr>
              <w:t>0</w:t>
            </w:r>
          </w:p>
        </w:tc>
        <w:tc>
          <w:tcPr>
            <w:tcW w:w="637" w:type="dxa"/>
            <w:vAlign w:val="top"/>
          </w:tcPr>
          <w:p w14:paraId="1EE25AE8">
            <w:pPr>
              <w:pStyle w:val="6"/>
              <w:spacing w:before="63" w:line="237" w:lineRule="auto"/>
              <w:ind w:left="291"/>
              <w:rPr>
                <w:sz w:val="19"/>
                <w:szCs w:val="19"/>
              </w:rPr>
            </w:pPr>
            <w:r>
              <w:rPr>
                <w:sz w:val="19"/>
                <w:szCs w:val="19"/>
              </w:rPr>
              <w:t>1</w:t>
            </w:r>
          </w:p>
        </w:tc>
        <w:tc>
          <w:tcPr>
            <w:tcW w:w="1117" w:type="dxa"/>
            <w:vAlign w:val="top"/>
          </w:tcPr>
          <w:p w14:paraId="60B237CD">
            <w:pPr>
              <w:rPr>
                <w:rFonts w:ascii="Arial"/>
                <w:sz w:val="21"/>
              </w:rPr>
            </w:pPr>
          </w:p>
        </w:tc>
      </w:tr>
      <w:tr w14:paraId="1E9B3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20" w:type="dxa"/>
            <w:vAlign w:val="top"/>
          </w:tcPr>
          <w:p w14:paraId="0E42ED31">
            <w:pPr>
              <w:pStyle w:val="6"/>
              <w:spacing w:before="63" w:line="237" w:lineRule="auto"/>
              <w:ind w:left="118"/>
              <w:rPr>
                <w:sz w:val="19"/>
                <w:szCs w:val="19"/>
              </w:rPr>
            </w:pPr>
            <w:r>
              <w:rPr>
                <w:spacing w:val="4"/>
                <w:sz w:val="19"/>
                <w:szCs w:val="19"/>
              </w:rPr>
              <w:t>210236030077</w:t>
            </w:r>
          </w:p>
        </w:tc>
        <w:tc>
          <w:tcPr>
            <w:tcW w:w="1546" w:type="dxa"/>
            <w:vAlign w:val="top"/>
          </w:tcPr>
          <w:p w14:paraId="4C85B995">
            <w:pPr>
              <w:pStyle w:val="6"/>
              <w:spacing w:before="63" w:line="227" w:lineRule="auto"/>
              <w:ind w:left="274"/>
              <w:rPr>
                <w:sz w:val="19"/>
                <w:szCs w:val="19"/>
              </w:rPr>
            </w:pPr>
            <w:r>
              <w:rPr>
                <w:spacing w:val="8"/>
                <w:sz w:val="19"/>
                <w:szCs w:val="19"/>
              </w:rPr>
              <w:t>会计学原理</w:t>
            </w:r>
          </w:p>
        </w:tc>
        <w:tc>
          <w:tcPr>
            <w:tcW w:w="636" w:type="dxa"/>
            <w:vAlign w:val="top"/>
          </w:tcPr>
          <w:p w14:paraId="1CCAD914">
            <w:pPr>
              <w:pStyle w:val="6"/>
              <w:spacing w:before="63" w:line="237" w:lineRule="auto"/>
              <w:ind w:left="274"/>
              <w:rPr>
                <w:sz w:val="19"/>
                <w:szCs w:val="19"/>
              </w:rPr>
            </w:pPr>
            <w:r>
              <w:rPr>
                <w:sz w:val="19"/>
                <w:szCs w:val="19"/>
              </w:rPr>
              <w:t>2</w:t>
            </w:r>
          </w:p>
        </w:tc>
        <w:tc>
          <w:tcPr>
            <w:tcW w:w="846" w:type="dxa"/>
            <w:vAlign w:val="top"/>
          </w:tcPr>
          <w:p w14:paraId="0D03064E">
            <w:pPr>
              <w:pStyle w:val="6"/>
              <w:spacing w:before="63" w:line="237" w:lineRule="auto"/>
              <w:ind w:left="331"/>
              <w:rPr>
                <w:sz w:val="19"/>
                <w:szCs w:val="19"/>
              </w:rPr>
            </w:pPr>
            <w:r>
              <w:rPr>
                <w:spacing w:val="-1"/>
                <w:sz w:val="19"/>
                <w:szCs w:val="19"/>
              </w:rPr>
              <w:t>32</w:t>
            </w:r>
          </w:p>
        </w:tc>
        <w:tc>
          <w:tcPr>
            <w:tcW w:w="637" w:type="dxa"/>
            <w:vAlign w:val="top"/>
          </w:tcPr>
          <w:p w14:paraId="4C9217B6">
            <w:pPr>
              <w:pStyle w:val="6"/>
              <w:spacing w:before="63" w:line="237" w:lineRule="auto"/>
              <w:ind w:left="227"/>
              <w:rPr>
                <w:sz w:val="19"/>
                <w:szCs w:val="19"/>
              </w:rPr>
            </w:pPr>
            <w:r>
              <w:rPr>
                <w:spacing w:val="-1"/>
                <w:sz w:val="19"/>
                <w:szCs w:val="19"/>
              </w:rPr>
              <w:t>32</w:t>
            </w:r>
          </w:p>
        </w:tc>
        <w:tc>
          <w:tcPr>
            <w:tcW w:w="637" w:type="dxa"/>
            <w:vAlign w:val="top"/>
          </w:tcPr>
          <w:p w14:paraId="3070254F">
            <w:pPr>
              <w:pStyle w:val="6"/>
              <w:spacing w:before="63" w:line="237" w:lineRule="auto"/>
              <w:ind w:left="276"/>
              <w:rPr>
                <w:sz w:val="19"/>
                <w:szCs w:val="19"/>
              </w:rPr>
            </w:pPr>
            <w:r>
              <w:rPr>
                <w:sz w:val="19"/>
                <w:szCs w:val="19"/>
              </w:rPr>
              <w:t>0</w:t>
            </w:r>
          </w:p>
        </w:tc>
        <w:tc>
          <w:tcPr>
            <w:tcW w:w="1056" w:type="dxa"/>
            <w:vAlign w:val="top"/>
          </w:tcPr>
          <w:p w14:paraId="39AE68DA">
            <w:pPr>
              <w:pStyle w:val="6"/>
              <w:spacing w:before="63" w:line="237" w:lineRule="auto"/>
              <w:ind w:left="486"/>
              <w:rPr>
                <w:sz w:val="19"/>
                <w:szCs w:val="19"/>
              </w:rPr>
            </w:pPr>
            <w:r>
              <w:rPr>
                <w:sz w:val="19"/>
                <w:szCs w:val="19"/>
              </w:rPr>
              <w:t>0</w:t>
            </w:r>
          </w:p>
        </w:tc>
        <w:tc>
          <w:tcPr>
            <w:tcW w:w="637" w:type="dxa"/>
            <w:vAlign w:val="top"/>
          </w:tcPr>
          <w:p w14:paraId="65659C2A">
            <w:pPr>
              <w:pStyle w:val="6"/>
              <w:spacing w:before="63" w:line="237" w:lineRule="auto"/>
              <w:ind w:left="278"/>
              <w:rPr>
                <w:sz w:val="19"/>
                <w:szCs w:val="19"/>
              </w:rPr>
            </w:pPr>
            <w:r>
              <w:rPr>
                <w:sz w:val="19"/>
                <w:szCs w:val="19"/>
              </w:rPr>
              <w:t>2</w:t>
            </w:r>
          </w:p>
        </w:tc>
        <w:tc>
          <w:tcPr>
            <w:tcW w:w="1117" w:type="dxa"/>
            <w:vAlign w:val="top"/>
          </w:tcPr>
          <w:p w14:paraId="24431AC9">
            <w:pPr>
              <w:rPr>
                <w:rFonts w:ascii="Arial"/>
                <w:sz w:val="21"/>
              </w:rPr>
            </w:pPr>
          </w:p>
        </w:tc>
      </w:tr>
      <w:tr w14:paraId="4460B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20" w:type="dxa"/>
            <w:vAlign w:val="top"/>
          </w:tcPr>
          <w:p w14:paraId="7003C9C8">
            <w:pPr>
              <w:pStyle w:val="6"/>
              <w:spacing w:before="62" w:line="238" w:lineRule="auto"/>
              <w:ind w:left="118"/>
              <w:rPr>
                <w:sz w:val="19"/>
                <w:szCs w:val="19"/>
              </w:rPr>
            </w:pPr>
            <w:r>
              <w:rPr>
                <w:spacing w:val="4"/>
                <w:sz w:val="19"/>
                <w:szCs w:val="19"/>
              </w:rPr>
              <w:t>210236080857</w:t>
            </w:r>
          </w:p>
        </w:tc>
        <w:tc>
          <w:tcPr>
            <w:tcW w:w="1546" w:type="dxa"/>
            <w:vAlign w:val="top"/>
          </w:tcPr>
          <w:p w14:paraId="6660FC64">
            <w:pPr>
              <w:pStyle w:val="6"/>
              <w:spacing w:before="61" w:line="230" w:lineRule="auto"/>
              <w:ind w:left="478"/>
              <w:rPr>
                <w:sz w:val="19"/>
                <w:szCs w:val="19"/>
              </w:rPr>
            </w:pPr>
            <w:r>
              <w:rPr>
                <w:spacing w:val="6"/>
                <w:sz w:val="19"/>
                <w:szCs w:val="19"/>
              </w:rPr>
              <w:t>金融学</w:t>
            </w:r>
          </w:p>
        </w:tc>
        <w:tc>
          <w:tcPr>
            <w:tcW w:w="636" w:type="dxa"/>
            <w:vAlign w:val="top"/>
          </w:tcPr>
          <w:p w14:paraId="23EEF24C">
            <w:pPr>
              <w:pStyle w:val="6"/>
              <w:spacing w:before="62" w:line="238" w:lineRule="auto"/>
              <w:ind w:left="274"/>
              <w:rPr>
                <w:sz w:val="19"/>
                <w:szCs w:val="19"/>
              </w:rPr>
            </w:pPr>
            <w:r>
              <w:rPr>
                <w:sz w:val="19"/>
                <w:szCs w:val="19"/>
              </w:rPr>
              <w:t>2</w:t>
            </w:r>
          </w:p>
        </w:tc>
        <w:tc>
          <w:tcPr>
            <w:tcW w:w="846" w:type="dxa"/>
            <w:vAlign w:val="top"/>
          </w:tcPr>
          <w:p w14:paraId="7BAAFCD2">
            <w:pPr>
              <w:pStyle w:val="6"/>
              <w:spacing w:before="62" w:line="238" w:lineRule="auto"/>
              <w:ind w:left="331"/>
              <w:rPr>
                <w:sz w:val="19"/>
                <w:szCs w:val="19"/>
              </w:rPr>
            </w:pPr>
            <w:r>
              <w:rPr>
                <w:spacing w:val="-1"/>
                <w:sz w:val="19"/>
                <w:szCs w:val="19"/>
              </w:rPr>
              <w:t>32</w:t>
            </w:r>
          </w:p>
        </w:tc>
        <w:tc>
          <w:tcPr>
            <w:tcW w:w="637" w:type="dxa"/>
            <w:vAlign w:val="top"/>
          </w:tcPr>
          <w:p w14:paraId="6578D246">
            <w:pPr>
              <w:pStyle w:val="6"/>
              <w:spacing w:before="62" w:line="238" w:lineRule="auto"/>
              <w:ind w:left="227"/>
              <w:rPr>
                <w:sz w:val="19"/>
                <w:szCs w:val="19"/>
              </w:rPr>
            </w:pPr>
            <w:r>
              <w:rPr>
                <w:spacing w:val="-1"/>
                <w:sz w:val="19"/>
                <w:szCs w:val="19"/>
              </w:rPr>
              <w:t>32</w:t>
            </w:r>
          </w:p>
        </w:tc>
        <w:tc>
          <w:tcPr>
            <w:tcW w:w="637" w:type="dxa"/>
            <w:vAlign w:val="top"/>
          </w:tcPr>
          <w:p w14:paraId="46496D6C">
            <w:pPr>
              <w:pStyle w:val="6"/>
              <w:spacing w:before="62" w:line="238" w:lineRule="auto"/>
              <w:ind w:left="276"/>
              <w:rPr>
                <w:sz w:val="19"/>
                <w:szCs w:val="19"/>
              </w:rPr>
            </w:pPr>
            <w:r>
              <w:rPr>
                <w:sz w:val="19"/>
                <w:szCs w:val="19"/>
              </w:rPr>
              <w:t>0</w:t>
            </w:r>
          </w:p>
        </w:tc>
        <w:tc>
          <w:tcPr>
            <w:tcW w:w="1056" w:type="dxa"/>
            <w:vAlign w:val="top"/>
          </w:tcPr>
          <w:p w14:paraId="5520715F">
            <w:pPr>
              <w:pStyle w:val="6"/>
              <w:spacing w:before="62" w:line="238" w:lineRule="auto"/>
              <w:ind w:left="486"/>
              <w:rPr>
                <w:sz w:val="19"/>
                <w:szCs w:val="19"/>
              </w:rPr>
            </w:pPr>
            <w:r>
              <w:rPr>
                <w:sz w:val="19"/>
                <w:szCs w:val="19"/>
              </w:rPr>
              <w:t>0</w:t>
            </w:r>
          </w:p>
        </w:tc>
        <w:tc>
          <w:tcPr>
            <w:tcW w:w="637" w:type="dxa"/>
            <w:vAlign w:val="top"/>
          </w:tcPr>
          <w:p w14:paraId="36430C1F">
            <w:pPr>
              <w:pStyle w:val="6"/>
              <w:spacing w:before="62" w:line="238" w:lineRule="auto"/>
              <w:ind w:left="275"/>
              <w:rPr>
                <w:sz w:val="19"/>
                <w:szCs w:val="19"/>
              </w:rPr>
            </w:pPr>
            <w:r>
              <w:rPr>
                <w:sz w:val="19"/>
                <w:szCs w:val="19"/>
              </w:rPr>
              <w:t>4</w:t>
            </w:r>
          </w:p>
        </w:tc>
        <w:tc>
          <w:tcPr>
            <w:tcW w:w="1117" w:type="dxa"/>
            <w:vAlign w:val="top"/>
          </w:tcPr>
          <w:p w14:paraId="6F622F34">
            <w:pPr>
              <w:rPr>
                <w:rFonts w:ascii="Arial"/>
                <w:sz w:val="21"/>
              </w:rPr>
            </w:pPr>
          </w:p>
        </w:tc>
      </w:tr>
      <w:tr w14:paraId="4A3482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20" w:type="dxa"/>
            <w:vAlign w:val="top"/>
          </w:tcPr>
          <w:p w14:paraId="738AD82D">
            <w:pPr>
              <w:pStyle w:val="6"/>
              <w:spacing w:before="62" w:line="238" w:lineRule="auto"/>
              <w:ind w:left="118"/>
              <w:rPr>
                <w:sz w:val="19"/>
                <w:szCs w:val="19"/>
              </w:rPr>
            </w:pPr>
            <w:r>
              <w:rPr>
                <w:spacing w:val="4"/>
                <w:sz w:val="19"/>
                <w:szCs w:val="19"/>
              </w:rPr>
              <w:t>210236080851</w:t>
            </w:r>
          </w:p>
        </w:tc>
        <w:tc>
          <w:tcPr>
            <w:tcW w:w="1546" w:type="dxa"/>
            <w:vAlign w:val="top"/>
          </w:tcPr>
          <w:p w14:paraId="29CFCC62">
            <w:pPr>
              <w:pStyle w:val="6"/>
              <w:spacing w:before="61" w:line="230" w:lineRule="auto"/>
              <w:ind w:left="477"/>
              <w:rPr>
                <w:sz w:val="19"/>
                <w:szCs w:val="19"/>
              </w:rPr>
            </w:pPr>
            <w:r>
              <w:rPr>
                <w:spacing w:val="6"/>
                <w:sz w:val="19"/>
                <w:szCs w:val="19"/>
              </w:rPr>
              <w:t>财政学</w:t>
            </w:r>
          </w:p>
        </w:tc>
        <w:tc>
          <w:tcPr>
            <w:tcW w:w="636" w:type="dxa"/>
            <w:vAlign w:val="top"/>
          </w:tcPr>
          <w:p w14:paraId="7D64AE1A">
            <w:pPr>
              <w:pStyle w:val="6"/>
              <w:spacing w:before="62" w:line="238" w:lineRule="auto"/>
              <w:ind w:left="274"/>
              <w:rPr>
                <w:sz w:val="19"/>
                <w:szCs w:val="19"/>
              </w:rPr>
            </w:pPr>
            <w:r>
              <w:rPr>
                <w:sz w:val="19"/>
                <w:szCs w:val="19"/>
              </w:rPr>
              <w:t>2</w:t>
            </w:r>
          </w:p>
        </w:tc>
        <w:tc>
          <w:tcPr>
            <w:tcW w:w="846" w:type="dxa"/>
            <w:vAlign w:val="top"/>
          </w:tcPr>
          <w:p w14:paraId="1B30558A">
            <w:pPr>
              <w:pStyle w:val="6"/>
              <w:spacing w:before="62" w:line="238" w:lineRule="auto"/>
              <w:ind w:left="331"/>
              <w:rPr>
                <w:sz w:val="19"/>
                <w:szCs w:val="19"/>
              </w:rPr>
            </w:pPr>
            <w:r>
              <w:rPr>
                <w:spacing w:val="-1"/>
                <w:sz w:val="19"/>
                <w:szCs w:val="19"/>
              </w:rPr>
              <w:t>32</w:t>
            </w:r>
          </w:p>
        </w:tc>
        <w:tc>
          <w:tcPr>
            <w:tcW w:w="637" w:type="dxa"/>
            <w:vAlign w:val="top"/>
          </w:tcPr>
          <w:p w14:paraId="68CAABCE">
            <w:pPr>
              <w:pStyle w:val="6"/>
              <w:spacing w:before="62" w:line="238" w:lineRule="auto"/>
              <w:ind w:left="227"/>
              <w:rPr>
                <w:sz w:val="19"/>
                <w:szCs w:val="19"/>
              </w:rPr>
            </w:pPr>
            <w:r>
              <w:rPr>
                <w:spacing w:val="-1"/>
                <w:sz w:val="19"/>
                <w:szCs w:val="19"/>
              </w:rPr>
              <w:t>32</w:t>
            </w:r>
          </w:p>
        </w:tc>
        <w:tc>
          <w:tcPr>
            <w:tcW w:w="637" w:type="dxa"/>
            <w:vAlign w:val="top"/>
          </w:tcPr>
          <w:p w14:paraId="4DFD57F4">
            <w:pPr>
              <w:pStyle w:val="6"/>
              <w:spacing w:before="62" w:line="238" w:lineRule="auto"/>
              <w:ind w:left="276"/>
              <w:rPr>
                <w:sz w:val="19"/>
                <w:szCs w:val="19"/>
              </w:rPr>
            </w:pPr>
            <w:r>
              <w:rPr>
                <w:sz w:val="19"/>
                <w:szCs w:val="19"/>
              </w:rPr>
              <w:t>0</w:t>
            </w:r>
          </w:p>
        </w:tc>
        <w:tc>
          <w:tcPr>
            <w:tcW w:w="1056" w:type="dxa"/>
            <w:vAlign w:val="top"/>
          </w:tcPr>
          <w:p w14:paraId="139CC8BB">
            <w:pPr>
              <w:pStyle w:val="6"/>
              <w:spacing w:before="62" w:line="238" w:lineRule="auto"/>
              <w:ind w:left="486"/>
              <w:rPr>
                <w:sz w:val="19"/>
                <w:szCs w:val="19"/>
              </w:rPr>
            </w:pPr>
            <w:r>
              <w:rPr>
                <w:sz w:val="19"/>
                <w:szCs w:val="19"/>
              </w:rPr>
              <w:t>0</w:t>
            </w:r>
          </w:p>
        </w:tc>
        <w:tc>
          <w:tcPr>
            <w:tcW w:w="637" w:type="dxa"/>
            <w:vAlign w:val="top"/>
          </w:tcPr>
          <w:p w14:paraId="5DEDC4C4">
            <w:pPr>
              <w:pStyle w:val="6"/>
              <w:spacing w:before="62" w:line="238" w:lineRule="auto"/>
              <w:ind w:left="280"/>
              <w:rPr>
                <w:sz w:val="19"/>
                <w:szCs w:val="19"/>
              </w:rPr>
            </w:pPr>
            <w:r>
              <w:rPr>
                <w:sz w:val="19"/>
                <w:szCs w:val="19"/>
              </w:rPr>
              <w:t>3</w:t>
            </w:r>
          </w:p>
        </w:tc>
        <w:tc>
          <w:tcPr>
            <w:tcW w:w="1117" w:type="dxa"/>
            <w:vAlign w:val="top"/>
          </w:tcPr>
          <w:p w14:paraId="6B9A640C">
            <w:pPr>
              <w:rPr>
                <w:rFonts w:ascii="Arial"/>
                <w:sz w:val="21"/>
              </w:rPr>
            </w:pPr>
          </w:p>
        </w:tc>
      </w:tr>
      <w:tr w14:paraId="58906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966" w:type="dxa"/>
            <w:gridSpan w:val="2"/>
            <w:vAlign w:val="top"/>
          </w:tcPr>
          <w:p w14:paraId="58AEEFCD">
            <w:pPr>
              <w:spacing w:before="79" w:line="205" w:lineRule="auto"/>
              <w:ind w:left="1273"/>
              <w:rPr>
                <w:rFonts w:ascii="等线" w:hAnsi="等线" w:eastAsia="等线" w:cs="等线"/>
                <w:sz w:val="20"/>
                <w:szCs w:val="20"/>
              </w:rPr>
            </w:pPr>
            <w:r>
              <w:rPr>
                <w:rFonts w:ascii="等线" w:hAnsi="等线" w:eastAsia="等线" w:cs="等线"/>
                <w:b/>
                <w:bCs/>
                <w:spacing w:val="7"/>
                <w:sz w:val="20"/>
                <w:szCs w:val="20"/>
              </w:rPr>
              <w:t>合计</w:t>
            </w:r>
          </w:p>
        </w:tc>
        <w:tc>
          <w:tcPr>
            <w:tcW w:w="636" w:type="dxa"/>
            <w:vAlign w:val="top"/>
          </w:tcPr>
          <w:p w14:paraId="370A8EFD">
            <w:pPr>
              <w:pStyle w:val="6"/>
              <w:spacing w:before="72"/>
              <w:ind w:left="244"/>
              <w:rPr>
                <w:sz w:val="18"/>
                <w:szCs w:val="18"/>
              </w:rPr>
            </w:pPr>
            <w:r>
              <w:rPr>
                <w:b/>
                <w:bCs/>
                <w:spacing w:val="-12"/>
                <w:sz w:val="18"/>
                <w:szCs w:val="18"/>
              </w:rPr>
              <w:t>19</w:t>
            </w:r>
          </w:p>
        </w:tc>
        <w:tc>
          <w:tcPr>
            <w:tcW w:w="846" w:type="dxa"/>
            <w:vAlign w:val="top"/>
          </w:tcPr>
          <w:p w14:paraId="163ECDC5">
            <w:pPr>
              <w:pStyle w:val="6"/>
              <w:spacing w:before="72"/>
              <w:ind w:left="290"/>
              <w:rPr>
                <w:sz w:val="18"/>
                <w:szCs w:val="18"/>
              </w:rPr>
            </w:pPr>
            <w:r>
              <w:rPr>
                <w:b/>
                <w:bCs/>
                <w:spacing w:val="-4"/>
                <w:sz w:val="18"/>
                <w:szCs w:val="18"/>
              </w:rPr>
              <w:t>400</w:t>
            </w:r>
          </w:p>
        </w:tc>
        <w:tc>
          <w:tcPr>
            <w:tcW w:w="637" w:type="dxa"/>
            <w:vAlign w:val="top"/>
          </w:tcPr>
          <w:p w14:paraId="4FFC32B3">
            <w:pPr>
              <w:pStyle w:val="6"/>
              <w:spacing w:before="72"/>
              <w:ind w:left="185"/>
              <w:rPr>
                <w:sz w:val="18"/>
                <w:szCs w:val="18"/>
              </w:rPr>
            </w:pPr>
            <w:r>
              <w:rPr>
                <w:b/>
                <w:bCs/>
                <w:spacing w:val="-4"/>
                <w:sz w:val="18"/>
                <w:szCs w:val="18"/>
              </w:rPr>
              <w:t>400</w:t>
            </w:r>
          </w:p>
        </w:tc>
        <w:tc>
          <w:tcPr>
            <w:tcW w:w="637" w:type="dxa"/>
            <w:vAlign w:val="top"/>
          </w:tcPr>
          <w:p w14:paraId="6C6120FE">
            <w:pPr>
              <w:pStyle w:val="6"/>
              <w:spacing w:before="72"/>
              <w:ind w:left="280"/>
              <w:rPr>
                <w:sz w:val="18"/>
                <w:szCs w:val="18"/>
              </w:rPr>
            </w:pPr>
            <w:r>
              <w:rPr>
                <w:b/>
                <w:bCs/>
                <w:spacing w:val="-2"/>
                <w:sz w:val="18"/>
                <w:szCs w:val="18"/>
              </w:rPr>
              <w:t>0</w:t>
            </w:r>
          </w:p>
        </w:tc>
        <w:tc>
          <w:tcPr>
            <w:tcW w:w="1056" w:type="dxa"/>
            <w:vAlign w:val="top"/>
          </w:tcPr>
          <w:p w14:paraId="5BAB37F5">
            <w:pPr>
              <w:pStyle w:val="6"/>
              <w:spacing w:before="72"/>
              <w:ind w:left="490"/>
              <w:rPr>
                <w:sz w:val="18"/>
                <w:szCs w:val="18"/>
              </w:rPr>
            </w:pPr>
            <w:r>
              <w:rPr>
                <w:b/>
                <w:bCs/>
                <w:spacing w:val="-2"/>
                <w:sz w:val="18"/>
                <w:szCs w:val="18"/>
              </w:rPr>
              <w:t>0</w:t>
            </w:r>
          </w:p>
        </w:tc>
        <w:tc>
          <w:tcPr>
            <w:tcW w:w="637" w:type="dxa"/>
            <w:vAlign w:val="top"/>
          </w:tcPr>
          <w:p w14:paraId="11066638">
            <w:pPr>
              <w:rPr>
                <w:rFonts w:ascii="Arial"/>
                <w:sz w:val="21"/>
              </w:rPr>
            </w:pPr>
          </w:p>
        </w:tc>
        <w:tc>
          <w:tcPr>
            <w:tcW w:w="1117" w:type="dxa"/>
            <w:vAlign w:val="top"/>
          </w:tcPr>
          <w:p w14:paraId="1CA5A0D2">
            <w:pPr>
              <w:rPr>
                <w:rFonts w:ascii="Arial"/>
                <w:sz w:val="21"/>
              </w:rPr>
            </w:pPr>
          </w:p>
        </w:tc>
      </w:tr>
    </w:tbl>
    <w:p w14:paraId="7E6693A5">
      <w:pPr>
        <w:spacing w:line="255" w:lineRule="auto"/>
        <w:rPr>
          <w:rFonts w:ascii="Arial"/>
          <w:sz w:val="21"/>
        </w:rPr>
      </w:pPr>
    </w:p>
    <w:p w14:paraId="33988517">
      <w:pPr>
        <w:pStyle w:val="2"/>
        <w:spacing w:before="68" w:line="298" w:lineRule="exact"/>
        <w:ind w:left="122"/>
        <w:outlineLvl w:val="1"/>
        <w:rPr>
          <w:sz w:val="20"/>
          <w:szCs w:val="20"/>
        </w:rPr>
      </w:pPr>
      <w:r>
        <w:rPr>
          <w:b/>
          <w:bCs/>
          <w:spacing w:val="5"/>
          <w:position w:val="3"/>
          <w:sz w:val="20"/>
          <w:szCs w:val="20"/>
        </w:rPr>
        <w:t>2.2 专业核心课（18</w:t>
      </w:r>
      <w:r>
        <w:rPr>
          <w:b/>
          <w:bCs/>
          <w:spacing w:val="11"/>
          <w:position w:val="3"/>
          <w:sz w:val="20"/>
          <w:szCs w:val="20"/>
        </w:rPr>
        <w:t xml:space="preserve"> </w:t>
      </w:r>
      <w:r>
        <w:rPr>
          <w:b/>
          <w:bCs/>
          <w:spacing w:val="5"/>
          <w:position w:val="3"/>
          <w:sz w:val="20"/>
          <w:szCs w:val="20"/>
        </w:rPr>
        <w:t>学分）</w:t>
      </w:r>
    </w:p>
    <w:p w14:paraId="6421DCD1">
      <w:pPr>
        <w:spacing w:line="120" w:lineRule="exact"/>
      </w:pPr>
    </w:p>
    <w:tbl>
      <w:tblPr>
        <w:tblStyle w:val="5"/>
        <w:tblW w:w="8408" w:type="dxa"/>
        <w:tblInd w:w="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2"/>
        <w:gridCol w:w="2117"/>
        <w:gridCol w:w="786"/>
        <w:gridCol w:w="756"/>
        <w:gridCol w:w="639"/>
        <w:gridCol w:w="740"/>
        <w:gridCol w:w="710"/>
        <w:gridCol w:w="577"/>
        <w:gridCol w:w="581"/>
      </w:tblGrid>
      <w:tr w14:paraId="69B67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502" w:type="dxa"/>
            <w:vAlign w:val="top"/>
          </w:tcPr>
          <w:p w14:paraId="3CA49B24">
            <w:pPr>
              <w:spacing w:before="228" w:line="209" w:lineRule="auto"/>
              <w:ind w:left="395"/>
              <w:rPr>
                <w:rFonts w:ascii="等线" w:hAnsi="等线" w:eastAsia="等线" w:cs="等线"/>
                <w:sz w:val="18"/>
                <w:szCs w:val="18"/>
              </w:rPr>
            </w:pPr>
            <w:r>
              <w:rPr>
                <w:rFonts w:ascii="等线" w:hAnsi="等线" w:eastAsia="等线" w:cs="等线"/>
                <w:b/>
                <w:bCs/>
                <w:spacing w:val="-2"/>
                <w:sz w:val="18"/>
                <w:szCs w:val="18"/>
              </w:rPr>
              <w:t>课程代码</w:t>
            </w:r>
          </w:p>
        </w:tc>
        <w:tc>
          <w:tcPr>
            <w:tcW w:w="2117" w:type="dxa"/>
            <w:vAlign w:val="top"/>
          </w:tcPr>
          <w:p w14:paraId="0FAC8406">
            <w:pPr>
              <w:spacing w:before="228" w:line="209" w:lineRule="auto"/>
              <w:ind w:left="700"/>
              <w:rPr>
                <w:rFonts w:ascii="等线" w:hAnsi="等线" w:eastAsia="等线" w:cs="等线"/>
                <w:sz w:val="18"/>
                <w:szCs w:val="18"/>
              </w:rPr>
            </w:pPr>
            <w:r>
              <w:rPr>
                <w:rFonts w:ascii="等线" w:hAnsi="等线" w:eastAsia="等线" w:cs="等线"/>
                <w:b/>
                <w:bCs/>
                <w:spacing w:val="-2"/>
                <w:sz w:val="18"/>
                <w:szCs w:val="18"/>
              </w:rPr>
              <w:t>课程名称</w:t>
            </w:r>
          </w:p>
        </w:tc>
        <w:tc>
          <w:tcPr>
            <w:tcW w:w="786" w:type="dxa"/>
            <w:vAlign w:val="top"/>
          </w:tcPr>
          <w:p w14:paraId="0C6A0214">
            <w:pPr>
              <w:spacing w:before="227" w:line="210" w:lineRule="auto"/>
              <w:ind w:left="220"/>
              <w:rPr>
                <w:rFonts w:ascii="等线" w:hAnsi="等线" w:eastAsia="等线" w:cs="等线"/>
                <w:sz w:val="18"/>
                <w:szCs w:val="18"/>
              </w:rPr>
            </w:pPr>
            <w:r>
              <w:rPr>
                <w:rFonts w:ascii="等线" w:hAnsi="等线" w:eastAsia="等线" w:cs="等线"/>
                <w:b/>
                <w:bCs/>
                <w:spacing w:val="-6"/>
                <w:sz w:val="18"/>
                <w:szCs w:val="18"/>
              </w:rPr>
              <w:t>学分</w:t>
            </w:r>
          </w:p>
        </w:tc>
        <w:tc>
          <w:tcPr>
            <w:tcW w:w="756" w:type="dxa"/>
            <w:vAlign w:val="top"/>
          </w:tcPr>
          <w:p w14:paraId="549258AC">
            <w:pPr>
              <w:spacing w:before="227" w:line="210" w:lineRule="auto"/>
              <w:ind w:left="114"/>
              <w:rPr>
                <w:rFonts w:ascii="等线" w:hAnsi="等线" w:eastAsia="等线" w:cs="等线"/>
                <w:sz w:val="18"/>
                <w:szCs w:val="18"/>
              </w:rPr>
            </w:pPr>
            <w:r>
              <w:rPr>
                <w:rFonts w:ascii="等线" w:hAnsi="等线" w:eastAsia="等线" w:cs="等线"/>
                <w:b/>
                <w:bCs/>
                <w:spacing w:val="-4"/>
                <w:sz w:val="18"/>
                <w:szCs w:val="18"/>
              </w:rPr>
              <w:t>总学时</w:t>
            </w:r>
          </w:p>
        </w:tc>
        <w:tc>
          <w:tcPr>
            <w:tcW w:w="639" w:type="dxa"/>
            <w:vAlign w:val="top"/>
          </w:tcPr>
          <w:p w14:paraId="0E572550">
            <w:pPr>
              <w:spacing w:before="72" w:line="209" w:lineRule="auto"/>
              <w:ind w:left="142"/>
              <w:rPr>
                <w:rFonts w:ascii="等线" w:hAnsi="等线" w:eastAsia="等线" w:cs="等线"/>
                <w:sz w:val="18"/>
                <w:szCs w:val="18"/>
              </w:rPr>
            </w:pPr>
            <w:r>
              <w:rPr>
                <w:rFonts w:ascii="等线" w:hAnsi="等线" w:eastAsia="等线" w:cs="等线"/>
                <w:b/>
                <w:bCs/>
                <w:spacing w:val="-3"/>
                <w:sz w:val="18"/>
                <w:szCs w:val="18"/>
              </w:rPr>
              <w:t>讲课</w:t>
            </w:r>
          </w:p>
          <w:p w14:paraId="0C90DEFC">
            <w:pPr>
              <w:spacing w:before="98" w:line="210" w:lineRule="auto"/>
              <w:ind w:left="147"/>
              <w:rPr>
                <w:rFonts w:ascii="等线" w:hAnsi="等线" w:eastAsia="等线" w:cs="等线"/>
                <w:sz w:val="18"/>
                <w:szCs w:val="18"/>
              </w:rPr>
            </w:pPr>
            <w:r>
              <w:rPr>
                <w:rFonts w:ascii="等线" w:hAnsi="等线" w:eastAsia="等线" w:cs="等线"/>
                <w:b/>
                <w:bCs/>
                <w:spacing w:val="-6"/>
                <w:sz w:val="18"/>
                <w:szCs w:val="18"/>
              </w:rPr>
              <w:t>学时</w:t>
            </w:r>
          </w:p>
        </w:tc>
        <w:tc>
          <w:tcPr>
            <w:tcW w:w="740" w:type="dxa"/>
            <w:vAlign w:val="top"/>
          </w:tcPr>
          <w:p w14:paraId="50AA421B">
            <w:pPr>
              <w:spacing w:before="69" w:line="212" w:lineRule="auto"/>
              <w:ind w:left="201"/>
              <w:rPr>
                <w:rFonts w:ascii="等线" w:hAnsi="等线" w:eastAsia="等线" w:cs="等线"/>
                <w:sz w:val="18"/>
                <w:szCs w:val="18"/>
              </w:rPr>
            </w:pPr>
            <w:r>
              <w:rPr>
                <w:rFonts w:ascii="等线" w:hAnsi="等线" w:eastAsia="等线" w:cs="等线"/>
                <w:b/>
                <w:bCs/>
                <w:spacing w:val="-7"/>
                <w:sz w:val="18"/>
                <w:szCs w:val="18"/>
              </w:rPr>
              <w:t>实验</w:t>
            </w:r>
          </w:p>
          <w:p w14:paraId="38D589F5">
            <w:pPr>
              <w:spacing w:before="98" w:line="210" w:lineRule="auto"/>
              <w:ind w:left="199"/>
              <w:rPr>
                <w:rFonts w:ascii="等线" w:hAnsi="等线" w:eastAsia="等线" w:cs="等线"/>
                <w:sz w:val="18"/>
                <w:szCs w:val="18"/>
              </w:rPr>
            </w:pPr>
            <w:r>
              <w:rPr>
                <w:rFonts w:ascii="等线" w:hAnsi="等线" w:eastAsia="等线" w:cs="等线"/>
                <w:b/>
                <w:bCs/>
                <w:spacing w:val="-6"/>
                <w:sz w:val="18"/>
                <w:szCs w:val="18"/>
              </w:rPr>
              <w:t>学时</w:t>
            </w:r>
          </w:p>
        </w:tc>
        <w:tc>
          <w:tcPr>
            <w:tcW w:w="710" w:type="dxa"/>
            <w:vAlign w:val="top"/>
          </w:tcPr>
          <w:p w14:paraId="78F28DD6">
            <w:pPr>
              <w:spacing w:before="69" w:line="212" w:lineRule="auto"/>
              <w:ind w:left="185"/>
              <w:rPr>
                <w:rFonts w:ascii="等线" w:hAnsi="等线" w:eastAsia="等线" w:cs="等线"/>
                <w:sz w:val="18"/>
                <w:szCs w:val="18"/>
              </w:rPr>
            </w:pPr>
            <w:r>
              <w:rPr>
                <w:rFonts w:ascii="等线" w:hAnsi="等线" w:eastAsia="等线" w:cs="等线"/>
                <w:b/>
                <w:bCs/>
                <w:spacing w:val="-7"/>
                <w:sz w:val="18"/>
                <w:szCs w:val="18"/>
              </w:rPr>
              <w:t>实践</w:t>
            </w:r>
          </w:p>
          <w:p w14:paraId="16584F4D">
            <w:pPr>
              <w:spacing w:before="98" w:line="210" w:lineRule="auto"/>
              <w:ind w:left="184"/>
              <w:rPr>
                <w:rFonts w:ascii="等线" w:hAnsi="等线" w:eastAsia="等线" w:cs="等线"/>
                <w:sz w:val="18"/>
                <w:szCs w:val="18"/>
              </w:rPr>
            </w:pPr>
            <w:r>
              <w:rPr>
                <w:rFonts w:ascii="等线" w:hAnsi="等线" w:eastAsia="等线" w:cs="等线"/>
                <w:b/>
                <w:bCs/>
                <w:spacing w:val="-6"/>
                <w:sz w:val="18"/>
                <w:szCs w:val="18"/>
              </w:rPr>
              <w:t>学时</w:t>
            </w:r>
          </w:p>
        </w:tc>
        <w:tc>
          <w:tcPr>
            <w:tcW w:w="577" w:type="dxa"/>
            <w:vAlign w:val="top"/>
          </w:tcPr>
          <w:p w14:paraId="1E914832">
            <w:pPr>
              <w:spacing w:before="74" w:line="207" w:lineRule="auto"/>
              <w:ind w:left="118"/>
              <w:rPr>
                <w:rFonts w:ascii="等线" w:hAnsi="等线" w:eastAsia="等线" w:cs="等线"/>
                <w:sz w:val="18"/>
                <w:szCs w:val="18"/>
              </w:rPr>
            </w:pPr>
            <w:r>
              <w:rPr>
                <w:rFonts w:ascii="等线" w:hAnsi="等线" w:eastAsia="等线" w:cs="等线"/>
                <w:b/>
                <w:bCs/>
                <w:spacing w:val="-6"/>
                <w:sz w:val="18"/>
                <w:szCs w:val="18"/>
              </w:rPr>
              <w:t>开课</w:t>
            </w:r>
          </w:p>
          <w:p w14:paraId="5B6D8086">
            <w:pPr>
              <w:spacing w:before="98" w:line="210" w:lineRule="auto"/>
              <w:ind w:left="117"/>
              <w:rPr>
                <w:rFonts w:ascii="等线" w:hAnsi="等线" w:eastAsia="等线" w:cs="等线"/>
                <w:sz w:val="18"/>
                <w:szCs w:val="18"/>
              </w:rPr>
            </w:pPr>
            <w:r>
              <w:rPr>
                <w:rFonts w:ascii="等线" w:hAnsi="等线" w:eastAsia="等线" w:cs="等线"/>
                <w:b/>
                <w:bCs/>
                <w:spacing w:val="-6"/>
                <w:sz w:val="18"/>
                <w:szCs w:val="18"/>
              </w:rPr>
              <w:t>学期</w:t>
            </w:r>
          </w:p>
        </w:tc>
        <w:tc>
          <w:tcPr>
            <w:tcW w:w="581" w:type="dxa"/>
            <w:vAlign w:val="top"/>
          </w:tcPr>
          <w:p w14:paraId="73ADFC1E">
            <w:pPr>
              <w:spacing w:before="228" w:line="209" w:lineRule="auto"/>
              <w:ind w:left="112"/>
              <w:rPr>
                <w:rFonts w:ascii="等线" w:hAnsi="等线" w:eastAsia="等线" w:cs="等线"/>
                <w:sz w:val="18"/>
                <w:szCs w:val="18"/>
              </w:rPr>
            </w:pPr>
            <w:r>
              <w:rPr>
                <w:rFonts w:ascii="等线" w:hAnsi="等线" w:eastAsia="等线" w:cs="等线"/>
                <w:b/>
                <w:bCs/>
                <w:spacing w:val="-3"/>
                <w:sz w:val="18"/>
                <w:szCs w:val="18"/>
              </w:rPr>
              <w:t>备注</w:t>
            </w:r>
          </w:p>
        </w:tc>
      </w:tr>
      <w:tr w14:paraId="0F6343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02" w:type="dxa"/>
            <w:vAlign w:val="top"/>
          </w:tcPr>
          <w:p w14:paraId="47F635A6">
            <w:pPr>
              <w:rPr>
                <w:rFonts w:ascii="Arial"/>
                <w:sz w:val="21"/>
              </w:rPr>
            </w:pPr>
          </w:p>
        </w:tc>
        <w:tc>
          <w:tcPr>
            <w:tcW w:w="2117" w:type="dxa"/>
            <w:vAlign w:val="top"/>
          </w:tcPr>
          <w:p w14:paraId="28FD5E02">
            <w:pPr>
              <w:pStyle w:val="6"/>
              <w:spacing w:before="59" w:line="227" w:lineRule="auto"/>
              <w:ind w:left="481"/>
              <w:rPr>
                <w:sz w:val="19"/>
                <w:szCs w:val="19"/>
              </w:rPr>
            </w:pPr>
            <w:r>
              <w:rPr>
                <w:spacing w:val="5"/>
                <w:sz w:val="19"/>
                <w:szCs w:val="19"/>
              </w:rPr>
              <w:t>中级财务会计</w:t>
            </w:r>
          </w:p>
        </w:tc>
        <w:tc>
          <w:tcPr>
            <w:tcW w:w="786" w:type="dxa"/>
            <w:vAlign w:val="top"/>
          </w:tcPr>
          <w:p w14:paraId="4642FF7D">
            <w:pPr>
              <w:pStyle w:val="6"/>
              <w:spacing w:before="58" w:line="241" w:lineRule="auto"/>
              <w:ind w:left="349"/>
              <w:rPr>
                <w:sz w:val="19"/>
                <w:szCs w:val="19"/>
              </w:rPr>
            </w:pPr>
            <w:r>
              <w:rPr>
                <w:sz w:val="19"/>
                <w:szCs w:val="19"/>
              </w:rPr>
              <w:t>2</w:t>
            </w:r>
          </w:p>
        </w:tc>
        <w:tc>
          <w:tcPr>
            <w:tcW w:w="756" w:type="dxa"/>
            <w:vAlign w:val="top"/>
          </w:tcPr>
          <w:p w14:paraId="6F646F91">
            <w:pPr>
              <w:pStyle w:val="6"/>
              <w:spacing w:before="58" w:line="241" w:lineRule="auto"/>
              <w:ind w:left="287"/>
              <w:rPr>
                <w:sz w:val="19"/>
                <w:szCs w:val="19"/>
              </w:rPr>
            </w:pPr>
            <w:r>
              <w:rPr>
                <w:spacing w:val="-1"/>
                <w:sz w:val="19"/>
                <w:szCs w:val="19"/>
              </w:rPr>
              <w:t>32</w:t>
            </w:r>
          </w:p>
        </w:tc>
        <w:tc>
          <w:tcPr>
            <w:tcW w:w="639" w:type="dxa"/>
            <w:vAlign w:val="top"/>
          </w:tcPr>
          <w:p w14:paraId="4F362892">
            <w:pPr>
              <w:pStyle w:val="6"/>
              <w:spacing w:before="58" w:line="241" w:lineRule="auto"/>
              <w:ind w:left="229"/>
              <w:rPr>
                <w:sz w:val="19"/>
                <w:szCs w:val="19"/>
              </w:rPr>
            </w:pPr>
            <w:r>
              <w:rPr>
                <w:spacing w:val="-1"/>
                <w:sz w:val="19"/>
                <w:szCs w:val="19"/>
              </w:rPr>
              <w:t>32</w:t>
            </w:r>
          </w:p>
        </w:tc>
        <w:tc>
          <w:tcPr>
            <w:tcW w:w="740" w:type="dxa"/>
            <w:vAlign w:val="top"/>
          </w:tcPr>
          <w:p w14:paraId="76BD64F8">
            <w:pPr>
              <w:pStyle w:val="6"/>
              <w:spacing w:before="58" w:line="241" w:lineRule="auto"/>
              <w:ind w:left="327"/>
              <w:rPr>
                <w:sz w:val="19"/>
                <w:szCs w:val="19"/>
              </w:rPr>
            </w:pPr>
            <w:r>
              <w:rPr>
                <w:sz w:val="19"/>
                <w:szCs w:val="19"/>
              </w:rPr>
              <w:t>0</w:t>
            </w:r>
          </w:p>
        </w:tc>
        <w:tc>
          <w:tcPr>
            <w:tcW w:w="710" w:type="dxa"/>
            <w:vAlign w:val="top"/>
          </w:tcPr>
          <w:p w14:paraId="0A3EF757">
            <w:pPr>
              <w:pStyle w:val="6"/>
              <w:spacing w:before="58" w:line="241" w:lineRule="auto"/>
              <w:ind w:left="314"/>
              <w:rPr>
                <w:sz w:val="19"/>
                <w:szCs w:val="19"/>
              </w:rPr>
            </w:pPr>
            <w:r>
              <w:rPr>
                <w:sz w:val="19"/>
                <w:szCs w:val="19"/>
              </w:rPr>
              <w:t>0</w:t>
            </w:r>
          </w:p>
        </w:tc>
        <w:tc>
          <w:tcPr>
            <w:tcW w:w="577" w:type="dxa"/>
            <w:vAlign w:val="top"/>
          </w:tcPr>
          <w:p w14:paraId="6226F4A9">
            <w:pPr>
              <w:pStyle w:val="6"/>
              <w:spacing w:before="58" w:line="241" w:lineRule="auto"/>
              <w:ind w:left="250"/>
              <w:rPr>
                <w:sz w:val="19"/>
                <w:szCs w:val="19"/>
              </w:rPr>
            </w:pPr>
            <w:r>
              <w:rPr>
                <w:sz w:val="19"/>
                <w:szCs w:val="19"/>
              </w:rPr>
              <w:t>3</w:t>
            </w:r>
          </w:p>
        </w:tc>
        <w:tc>
          <w:tcPr>
            <w:tcW w:w="581" w:type="dxa"/>
            <w:vAlign w:val="top"/>
          </w:tcPr>
          <w:p w14:paraId="2AD88DFC">
            <w:pPr>
              <w:rPr>
                <w:rFonts w:ascii="Arial"/>
                <w:sz w:val="21"/>
              </w:rPr>
            </w:pPr>
          </w:p>
        </w:tc>
      </w:tr>
      <w:tr w14:paraId="5E5AF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02" w:type="dxa"/>
            <w:vAlign w:val="top"/>
          </w:tcPr>
          <w:p w14:paraId="32BBF3B8">
            <w:pPr>
              <w:pStyle w:val="6"/>
              <w:spacing w:before="57" w:line="241" w:lineRule="auto"/>
              <w:ind w:left="308"/>
              <w:rPr>
                <w:sz w:val="19"/>
                <w:szCs w:val="19"/>
              </w:rPr>
            </w:pPr>
            <w:r>
              <w:rPr>
                <w:spacing w:val="3"/>
                <w:sz w:val="19"/>
                <w:szCs w:val="19"/>
              </w:rPr>
              <w:t>239010006</w:t>
            </w:r>
          </w:p>
        </w:tc>
        <w:tc>
          <w:tcPr>
            <w:tcW w:w="2117" w:type="dxa"/>
            <w:vAlign w:val="top"/>
          </w:tcPr>
          <w:p w14:paraId="7B5BB4F1">
            <w:pPr>
              <w:pStyle w:val="6"/>
              <w:spacing w:before="58" w:line="229" w:lineRule="auto"/>
              <w:ind w:left="785"/>
              <w:rPr>
                <w:sz w:val="19"/>
                <w:szCs w:val="19"/>
              </w:rPr>
            </w:pPr>
            <w:r>
              <w:rPr>
                <w:spacing w:val="3"/>
                <w:sz w:val="19"/>
                <w:szCs w:val="19"/>
              </w:rPr>
              <w:t>税法</w:t>
            </w:r>
            <w:r>
              <w:rPr>
                <w:spacing w:val="-23"/>
                <w:sz w:val="19"/>
                <w:szCs w:val="19"/>
              </w:rPr>
              <w:t xml:space="preserve"> </w:t>
            </w:r>
            <w:r>
              <w:rPr>
                <w:spacing w:val="3"/>
                <w:sz w:val="19"/>
                <w:szCs w:val="19"/>
              </w:rPr>
              <w:t>I</w:t>
            </w:r>
          </w:p>
        </w:tc>
        <w:tc>
          <w:tcPr>
            <w:tcW w:w="786" w:type="dxa"/>
            <w:vAlign w:val="top"/>
          </w:tcPr>
          <w:p w14:paraId="6514448C">
            <w:pPr>
              <w:pStyle w:val="6"/>
              <w:spacing w:before="57" w:line="241" w:lineRule="auto"/>
              <w:ind w:left="349"/>
              <w:rPr>
                <w:sz w:val="19"/>
                <w:szCs w:val="19"/>
              </w:rPr>
            </w:pPr>
            <w:r>
              <w:rPr>
                <w:sz w:val="19"/>
                <w:szCs w:val="19"/>
              </w:rPr>
              <w:t>2</w:t>
            </w:r>
          </w:p>
        </w:tc>
        <w:tc>
          <w:tcPr>
            <w:tcW w:w="756" w:type="dxa"/>
            <w:vAlign w:val="top"/>
          </w:tcPr>
          <w:p w14:paraId="1D04DC97">
            <w:pPr>
              <w:pStyle w:val="6"/>
              <w:spacing w:before="57" w:line="241" w:lineRule="auto"/>
              <w:ind w:left="287"/>
              <w:rPr>
                <w:sz w:val="19"/>
                <w:szCs w:val="19"/>
              </w:rPr>
            </w:pPr>
            <w:r>
              <w:rPr>
                <w:spacing w:val="-1"/>
                <w:sz w:val="19"/>
                <w:szCs w:val="19"/>
              </w:rPr>
              <w:t>32</w:t>
            </w:r>
          </w:p>
        </w:tc>
        <w:tc>
          <w:tcPr>
            <w:tcW w:w="639" w:type="dxa"/>
            <w:vAlign w:val="top"/>
          </w:tcPr>
          <w:p w14:paraId="4B27F6F8">
            <w:pPr>
              <w:pStyle w:val="6"/>
              <w:spacing w:before="57" w:line="241" w:lineRule="auto"/>
              <w:ind w:left="229"/>
              <w:rPr>
                <w:sz w:val="19"/>
                <w:szCs w:val="19"/>
              </w:rPr>
            </w:pPr>
            <w:r>
              <w:rPr>
                <w:spacing w:val="-1"/>
                <w:sz w:val="19"/>
                <w:szCs w:val="19"/>
              </w:rPr>
              <w:t>32</w:t>
            </w:r>
          </w:p>
        </w:tc>
        <w:tc>
          <w:tcPr>
            <w:tcW w:w="740" w:type="dxa"/>
            <w:vAlign w:val="top"/>
          </w:tcPr>
          <w:p w14:paraId="19641E89">
            <w:pPr>
              <w:pStyle w:val="6"/>
              <w:spacing w:before="57" w:line="241" w:lineRule="auto"/>
              <w:ind w:left="327"/>
              <w:rPr>
                <w:sz w:val="19"/>
                <w:szCs w:val="19"/>
              </w:rPr>
            </w:pPr>
            <w:r>
              <w:rPr>
                <w:sz w:val="19"/>
                <w:szCs w:val="19"/>
              </w:rPr>
              <w:t>0</w:t>
            </w:r>
          </w:p>
        </w:tc>
        <w:tc>
          <w:tcPr>
            <w:tcW w:w="710" w:type="dxa"/>
            <w:vAlign w:val="top"/>
          </w:tcPr>
          <w:p w14:paraId="7B8327BE">
            <w:pPr>
              <w:pStyle w:val="6"/>
              <w:spacing w:before="57" w:line="241" w:lineRule="auto"/>
              <w:ind w:left="314"/>
              <w:rPr>
                <w:sz w:val="19"/>
                <w:szCs w:val="19"/>
              </w:rPr>
            </w:pPr>
            <w:r>
              <w:rPr>
                <w:sz w:val="19"/>
                <w:szCs w:val="19"/>
              </w:rPr>
              <w:t>0</w:t>
            </w:r>
          </w:p>
        </w:tc>
        <w:tc>
          <w:tcPr>
            <w:tcW w:w="577" w:type="dxa"/>
            <w:vAlign w:val="top"/>
          </w:tcPr>
          <w:p w14:paraId="69A37581">
            <w:pPr>
              <w:pStyle w:val="6"/>
              <w:spacing w:before="57" w:line="241" w:lineRule="auto"/>
              <w:ind w:left="250"/>
              <w:rPr>
                <w:sz w:val="19"/>
                <w:szCs w:val="19"/>
              </w:rPr>
            </w:pPr>
            <w:r>
              <w:rPr>
                <w:sz w:val="19"/>
                <w:szCs w:val="19"/>
              </w:rPr>
              <w:t>3</w:t>
            </w:r>
          </w:p>
        </w:tc>
        <w:tc>
          <w:tcPr>
            <w:tcW w:w="581" w:type="dxa"/>
            <w:vAlign w:val="top"/>
          </w:tcPr>
          <w:p w14:paraId="15F0F080">
            <w:pPr>
              <w:rPr>
                <w:rFonts w:ascii="Arial"/>
                <w:sz w:val="21"/>
              </w:rPr>
            </w:pPr>
          </w:p>
        </w:tc>
      </w:tr>
      <w:tr w14:paraId="04FC8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02" w:type="dxa"/>
            <w:vAlign w:val="top"/>
          </w:tcPr>
          <w:p w14:paraId="17C16C4C">
            <w:pPr>
              <w:rPr>
                <w:rFonts w:ascii="Arial"/>
                <w:sz w:val="21"/>
              </w:rPr>
            </w:pPr>
          </w:p>
        </w:tc>
        <w:tc>
          <w:tcPr>
            <w:tcW w:w="2117" w:type="dxa"/>
            <w:vAlign w:val="top"/>
          </w:tcPr>
          <w:p w14:paraId="150AF0D2">
            <w:pPr>
              <w:pStyle w:val="6"/>
              <w:spacing w:before="58" w:line="229" w:lineRule="auto"/>
              <w:ind w:left="737"/>
              <w:rPr>
                <w:sz w:val="19"/>
                <w:szCs w:val="19"/>
              </w:rPr>
            </w:pPr>
            <w:r>
              <w:rPr>
                <w:spacing w:val="1"/>
                <w:sz w:val="19"/>
                <w:szCs w:val="19"/>
              </w:rPr>
              <w:t>税法</w:t>
            </w:r>
            <w:r>
              <w:rPr>
                <w:spacing w:val="-26"/>
                <w:sz w:val="19"/>
                <w:szCs w:val="19"/>
              </w:rPr>
              <w:t xml:space="preserve"> </w:t>
            </w:r>
            <w:r>
              <w:rPr>
                <w:sz w:val="19"/>
                <w:szCs w:val="19"/>
              </w:rPr>
              <w:t>II</w:t>
            </w:r>
          </w:p>
        </w:tc>
        <w:tc>
          <w:tcPr>
            <w:tcW w:w="786" w:type="dxa"/>
            <w:vAlign w:val="top"/>
          </w:tcPr>
          <w:p w14:paraId="0FA119BE">
            <w:pPr>
              <w:pStyle w:val="6"/>
              <w:spacing w:before="58"/>
              <w:ind w:left="349"/>
              <w:rPr>
                <w:sz w:val="19"/>
                <w:szCs w:val="19"/>
              </w:rPr>
            </w:pPr>
            <w:r>
              <w:rPr>
                <w:sz w:val="19"/>
                <w:szCs w:val="19"/>
              </w:rPr>
              <w:t>2</w:t>
            </w:r>
          </w:p>
        </w:tc>
        <w:tc>
          <w:tcPr>
            <w:tcW w:w="756" w:type="dxa"/>
            <w:vAlign w:val="top"/>
          </w:tcPr>
          <w:p w14:paraId="2BCA3647">
            <w:pPr>
              <w:pStyle w:val="6"/>
              <w:spacing w:before="58"/>
              <w:ind w:left="287"/>
              <w:rPr>
                <w:sz w:val="19"/>
                <w:szCs w:val="19"/>
              </w:rPr>
            </w:pPr>
            <w:r>
              <w:rPr>
                <w:spacing w:val="-1"/>
                <w:sz w:val="19"/>
                <w:szCs w:val="19"/>
              </w:rPr>
              <w:t>32</w:t>
            </w:r>
          </w:p>
        </w:tc>
        <w:tc>
          <w:tcPr>
            <w:tcW w:w="639" w:type="dxa"/>
            <w:vAlign w:val="top"/>
          </w:tcPr>
          <w:p w14:paraId="7EF3051F">
            <w:pPr>
              <w:pStyle w:val="6"/>
              <w:spacing w:before="58"/>
              <w:ind w:left="229"/>
              <w:rPr>
                <w:sz w:val="19"/>
                <w:szCs w:val="19"/>
              </w:rPr>
            </w:pPr>
            <w:r>
              <w:rPr>
                <w:spacing w:val="-1"/>
                <w:sz w:val="19"/>
                <w:szCs w:val="19"/>
              </w:rPr>
              <w:t>32</w:t>
            </w:r>
          </w:p>
        </w:tc>
        <w:tc>
          <w:tcPr>
            <w:tcW w:w="740" w:type="dxa"/>
            <w:vAlign w:val="top"/>
          </w:tcPr>
          <w:p w14:paraId="4785ADB3">
            <w:pPr>
              <w:pStyle w:val="6"/>
              <w:spacing w:before="58"/>
              <w:ind w:left="327"/>
              <w:rPr>
                <w:sz w:val="19"/>
                <w:szCs w:val="19"/>
              </w:rPr>
            </w:pPr>
            <w:r>
              <w:rPr>
                <w:sz w:val="19"/>
                <w:szCs w:val="19"/>
              </w:rPr>
              <w:t>0</w:t>
            </w:r>
          </w:p>
        </w:tc>
        <w:tc>
          <w:tcPr>
            <w:tcW w:w="710" w:type="dxa"/>
            <w:vAlign w:val="top"/>
          </w:tcPr>
          <w:p w14:paraId="3BE0B28D">
            <w:pPr>
              <w:pStyle w:val="6"/>
              <w:spacing w:before="58"/>
              <w:ind w:left="314"/>
              <w:rPr>
                <w:sz w:val="19"/>
                <w:szCs w:val="19"/>
              </w:rPr>
            </w:pPr>
            <w:r>
              <w:rPr>
                <w:sz w:val="19"/>
                <w:szCs w:val="19"/>
              </w:rPr>
              <w:t>0</w:t>
            </w:r>
          </w:p>
        </w:tc>
        <w:tc>
          <w:tcPr>
            <w:tcW w:w="577" w:type="dxa"/>
            <w:vAlign w:val="top"/>
          </w:tcPr>
          <w:p w14:paraId="5B512BB6">
            <w:pPr>
              <w:pStyle w:val="6"/>
              <w:spacing w:before="58"/>
              <w:ind w:left="245"/>
              <w:rPr>
                <w:sz w:val="19"/>
                <w:szCs w:val="19"/>
              </w:rPr>
            </w:pPr>
            <w:r>
              <w:rPr>
                <w:sz w:val="19"/>
                <w:szCs w:val="19"/>
              </w:rPr>
              <w:t>4</w:t>
            </w:r>
          </w:p>
        </w:tc>
        <w:tc>
          <w:tcPr>
            <w:tcW w:w="581" w:type="dxa"/>
            <w:vAlign w:val="top"/>
          </w:tcPr>
          <w:p w14:paraId="73A3C7D8">
            <w:pPr>
              <w:rPr>
                <w:rFonts w:ascii="Arial"/>
                <w:sz w:val="21"/>
              </w:rPr>
            </w:pPr>
          </w:p>
        </w:tc>
      </w:tr>
      <w:tr w14:paraId="63573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02" w:type="dxa"/>
            <w:vAlign w:val="top"/>
          </w:tcPr>
          <w:p w14:paraId="37D9AA08">
            <w:pPr>
              <w:pStyle w:val="6"/>
              <w:spacing w:before="58" w:line="241" w:lineRule="auto"/>
              <w:ind w:left="159"/>
              <w:rPr>
                <w:sz w:val="19"/>
                <w:szCs w:val="19"/>
              </w:rPr>
            </w:pPr>
            <w:r>
              <w:rPr>
                <w:spacing w:val="4"/>
                <w:sz w:val="19"/>
                <w:szCs w:val="19"/>
              </w:rPr>
              <w:t>210236040112</w:t>
            </w:r>
          </w:p>
        </w:tc>
        <w:tc>
          <w:tcPr>
            <w:tcW w:w="2117" w:type="dxa"/>
            <w:vAlign w:val="top"/>
          </w:tcPr>
          <w:p w14:paraId="74C031D3">
            <w:pPr>
              <w:pStyle w:val="6"/>
              <w:spacing w:before="59" w:line="227" w:lineRule="auto"/>
              <w:ind w:left="660"/>
              <w:rPr>
                <w:sz w:val="19"/>
                <w:szCs w:val="19"/>
              </w:rPr>
            </w:pPr>
            <w:r>
              <w:rPr>
                <w:spacing w:val="8"/>
                <w:sz w:val="19"/>
                <w:szCs w:val="19"/>
              </w:rPr>
              <w:t>税务会计</w:t>
            </w:r>
          </w:p>
        </w:tc>
        <w:tc>
          <w:tcPr>
            <w:tcW w:w="786" w:type="dxa"/>
            <w:vAlign w:val="top"/>
          </w:tcPr>
          <w:p w14:paraId="031BCD03">
            <w:pPr>
              <w:pStyle w:val="6"/>
              <w:spacing w:before="58" w:line="241" w:lineRule="auto"/>
              <w:ind w:left="349"/>
              <w:rPr>
                <w:sz w:val="19"/>
                <w:szCs w:val="19"/>
              </w:rPr>
            </w:pPr>
            <w:r>
              <w:rPr>
                <w:sz w:val="19"/>
                <w:szCs w:val="19"/>
              </w:rPr>
              <w:t>2</w:t>
            </w:r>
          </w:p>
        </w:tc>
        <w:tc>
          <w:tcPr>
            <w:tcW w:w="756" w:type="dxa"/>
            <w:vAlign w:val="top"/>
          </w:tcPr>
          <w:p w14:paraId="46C83EF7">
            <w:pPr>
              <w:pStyle w:val="6"/>
              <w:spacing w:before="58" w:line="241" w:lineRule="auto"/>
              <w:ind w:left="287"/>
              <w:rPr>
                <w:sz w:val="19"/>
                <w:szCs w:val="19"/>
              </w:rPr>
            </w:pPr>
            <w:r>
              <w:rPr>
                <w:spacing w:val="-1"/>
                <w:sz w:val="19"/>
                <w:szCs w:val="19"/>
              </w:rPr>
              <w:t>32</w:t>
            </w:r>
          </w:p>
        </w:tc>
        <w:tc>
          <w:tcPr>
            <w:tcW w:w="639" w:type="dxa"/>
            <w:vAlign w:val="top"/>
          </w:tcPr>
          <w:p w14:paraId="2EE35DA4">
            <w:pPr>
              <w:pStyle w:val="6"/>
              <w:spacing w:before="58" w:line="241" w:lineRule="auto"/>
              <w:ind w:left="229"/>
              <w:rPr>
                <w:sz w:val="19"/>
                <w:szCs w:val="19"/>
              </w:rPr>
            </w:pPr>
            <w:r>
              <w:rPr>
                <w:spacing w:val="-1"/>
                <w:sz w:val="19"/>
                <w:szCs w:val="19"/>
              </w:rPr>
              <w:t>32</w:t>
            </w:r>
          </w:p>
        </w:tc>
        <w:tc>
          <w:tcPr>
            <w:tcW w:w="740" w:type="dxa"/>
            <w:vAlign w:val="top"/>
          </w:tcPr>
          <w:p w14:paraId="23D8C157">
            <w:pPr>
              <w:pStyle w:val="6"/>
              <w:spacing w:before="58" w:line="241" w:lineRule="auto"/>
              <w:ind w:left="327"/>
              <w:rPr>
                <w:sz w:val="19"/>
                <w:szCs w:val="19"/>
              </w:rPr>
            </w:pPr>
            <w:r>
              <w:rPr>
                <w:sz w:val="19"/>
                <w:szCs w:val="19"/>
              </w:rPr>
              <w:t>0</w:t>
            </w:r>
          </w:p>
        </w:tc>
        <w:tc>
          <w:tcPr>
            <w:tcW w:w="710" w:type="dxa"/>
            <w:vAlign w:val="top"/>
          </w:tcPr>
          <w:p w14:paraId="20FA0340">
            <w:pPr>
              <w:pStyle w:val="6"/>
              <w:spacing w:before="58" w:line="241" w:lineRule="auto"/>
              <w:ind w:left="314"/>
              <w:rPr>
                <w:sz w:val="19"/>
                <w:szCs w:val="19"/>
              </w:rPr>
            </w:pPr>
            <w:r>
              <w:rPr>
                <w:sz w:val="19"/>
                <w:szCs w:val="19"/>
              </w:rPr>
              <w:t>0</w:t>
            </w:r>
          </w:p>
        </w:tc>
        <w:tc>
          <w:tcPr>
            <w:tcW w:w="577" w:type="dxa"/>
            <w:vAlign w:val="top"/>
          </w:tcPr>
          <w:p w14:paraId="46AE8DCD">
            <w:pPr>
              <w:pStyle w:val="6"/>
              <w:spacing w:before="58" w:line="241" w:lineRule="auto"/>
              <w:ind w:left="250"/>
              <w:rPr>
                <w:sz w:val="19"/>
                <w:szCs w:val="19"/>
              </w:rPr>
            </w:pPr>
            <w:r>
              <w:rPr>
                <w:sz w:val="19"/>
                <w:szCs w:val="19"/>
              </w:rPr>
              <w:t>5</w:t>
            </w:r>
          </w:p>
        </w:tc>
        <w:tc>
          <w:tcPr>
            <w:tcW w:w="581" w:type="dxa"/>
            <w:vAlign w:val="top"/>
          </w:tcPr>
          <w:p w14:paraId="4B24EC06">
            <w:pPr>
              <w:rPr>
                <w:rFonts w:ascii="Arial"/>
                <w:sz w:val="21"/>
              </w:rPr>
            </w:pPr>
          </w:p>
        </w:tc>
      </w:tr>
      <w:tr w14:paraId="1AF6F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02" w:type="dxa"/>
            <w:vAlign w:val="top"/>
          </w:tcPr>
          <w:p w14:paraId="22F995F0">
            <w:pPr>
              <w:pStyle w:val="6"/>
              <w:spacing w:before="58"/>
              <w:ind w:left="159"/>
              <w:rPr>
                <w:sz w:val="19"/>
                <w:szCs w:val="19"/>
              </w:rPr>
            </w:pPr>
            <w:r>
              <w:rPr>
                <w:spacing w:val="4"/>
                <w:sz w:val="19"/>
                <w:szCs w:val="19"/>
              </w:rPr>
              <w:t>210236080838</w:t>
            </w:r>
          </w:p>
        </w:tc>
        <w:tc>
          <w:tcPr>
            <w:tcW w:w="2117" w:type="dxa"/>
            <w:vAlign w:val="top"/>
          </w:tcPr>
          <w:p w14:paraId="2C0C71CA">
            <w:pPr>
              <w:pStyle w:val="6"/>
              <w:spacing w:before="58" w:line="229" w:lineRule="auto"/>
              <w:ind w:left="680"/>
              <w:rPr>
                <w:sz w:val="19"/>
                <w:szCs w:val="19"/>
              </w:rPr>
            </w:pPr>
            <w:r>
              <w:rPr>
                <w:spacing w:val="3"/>
                <w:sz w:val="19"/>
                <w:szCs w:val="19"/>
              </w:rPr>
              <w:t>中国税制</w:t>
            </w:r>
          </w:p>
        </w:tc>
        <w:tc>
          <w:tcPr>
            <w:tcW w:w="786" w:type="dxa"/>
            <w:vAlign w:val="top"/>
          </w:tcPr>
          <w:p w14:paraId="332A6271">
            <w:pPr>
              <w:pStyle w:val="6"/>
              <w:spacing w:before="58"/>
              <w:ind w:left="349"/>
              <w:rPr>
                <w:sz w:val="19"/>
                <w:szCs w:val="19"/>
              </w:rPr>
            </w:pPr>
            <w:r>
              <w:rPr>
                <w:sz w:val="19"/>
                <w:szCs w:val="19"/>
              </w:rPr>
              <w:t>2</w:t>
            </w:r>
          </w:p>
        </w:tc>
        <w:tc>
          <w:tcPr>
            <w:tcW w:w="756" w:type="dxa"/>
            <w:vAlign w:val="top"/>
          </w:tcPr>
          <w:p w14:paraId="0CCF6FEE">
            <w:pPr>
              <w:pStyle w:val="6"/>
              <w:spacing w:before="58"/>
              <w:ind w:left="287"/>
              <w:rPr>
                <w:sz w:val="19"/>
                <w:szCs w:val="19"/>
              </w:rPr>
            </w:pPr>
            <w:r>
              <w:rPr>
                <w:spacing w:val="-1"/>
                <w:sz w:val="19"/>
                <w:szCs w:val="19"/>
              </w:rPr>
              <w:t>32</w:t>
            </w:r>
          </w:p>
        </w:tc>
        <w:tc>
          <w:tcPr>
            <w:tcW w:w="639" w:type="dxa"/>
            <w:vAlign w:val="top"/>
          </w:tcPr>
          <w:p w14:paraId="091A2B04">
            <w:pPr>
              <w:pStyle w:val="6"/>
              <w:spacing w:before="58"/>
              <w:ind w:left="229"/>
              <w:rPr>
                <w:sz w:val="19"/>
                <w:szCs w:val="19"/>
              </w:rPr>
            </w:pPr>
            <w:r>
              <w:rPr>
                <w:spacing w:val="-1"/>
                <w:sz w:val="19"/>
                <w:szCs w:val="19"/>
              </w:rPr>
              <w:t>32</w:t>
            </w:r>
          </w:p>
        </w:tc>
        <w:tc>
          <w:tcPr>
            <w:tcW w:w="740" w:type="dxa"/>
            <w:vAlign w:val="top"/>
          </w:tcPr>
          <w:p w14:paraId="52B671B7">
            <w:pPr>
              <w:pStyle w:val="6"/>
              <w:spacing w:before="58"/>
              <w:ind w:left="327"/>
              <w:rPr>
                <w:sz w:val="19"/>
                <w:szCs w:val="19"/>
              </w:rPr>
            </w:pPr>
            <w:r>
              <w:rPr>
                <w:sz w:val="19"/>
                <w:szCs w:val="19"/>
              </w:rPr>
              <w:t>0</w:t>
            </w:r>
          </w:p>
        </w:tc>
        <w:tc>
          <w:tcPr>
            <w:tcW w:w="710" w:type="dxa"/>
            <w:vAlign w:val="top"/>
          </w:tcPr>
          <w:p w14:paraId="53BA455A">
            <w:pPr>
              <w:pStyle w:val="6"/>
              <w:spacing w:before="58"/>
              <w:ind w:left="314"/>
              <w:rPr>
                <w:sz w:val="19"/>
                <w:szCs w:val="19"/>
              </w:rPr>
            </w:pPr>
            <w:r>
              <w:rPr>
                <w:sz w:val="19"/>
                <w:szCs w:val="19"/>
              </w:rPr>
              <w:t>0</w:t>
            </w:r>
          </w:p>
        </w:tc>
        <w:tc>
          <w:tcPr>
            <w:tcW w:w="577" w:type="dxa"/>
            <w:vAlign w:val="top"/>
          </w:tcPr>
          <w:p w14:paraId="25BD319C">
            <w:pPr>
              <w:pStyle w:val="6"/>
              <w:spacing w:before="58"/>
              <w:ind w:left="245"/>
              <w:rPr>
                <w:sz w:val="19"/>
                <w:szCs w:val="19"/>
              </w:rPr>
            </w:pPr>
            <w:r>
              <w:rPr>
                <w:sz w:val="19"/>
                <w:szCs w:val="19"/>
              </w:rPr>
              <w:t>4</w:t>
            </w:r>
          </w:p>
        </w:tc>
        <w:tc>
          <w:tcPr>
            <w:tcW w:w="581" w:type="dxa"/>
            <w:vAlign w:val="top"/>
          </w:tcPr>
          <w:p w14:paraId="74B10584">
            <w:pPr>
              <w:rPr>
                <w:rFonts w:ascii="Arial"/>
                <w:sz w:val="21"/>
              </w:rPr>
            </w:pPr>
          </w:p>
        </w:tc>
      </w:tr>
      <w:tr w14:paraId="6AA58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02" w:type="dxa"/>
            <w:vAlign w:val="top"/>
          </w:tcPr>
          <w:p w14:paraId="03E86CDD">
            <w:pPr>
              <w:pStyle w:val="6"/>
              <w:spacing w:before="62" w:line="238" w:lineRule="auto"/>
              <w:ind w:left="308"/>
              <w:rPr>
                <w:sz w:val="19"/>
                <w:szCs w:val="19"/>
              </w:rPr>
            </w:pPr>
            <w:r>
              <w:rPr>
                <w:spacing w:val="3"/>
                <w:sz w:val="19"/>
                <w:szCs w:val="19"/>
              </w:rPr>
              <w:t>239010011</w:t>
            </w:r>
          </w:p>
        </w:tc>
        <w:tc>
          <w:tcPr>
            <w:tcW w:w="2117" w:type="dxa"/>
            <w:vAlign w:val="top"/>
          </w:tcPr>
          <w:p w14:paraId="368645F6">
            <w:pPr>
              <w:pStyle w:val="6"/>
              <w:spacing w:before="62" w:line="228" w:lineRule="auto"/>
              <w:ind w:left="681"/>
              <w:rPr>
                <w:sz w:val="19"/>
                <w:szCs w:val="19"/>
              </w:rPr>
            </w:pPr>
            <w:r>
              <w:rPr>
                <w:spacing w:val="2"/>
                <w:sz w:val="19"/>
                <w:szCs w:val="19"/>
              </w:rPr>
              <w:t>国际税收</w:t>
            </w:r>
          </w:p>
        </w:tc>
        <w:tc>
          <w:tcPr>
            <w:tcW w:w="786" w:type="dxa"/>
            <w:vAlign w:val="top"/>
          </w:tcPr>
          <w:p w14:paraId="64F00837">
            <w:pPr>
              <w:pStyle w:val="6"/>
              <w:spacing w:before="62" w:line="238" w:lineRule="auto"/>
              <w:ind w:left="349"/>
              <w:rPr>
                <w:sz w:val="19"/>
                <w:szCs w:val="19"/>
              </w:rPr>
            </w:pPr>
            <w:r>
              <w:rPr>
                <w:sz w:val="19"/>
                <w:szCs w:val="19"/>
              </w:rPr>
              <w:t>2</w:t>
            </w:r>
          </w:p>
        </w:tc>
        <w:tc>
          <w:tcPr>
            <w:tcW w:w="756" w:type="dxa"/>
            <w:vAlign w:val="top"/>
          </w:tcPr>
          <w:p w14:paraId="77E108F1">
            <w:pPr>
              <w:pStyle w:val="6"/>
              <w:spacing w:before="62" w:line="238" w:lineRule="auto"/>
              <w:ind w:left="287"/>
              <w:rPr>
                <w:sz w:val="19"/>
                <w:szCs w:val="19"/>
              </w:rPr>
            </w:pPr>
            <w:r>
              <w:rPr>
                <w:spacing w:val="-1"/>
                <w:sz w:val="19"/>
                <w:szCs w:val="19"/>
              </w:rPr>
              <w:t>32</w:t>
            </w:r>
          </w:p>
        </w:tc>
        <w:tc>
          <w:tcPr>
            <w:tcW w:w="639" w:type="dxa"/>
            <w:vAlign w:val="top"/>
          </w:tcPr>
          <w:p w14:paraId="68C3AD87">
            <w:pPr>
              <w:pStyle w:val="6"/>
              <w:spacing w:before="62" w:line="238" w:lineRule="auto"/>
              <w:ind w:left="229"/>
              <w:rPr>
                <w:sz w:val="19"/>
                <w:szCs w:val="19"/>
              </w:rPr>
            </w:pPr>
            <w:r>
              <w:rPr>
                <w:spacing w:val="-1"/>
                <w:sz w:val="19"/>
                <w:szCs w:val="19"/>
              </w:rPr>
              <w:t>32</w:t>
            </w:r>
          </w:p>
        </w:tc>
        <w:tc>
          <w:tcPr>
            <w:tcW w:w="740" w:type="dxa"/>
            <w:vAlign w:val="top"/>
          </w:tcPr>
          <w:p w14:paraId="7CBD9FEB">
            <w:pPr>
              <w:pStyle w:val="6"/>
              <w:spacing w:before="62" w:line="238" w:lineRule="auto"/>
              <w:ind w:left="327"/>
              <w:rPr>
                <w:sz w:val="19"/>
                <w:szCs w:val="19"/>
              </w:rPr>
            </w:pPr>
            <w:r>
              <w:rPr>
                <w:sz w:val="19"/>
                <w:szCs w:val="19"/>
              </w:rPr>
              <w:t>0</w:t>
            </w:r>
          </w:p>
        </w:tc>
        <w:tc>
          <w:tcPr>
            <w:tcW w:w="710" w:type="dxa"/>
            <w:vAlign w:val="top"/>
          </w:tcPr>
          <w:p w14:paraId="568B9457">
            <w:pPr>
              <w:pStyle w:val="6"/>
              <w:spacing w:before="62" w:line="238" w:lineRule="auto"/>
              <w:ind w:left="314"/>
              <w:rPr>
                <w:sz w:val="19"/>
                <w:szCs w:val="19"/>
              </w:rPr>
            </w:pPr>
            <w:r>
              <w:rPr>
                <w:sz w:val="19"/>
                <w:szCs w:val="19"/>
              </w:rPr>
              <w:t>0</w:t>
            </w:r>
          </w:p>
        </w:tc>
        <w:tc>
          <w:tcPr>
            <w:tcW w:w="577" w:type="dxa"/>
            <w:vAlign w:val="top"/>
          </w:tcPr>
          <w:p w14:paraId="4910F6D8">
            <w:pPr>
              <w:pStyle w:val="6"/>
              <w:spacing w:before="62" w:line="238" w:lineRule="auto"/>
              <w:ind w:left="248"/>
              <w:rPr>
                <w:sz w:val="19"/>
                <w:szCs w:val="19"/>
              </w:rPr>
            </w:pPr>
            <w:r>
              <w:rPr>
                <w:sz w:val="19"/>
                <w:szCs w:val="19"/>
              </w:rPr>
              <w:t>6</w:t>
            </w:r>
          </w:p>
        </w:tc>
        <w:tc>
          <w:tcPr>
            <w:tcW w:w="581" w:type="dxa"/>
            <w:vAlign w:val="top"/>
          </w:tcPr>
          <w:p w14:paraId="3F0ADAE8">
            <w:pPr>
              <w:rPr>
                <w:rFonts w:ascii="Arial"/>
                <w:sz w:val="21"/>
              </w:rPr>
            </w:pPr>
          </w:p>
        </w:tc>
      </w:tr>
      <w:tr w14:paraId="75BDC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02" w:type="dxa"/>
            <w:vAlign w:val="top"/>
          </w:tcPr>
          <w:p w14:paraId="7B729B65">
            <w:pPr>
              <w:pStyle w:val="6"/>
              <w:spacing w:before="62" w:line="237" w:lineRule="auto"/>
              <w:ind w:left="159"/>
              <w:rPr>
                <w:sz w:val="19"/>
                <w:szCs w:val="19"/>
              </w:rPr>
            </w:pPr>
            <w:r>
              <w:rPr>
                <w:spacing w:val="4"/>
                <w:sz w:val="19"/>
                <w:szCs w:val="19"/>
              </w:rPr>
              <w:t>210236080913</w:t>
            </w:r>
          </w:p>
        </w:tc>
        <w:tc>
          <w:tcPr>
            <w:tcW w:w="2117" w:type="dxa"/>
            <w:vAlign w:val="top"/>
          </w:tcPr>
          <w:p w14:paraId="602F099A">
            <w:pPr>
              <w:pStyle w:val="6"/>
              <w:spacing w:before="61" w:line="228" w:lineRule="auto"/>
              <w:ind w:left="660"/>
              <w:rPr>
                <w:sz w:val="19"/>
                <w:szCs w:val="19"/>
              </w:rPr>
            </w:pPr>
            <w:r>
              <w:rPr>
                <w:spacing w:val="8"/>
                <w:sz w:val="19"/>
                <w:szCs w:val="19"/>
              </w:rPr>
              <w:t>税务管理</w:t>
            </w:r>
          </w:p>
        </w:tc>
        <w:tc>
          <w:tcPr>
            <w:tcW w:w="786" w:type="dxa"/>
            <w:vAlign w:val="top"/>
          </w:tcPr>
          <w:p w14:paraId="0B481B1F">
            <w:pPr>
              <w:pStyle w:val="6"/>
              <w:spacing w:before="62" w:line="237" w:lineRule="auto"/>
              <w:ind w:left="349"/>
              <w:rPr>
                <w:sz w:val="19"/>
                <w:szCs w:val="19"/>
              </w:rPr>
            </w:pPr>
            <w:r>
              <w:rPr>
                <w:sz w:val="19"/>
                <w:szCs w:val="19"/>
              </w:rPr>
              <w:t>2</w:t>
            </w:r>
          </w:p>
        </w:tc>
        <w:tc>
          <w:tcPr>
            <w:tcW w:w="756" w:type="dxa"/>
            <w:vAlign w:val="top"/>
          </w:tcPr>
          <w:p w14:paraId="64AA68D3">
            <w:pPr>
              <w:pStyle w:val="6"/>
              <w:spacing w:before="62" w:line="237" w:lineRule="auto"/>
              <w:ind w:left="287"/>
              <w:rPr>
                <w:sz w:val="19"/>
                <w:szCs w:val="19"/>
              </w:rPr>
            </w:pPr>
            <w:r>
              <w:rPr>
                <w:spacing w:val="-1"/>
                <w:sz w:val="19"/>
                <w:szCs w:val="19"/>
              </w:rPr>
              <w:t>32</w:t>
            </w:r>
          </w:p>
        </w:tc>
        <w:tc>
          <w:tcPr>
            <w:tcW w:w="639" w:type="dxa"/>
            <w:vAlign w:val="top"/>
          </w:tcPr>
          <w:p w14:paraId="5150A7D7">
            <w:pPr>
              <w:pStyle w:val="6"/>
              <w:spacing w:before="62" w:line="237" w:lineRule="auto"/>
              <w:ind w:left="229"/>
              <w:rPr>
                <w:sz w:val="19"/>
                <w:szCs w:val="19"/>
              </w:rPr>
            </w:pPr>
            <w:r>
              <w:rPr>
                <w:spacing w:val="-1"/>
                <w:sz w:val="19"/>
                <w:szCs w:val="19"/>
              </w:rPr>
              <w:t>32</w:t>
            </w:r>
          </w:p>
        </w:tc>
        <w:tc>
          <w:tcPr>
            <w:tcW w:w="740" w:type="dxa"/>
            <w:vAlign w:val="top"/>
          </w:tcPr>
          <w:p w14:paraId="437F05BB">
            <w:pPr>
              <w:pStyle w:val="6"/>
              <w:spacing w:before="62" w:line="237" w:lineRule="auto"/>
              <w:ind w:left="327"/>
              <w:rPr>
                <w:sz w:val="19"/>
                <w:szCs w:val="19"/>
              </w:rPr>
            </w:pPr>
            <w:r>
              <w:rPr>
                <w:sz w:val="19"/>
                <w:szCs w:val="19"/>
              </w:rPr>
              <w:t>0</w:t>
            </w:r>
          </w:p>
        </w:tc>
        <w:tc>
          <w:tcPr>
            <w:tcW w:w="710" w:type="dxa"/>
            <w:vAlign w:val="top"/>
          </w:tcPr>
          <w:p w14:paraId="38F787F9">
            <w:pPr>
              <w:pStyle w:val="6"/>
              <w:spacing w:before="62" w:line="237" w:lineRule="auto"/>
              <w:ind w:left="314"/>
              <w:rPr>
                <w:sz w:val="19"/>
                <w:szCs w:val="19"/>
              </w:rPr>
            </w:pPr>
            <w:r>
              <w:rPr>
                <w:sz w:val="19"/>
                <w:szCs w:val="19"/>
              </w:rPr>
              <w:t>0</w:t>
            </w:r>
          </w:p>
        </w:tc>
        <w:tc>
          <w:tcPr>
            <w:tcW w:w="577" w:type="dxa"/>
            <w:vAlign w:val="top"/>
          </w:tcPr>
          <w:p w14:paraId="0037A8CC">
            <w:pPr>
              <w:pStyle w:val="6"/>
              <w:spacing w:before="62" w:line="237" w:lineRule="auto"/>
              <w:ind w:left="248"/>
              <w:rPr>
                <w:sz w:val="19"/>
                <w:szCs w:val="19"/>
              </w:rPr>
            </w:pPr>
            <w:r>
              <w:rPr>
                <w:sz w:val="19"/>
                <w:szCs w:val="19"/>
              </w:rPr>
              <w:t>6</w:t>
            </w:r>
          </w:p>
        </w:tc>
        <w:tc>
          <w:tcPr>
            <w:tcW w:w="581" w:type="dxa"/>
            <w:vAlign w:val="top"/>
          </w:tcPr>
          <w:p w14:paraId="229D6841">
            <w:pPr>
              <w:rPr>
                <w:rFonts w:ascii="Arial"/>
                <w:sz w:val="21"/>
              </w:rPr>
            </w:pPr>
          </w:p>
        </w:tc>
      </w:tr>
      <w:tr w14:paraId="379C5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02" w:type="dxa"/>
            <w:vAlign w:val="top"/>
          </w:tcPr>
          <w:p w14:paraId="73AF9533">
            <w:pPr>
              <w:pStyle w:val="6"/>
              <w:spacing w:before="62" w:line="238" w:lineRule="auto"/>
              <w:ind w:left="159"/>
              <w:rPr>
                <w:sz w:val="19"/>
                <w:szCs w:val="19"/>
              </w:rPr>
            </w:pPr>
            <w:r>
              <w:rPr>
                <w:spacing w:val="4"/>
                <w:sz w:val="19"/>
                <w:szCs w:val="19"/>
              </w:rPr>
              <w:t>210236040240</w:t>
            </w:r>
          </w:p>
        </w:tc>
        <w:tc>
          <w:tcPr>
            <w:tcW w:w="2117" w:type="dxa"/>
            <w:vAlign w:val="top"/>
          </w:tcPr>
          <w:p w14:paraId="37768C7C">
            <w:pPr>
              <w:pStyle w:val="6"/>
              <w:spacing w:before="62" w:line="228" w:lineRule="auto"/>
              <w:ind w:left="660"/>
              <w:rPr>
                <w:sz w:val="19"/>
                <w:szCs w:val="19"/>
              </w:rPr>
            </w:pPr>
            <w:r>
              <w:rPr>
                <w:spacing w:val="8"/>
                <w:sz w:val="19"/>
                <w:szCs w:val="19"/>
              </w:rPr>
              <w:t>税务筹划</w:t>
            </w:r>
          </w:p>
        </w:tc>
        <w:tc>
          <w:tcPr>
            <w:tcW w:w="786" w:type="dxa"/>
            <w:vAlign w:val="top"/>
          </w:tcPr>
          <w:p w14:paraId="0767F8C0">
            <w:pPr>
              <w:pStyle w:val="6"/>
              <w:spacing w:before="62" w:line="238" w:lineRule="auto"/>
              <w:ind w:left="349"/>
              <w:rPr>
                <w:sz w:val="19"/>
                <w:szCs w:val="19"/>
              </w:rPr>
            </w:pPr>
            <w:r>
              <w:rPr>
                <w:sz w:val="19"/>
                <w:szCs w:val="19"/>
              </w:rPr>
              <w:t>2</w:t>
            </w:r>
          </w:p>
        </w:tc>
        <w:tc>
          <w:tcPr>
            <w:tcW w:w="756" w:type="dxa"/>
            <w:vAlign w:val="top"/>
          </w:tcPr>
          <w:p w14:paraId="66BC3CCE">
            <w:pPr>
              <w:pStyle w:val="6"/>
              <w:spacing w:before="62" w:line="238" w:lineRule="auto"/>
              <w:ind w:left="287"/>
              <w:rPr>
                <w:sz w:val="19"/>
                <w:szCs w:val="19"/>
              </w:rPr>
            </w:pPr>
            <w:r>
              <w:rPr>
                <w:spacing w:val="-1"/>
                <w:sz w:val="19"/>
                <w:szCs w:val="19"/>
              </w:rPr>
              <w:t>32</w:t>
            </w:r>
          </w:p>
        </w:tc>
        <w:tc>
          <w:tcPr>
            <w:tcW w:w="639" w:type="dxa"/>
            <w:vAlign w:val="top"/>
          </w:tcPr>
          <w:p w14:paraId="3F2D55C8">
            <w:pPr>
              <w:pStyle w:val="6"/>
              <w:spacing w:before="62" w:line="238" w:lineRule="auto"/>
              <w:ind w:left="229"/>
              <w:rPr>
                <w:sz w:val="19"/>
                <w:szCs w:val="19"/>
              </w:rPr>
            </w:pPr>
            <w:r>
              <w:rPr>
                <w:spacing w:val="-1"/>
                <w:sz w:val="19"/>
                <w:szCs w:val="19"/>
              </w:rPr>
              <w:t>32</w:t>
            </w:r>
          </w:p>
        </w:tc>
        <w:tc>
          <w:tcPr>
            <w:tcW w:w="740" w:type="dxa"/>
            <w:vAlign w:val="top"/>
          </w:tcPr>
          <w:p w14:paraId="329B7E9D">
            <w:pPr>
              <w:pStyle w:val="6"/>
              <w:spacing w:before="62" w:line="238" w:lineRule="auto"/>
              <w:ind w:left="327"/>
              <w:rPr>
                <w:sz w:val="19"/>
                <w:szCs w:val="19"/>
              </w:rPr>
            </w:pPr>
            <w:r>
              <w:rPr>
                <w:sz w:val="19"/>
                <w:szCs w:val="19"/>
              </w:rPr>
              <w:t>0</w:t>
            </w:r>
          </w:p>
        </w:tc>
        <w:tc>
          <w:tcPr>
            <w:tcW w:w="710" w:type="dxa"/>
            <w:vAlign w:val="top"/>
          </w:tcPr>
          <w:p w14:paraId="79A4E528">
            <w:pPr>
              <w:pStyle w:val="6"/>
              <w:spacing w:before="62" w:line="238" w:lineRule="auto"/>
              <w:ind w:left="314"/>
              <w:rPr>
                <w:sz w:val="19"/>
                <w:szCs w:val="19"/>
              </w:rPr>
            </w:pPr>
            <w:r>
              <w:rPr>
                <w:sz w:val="19"/>
                <w:szCs w:val="19"/>
              </w:rPr>
              <w:t>0</w:t>
            </w:r>
          </w:p>
        </w:tc>
        <w:tc>
          <w:tcPr>
            <w:tcW w:w="577" w:type="dxa"/>
            <w:vAlign w:val="top"/>
          </w:tcPr>
          <w:p w14:paraId="05B79276">
            <w:pPr>
              <w:pStyle w:val="6"/>
              <w:spacing w:before="62" w:line="238" w:lineRule="auto"/>
              <w:ind w:left="250"/>
              <w:rPr>
                <w:sz w:val="19"/>
                <w:szCs w:val="19"/>
              </w:rPr>
            </w:pPr>
            <w:r>
              <w:rPr>
                <w:sz w:val="19"/>
                <w:szCs w:val="19"/>
              </w:rPr>
              <w:t>5</w:t>
            </w:r>
          </w:p>
        </w:tc>
        <w:tc>
          <w:tcPr>
            <w:tcW w:w="581" w:type="dxa"/>
            <w:vAlign w:val="top"/>
          </w:tcPr>
          <w:p w14:paraId="1E3BBE24">
            <w:pPr>
              <w:rPr>
                <w:rFonts w:ascii="Arial"/>
                <w:sz w:val="21"/>
              </w:rPr>
            </w:pPr>
          </w:p>
        </w:tc>
      </w:tr>
      <w:tr w14:paraId="73AF0C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02" w:type="dxa"/>
            <w:vAlign w:val="top"/>
          </w:tcPr>
          <w:p w14:paraId="3C0CA46D">
            <w:pPr>
              <w:rPr>
                <w:rFonts w:ascii="Arial"/>
                <w:sz w:val="21"/>
              </w:rPr>
            </w:pPr>
          </w:p>
        </w:tc>
        <w:tc>
          <w:tcPr>
            <w:tcW w:w="2117" w:type="dxa"/>
            <w:vAlign w:val="top"/>
          </w:tcPr>
          <w:p w14:paraId="41CDD9E0">
            <w:pPr>
              <w:pStyle w:val="6"/>
              <w:spacing w:before="61" w:line="228" w:lineRule="auto"/>
              <w:ind w:left="562"/>
              <w:rPr>
                <w:sz w:val="19"/>
                <w:szCs w:val="19"/>
              </w:rPr>
            </w:pPr>
            <w:r>
              <w:rPr>
                <w:spacing w:val="8"/>
                <w:sz w:val="19"/>
                <w:szCs w:val="19"/>
              </w:rPr>
              <w:t>税收经济学</w:t>
            </w:r>
          </w:p>
        </w:tc>
        <w:tc>
          <w:tcPr>
            <w:tcW w:w="786" w:type="dxa"/>
            <w:vAlign w:val="top"/>
          </w:tcPr>
          <w:p w14:paraId="64FA2908">
            <w:pPr>
              <w:pStyle w:val="6"/>
              <w:spacing w:before="62" w:line="238" w:lineRule="auto"/>
              <w:ind w:left="349"/>
              <w:rPr>
                <w:sz w:val="19"/>
                <w:szCs w:val="19"/>
              </w:rPr>
            </w:pPr>
            <w:r>
              <w:rPr>
                <w:sz w:val="19"/>
                <w:szCs w:val="19"/>
              </w:rPr>
              <w:t>2</w:t>
            </w:r>
          </w:p>
        </w:tc>
        <w:tc>
          <w:tcPr>
            <w:tcW w:w="756" w:type="dxa"/>
            <w:vAlign w:val="top"/>
          </w:tcPr>
          <w:p w14:paraId="45C275BB">
            <w:pPr>
              <w:pStyle w:val="6"/>
              <w:spacing w:before="62" w:line="238" w:lineRule="auto"/>
              <w:ind w:left="287"/>
              <w:rPr>
                <w:sz w:val="19"/>
                <w:szCs w:val="19"/>
              </w:rPr>
            </w:pPr>
            <w:r>
              <w:rPr>
                <w:spacing w:val="-1"/>
                <w:sz w:val="19"/>
                <w:szCs w:val="19"/>
              </w:rPr>
              <w:t>32</w:t>
            </w:r>
          </w:p>
        </w:tc>
        <w:tc>
          <w:tcPr>
            <w:tcW w:w="639" w:type="dxa"/>
            <w:vAlign w:val="top"/>
          </w:tcPr>
          <w:p w14:paraId="493F134A">
            <w:pPr>
              <w:pStyle w:val="6"/>
              <w:spacing w:before="62" w:line="238" w:lineRule="auto"/>
              <w:ind w:left="229"/>
              <w:rPr>
                <w:sz w:val="19"/>
                <w:szCs w:val="19"/>
              </w:rPr>
            </w:pPr>
            <w:r>
              <w:rPr>
                <w:spacing w:val="-1"/>
                <w:sz w:val="19"/>
                <w:szCs w:val="19"/>
              </w:rPr>
              <w:t>32</w:t>
            </w:r>
          </w:p>
        </w:tc>
        <w:tc>
          <w:tcPr>
            <w:tcW w:w="740" w:type="dxa"/>
            <w:vAlign w:val="top"/>
          </w:tcPr>
          <w:p w14:paraId="214A2A31">
            <w:pPr>
              <w:pStyle w:val="6"/>
              <w:spacing w:before="62" w:line="238" w:lineRule="auto"/>
              <w:ind w:left="327"/>
              <w:rPr>
                <w:sz w:val="19"/>
                <w:szCs w:val="19"/>
              </w:rPr>
            </w:pPr>
            <w:r>
              <w:rPr>
                <w:sz w:val="19"/>
                <w:szCs w:val="19"/>
              </w:rPr>
              <w:t>0</w:t>
            </w:r>
          </w:p>
        </w:tc>
        <w:tc>
          <w:tcPr>
            <w:tcW w:w="710" w:type="dxa"/>
            <w:vAlign w:val="top"/>
          </w:tcPr>
          <w:p w14:paraId="573E8E3C">
            <w:pPr>
              <w:pStyle w:val="6"/>
              <w:spacing w:before="62" w:line="238" w:lineRule="auto"/>
              <w:ind w:left="314"/>
              <w:rPr>
                <w:sz w:val="19"/>
                <w:szCs w:val="19"/>
              </w:rPr>
            </w:pPr>
            <w:r>
              <w:rPr>
                <w:sz w:val="19"/>
                <w:szCs w:val="19"/>
              </w:rPr>
              <w:t>0</w:t>
            </w:r>
          </w:p>
        </w:tc>
        <w:tc>
          <w:tcPr>
            <w:tcW w:w="577" w:type="dxa"/>
            <w:vAlign w:val="top"/>
          </w:tcPr>
          <w:p w14:paraId="21D9E649">
            <w:pPr>
              <w:pStyle w:val="6"/>
              <w:spacing w:before="62" w:line="238" w:lineRule="auto"/>
              <w:ind w:left="245"/>
              <w:rPr>
                <w:sz w:val="19"/>
                <w:szCs w:val="19"/>
              </w:rPr>
            </w:pPr>
            <w:r>
              <w:rPr>
                <w:sz w:val="19"/>
                <w:szCs w:val="19"/>
              </w:rPr>
              <w:t>4</w:t>
            </w:r>
          </w:p>
        </w:tc>
        <w:tc>
          <w:tcPr>
            <w:tcW w:w="581" w:type="dxa"/>
            <w:vAlign w:val="top"/>
          </w:tcPr>
          <w:p w14:paraId="606BA1A9">
            <w:pPr>
              <w:rPr>
                <w:rFonts w:ascii="Arial"/>
                <w:sz w:val="21"/>
              </w:rPr>
            </w:pPr>
          </w:p>
        </w:tc>
      </w:tr>
      <w:tr w14:paraId="15055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502" w:type="dxa"/>
            <w:tcBorders>
              <w:right w:val="nil"/>
            </w:tcBorders>
            <w:vAlign w:val="top"/>
          </w:tcPr>
          <w:p w14:paraId="440FC69D">
            <w:pPr>
              <w:rPr>
                <w:rFonts w:ascii="Arial"/>
                <w:sz w:val="21"/>
              </w:rPr>
            </w:pPr>
          </w:p>
        </w:tc>
        <w:tc>
          <w:tcPr>
            <w:tcW w:w="2117" w:type="dxa"/>
            <w:tcBorders>
              <w:left w:val="nil"/>
            </w:tcBorders>
            <w:vAlign w:val="top"/>
          </w:tcPr>
          <w:p w14:paraId="2E749FF9">
            <w:pPr>
              <w:spacing w:before="79" w:line="205" w:lineRule="auto"/>
              <w:ind w:left="101"/>
              <w:rPr>
                <w:rFonts w:ascii="等线" w:hAnsi="等线" w:eastAsia="等线" w:cs="等线"/>
                <w:sz w:val="20"/>
                <w:szCs w:val="20"/>
              </w:rPr>
            </w:pPr>
            <w:r>
              <w:rPr>
                <w:rFonts w:ascii="等线" w:hAnsi="等线" w:eastAsia="等线" w:cs="等线"/>
                <w:b/>
                <w:bCs/>
                <w:spacing w:val="7"/>
                <w:sz w:val="20"/>
                <w:szCs w:val="20"/>
              </w:rPr>
              <w:t>合计</w:t>
            </w:r>
          </w:p>
        </w:tc>
        <w:tc>
          <w:tcPr>
            <w:tcW w:w="786" w:type="dxa"/>
            <w:vAlign w:val="top"/>
          </w:tcPr>
          <w:p w14:paraId="60785A22">
            <w:pPr>
              <w:pStyle w:val="6"/>
              <w:spacing w:before="72"/>
              <w:ind w:left="318"/>
              <w:rPr>
                <w:sz w:val="18"/>
                <w:szCs w:val="18"/>
              </w:rPr>
            </w:pPr>
            <w:r>
              <w:rPr>
                <w:b/>
                <w:bCs/>
                <w:spacing w:val="-12"/>
                <w:sz w:val="18"/>
                <w:szCs w:val="18"/>
              </w:rPr>
              <w:t>18</w:t>
            </w:r>
          </w:p>
        </w:tc>
        <w:tc>
          <w:tcPr>
            <w:tcW w:w="756" w:type="dxa"/>
            <w:vAlign w:val="top"/>
          </w:tcPr>
          <w:p w14:paraId="29F0D643">
            <w:pPr>
              <w:pStyle w:val="6"/>
              <w:spacing w:before="72"/>
              <w:ind w:left="248"/>
              <w:rPr>
                <w:sz w:val="18"/>
                <w:szCs w:val="18"/>
              </w:rPr>
            </w:pPr>
            <w:r>
              <w:rPr>
                <w:b/>
                <w:bCs/>
                <w:spacing w:val="-5"/>
                <w:sz w:val="18"/>
                <w:szCs w:val="18"/>
              </w:rPr>
              <w:t>288</w:t>
            </w:r>
          </w:p>
        </w:tc>
        <w:tc>
          <w:tcPr>
            <w:tcW w:w="639" w:type="dxa"/>
            <w:vAlign w:val="top"/>
          </w:tcPr>
          <w:p w14:paraId="32B7AF55">
            <w:pPr>
              <w:pStyle w:val="6"/>
              <w:spacing w:before="72"/>
              <w:ind w:left="191"/>
              <w:rPr>
                <w:sz w:val="18"/>
                <w:szCs w:val="18"/>
              </w:rPr>
            </w:pPr>
            <w:r>
              <w:rPr>
                <w:b/>
                <w:bCs/>
                <w:spacing w:val="-5"/>
                <w:sz w:val="18"/>
                <w:szCs w:val="18"/>
              </w:rPr>
              <w:t>288</w:t>
            </w:r>
          </w:p>
        </w:tc>
        <w:tc>
          <w:tcPr>
            <w:tcW w:w="740" w:type="dxa"/>
            <w:vAlign w:val="top"/>
          </w:tcPr>
          <w:p w14:paraId="4C7DECEA">
            <w:pPr>
              <w:pStyle w:val="6"/>
              <w:spacing w:before="72"/>
              <w:ind w:left="331"/>
              <w:rPr>
                <w:sz w:val="18"/>
                <w:szCs w:val="18"/>
              </w:rPr>
            </w:pPr>
            <w:r>
              <w:rPr>
                <w:b/>
                <w:bCs/>
                <w:spacing w:val="-2"/>
                <w:sz w:val="18"/>
                <w:szCs w:val="18"/>
              </w:rPr>
              <w:t>0</w:t>
            </w:r>
          </w:p>
        </w:tc>
        <w:tc>
          <w:tcPr>
            <w:tcW w:w="710" w:type="dxa"/>
            <w:vAlign w:val="top"/>
          </w:tcPr>
          <w:p w14:paraId="2E621A6B">
            <w:pPr>
              <w:pStyle w:val="6"/>
              <w:spacing w:before="72"/>
              <w:ind w:left="316"/>
              <w:rPr>
                <w:sz w:val="18"/>
                <w:szCs w:val="18"/>
              </w:rPr>
            </w:pPr>
            <w:r>
              <w:rPr>
                <w:b/>
                <w:bCs/>
                <w:spacing w:val="-2"/>
                <w:sz w:val="18"/>
                <w:szCs w:val="18"/>
              </w:rPr>
              <w:t>0</w:t>
            </w:r>
          </w:p>
        </w:tc>
        <w:tc>
          <w:tcPr>
            <w:tcW w:w="577" w:type="dxa"/>
            <w:vAlign w:val="top"/>
          </w:tcPr>
          <w:p w14:paraId="23D5184B">
            <w:pPr>
              <w:rPr>
                <w:rFonts w:ascii="Arial"/>
                <w:sz w:val="21"/>
              </w:rPr>
            </w:pPr>
          </w:p>
        </w:tc>
        <w:tc>
          <w:tcPr>
            <w:tcW w:w="581" w:type="dxa"/>
            <w:vAlign w:val="top"/>
          </w:tcPr>
          <w:p w14:paraId="3A2A5F79">
            <w:pPr>
              <w:rPr>
                <w:rFonts w:ascii="Arial"/>
                <w:sz w:val="21"/>
              </w:rPr>
            </w:pPr>
          </w:p>
        </w:tc>
      </w:tr>
    </w:tbl>
    <w:p w14:paraId="62F43A04">
      <w:pPr>
        <w:spacing w:line="255" w:lineRule="auto"/>
        <w:rPr>
          <w:rFonts w:ascii="Arial"/>
          <w:sz w:val="21"/>
        </w:rPr>
      </w:pPr>
    </w:p>
    <w:p w14:paraId="20645C4C">
      <w:pPr>
        <w:pStyle w:val="2"/>
        <w:spacing w:before="69" w:line="298" w:lineRule="exact"/>
        <w:ind w:left="122"/>
        <w:outlineLvl w:val="1"/>
        <w:rPr>
          <w:sz w:val="20"/>
          <w:szCs w:val="20"/>
        </w:rPr>
      </w:pPr>
      <w:r>
        <w:rPr>
          <w:b/>
          <w:bCs/>
          <w:spacing w:val="5"/>
          <w:position w:val="3"/>
          <w:sz w:val="20"/>
          <w:szCs w:val="20"/>
        </w:rPr>
        <w:t>2.3 专业实践课（34</w:t>
      </w:r>
      <w:r>
        <w:rPr>
          <w:b/>
          <w:bCs/>
          <w:spacing w:val="11"/>
          <w:position w:val="3"/>
          <w:sz w:val="20"/>
          <w:szCs w:val="20"/>
        </w:rPr>
        <w:t xml:space="preserve"> </w:t>
      </w:r>
      <w:r>
        <w:rPr>
          <w:b/>
          <w:bCs/>
          <w:spacing w:val="5"/>
          <w:position w:val="3"/>
          <w:sz w:val="20"/>
          <w:szCs w:val="20"/>
        </w:rPr>
        <w:t>学分）</w:t>
      </w:r>
    </w:p>
    <w:p w14:paraId="5BD7FD84">
      <w:pPr>
        <w:spacing w:line="121" w:lineRule="exact"/>
      </w:pPr>
    </w:p>
    <w:tbl>
      <w:tblPr>
        <w:tblStyle w:val="5"/>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6"/>
        <w:gridCol w:w="2958"/>
        <w:gridCol w:w="511"/>
        <w:gridCol w:w="656"/>
        <w:gridCol w:w="511"/>
        <w:gridCol w:w="511"/>
        <w:gridCol w:w="803"/>
        <w:gridCol w:w="511"/>
        <w:gridCol w:w="515"/>
      </w:tblGrid>
      <w:tr w14:paraId="08E4F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1556" w:type="dxa"/>
            <w:vAlign w:val="top"/>
          </w:tcPr>
          <w:p w14:paraId="0A87DCE5">
            <w:pPr>
              <w:spacing w:line="476" w:lineRule="auto"/>
              <w:rPr>
                <w:rFonts w:ascii="Arial"/>
                <w:sz w:val="21"/>
              </w:rPr>
            </w:pPr>
          </w:p>
          <w:p w14:paraId="07268522">
            <w:pPr>
              <w:spacing w:before="61" w:line="209" w:lineRule="auto"/>
              <w:ind w:left="421"/>
              <w:rPr>
                <w:rFonts w:ascii="等线" w:hAnsi="等线" w:eastAsia="等线" w:cs="等线"/>
                <w:sz w:val="18"/>
                <w:szCs w:val="18"/>
              </w:rPr>
            </w:pPr>
            <w:r>
              <w:rPr>
                <w:rFonts w:ascii="等线" w:hAnsi="等线" w:eastAsia="等线" w:cs="等线"/>
                <w:b/>
                <w:bCs/>
                <w:spacing w:val="-2"/>
                <w:sz w:val="18"/>
                <w:szCs w:val="18"/>
              </w:rPr>
              <w:t>课程代码</w:t>
            </w:r>
          </w:p>
        </w:tc>
        <w:tc>
          <w:tcPr>
            <w:tcW w:w="2958" w:type="dxa"/>
            <w:vAlign w:val="top"/>
          </w:tcPr>
          <w:p w14:paraId="0A244FA1">
            <w:pPr>
              <w:spacing w:line="476" w:lineRule="auto"/>
              <w:rPr>
                <w:rFonts w:ascii="Arial"/>
                <w:sz w:val="21"/>
              </w:rPr>
            </w:pPr>
          </w:p>
          <w:p w14:paraId="2C3F56CA">
            <w:pPr>
              <w:spacing w:before="61" w:line="209" w:lineRule="auto"/>
              <w:ind w:left="1121"/>
              <w:rPr>
                <w:rFonts w:ascii="等线" w:hAnsi="等线" w:eastAsia="等线" w:cs="等线"/>
                <w:sz w:val="18"/>
                <w:szCs w:val="18"/>
              </w:rPr>
            </w:pPr>
            <w:r>
              <w:rPr>
                <w:rFonts w:ascii="等线" w:hAnsi="等线" w:eastAsia="等线" w:cs="等线"/>
                <w:b/>
                <w:bCs/>
                <w:spacing w:val="-2"/>
                <w:sz w:val="18"/>
                <w:szCs w:val="18"/>
              </w:rPr>
              <w:t>课程名称</w:t>
            </w:r>
          </w:p>
        </w:tc>
        <w:tc>
          <w:tcPr>
            <w:tcW w:w="511" w:type="dxa"/>
            <w:textDirection w:val="tbRlV"/>
            <w:vAlign w:val="top"/>
          </w:tcPr>
          <w:p w14:paraId="3F3A14A6">
            <w:pPr>
              <w:spacing w:before="164" w:line="210" w:lineRule="auto"/>
              <w:ind w:left="383"/>
              <w:rPr>
                <w:rFonts w:ascii="等线" w:hAnsi="等线" w:eastAsia="等线" w:cs="等线"/>
                <w:sz w:val="18"/>
                <w:szCs w:val="18"/>
              </w:rPr>
            </w:pPr>
            <w:r>
              <w:rPr>
                <w:rFonts w:ascii="等线" w:hAnsi="等线" w:eastAsia="等线" w:cs="等线"/>
                <w:b/>
                <w:bCs/>
                <w:spacing w:val="-5"/>
                <w:sz w:val="18"/>
                <w:szCs w:val="18"/>
              </w:rPr>
              <w:t>学</w:t>
            </w:r>
            <w:r>
              <w:rPr>
                <w:rFonts w:ascii="等线" w:hAnsi="等线" w:eastAsia="等线" w:cs="等线"/>
                <w:b/>
                <w:bCs/>
                <w:spacing w:val="22"/>
                <w:sz w:val="18"/>
                <w:szCs w:val="18"/>
              </w:rPr>
              <w:t xml:space="preserve">  </w:t>
            </w:r>
            <w:r>
              <w:rPr>
                <w:rFonts w:ascii="等线" w:hAnsi="等线" w:eastAsia="等线" w:cs="等线"/>
                <w:b/>
                <w:bCs/>
                <w:spacing w:val="-5"/>
                <w:sz w:val="18"/>
                <w:szCs w:val="18"/>
              </w:rPr>
              <w:t>分</w:t>
            </w:r>
          </w:p>
        </w:tc>
        <w:tc>
          <w:tcPr>
            <w:tcW w:w="656" w:type="dxa"/>
            <w:vAlign w:val="top"/>
          </w:tcPr>
          <w:p w14:paraId="4AD724D5">
            <w:pPr>
              <w:spacing w:line="319" w:lineRule="auto"/>
              <w:rPr>
                <w:rFonts w:ascii="Arial"/>
                <w:sz w:val="21"/>
              </w:rPr>
            </w:pPr>
          </w:p>
          <w:p w14:paraId="441C8B31">
            <w:pPr>
              <w:spacing w:before="61" w:line="314" w:lineRule="auto"/>
              <w:ind w:left="253" w:right="146" w:hanging="99"/>
              <w:rPr>
                <w:rFonts w:ascii="等线" w:hAnsi="等线" w:eastAsia="等线" w:cs="等线"/>
                <w:sz w:val="18"/>
                <w:szCs w:val="18"/>
              </w:rPr>
            </w:pPr>
            <w:r>
              <w:rPr>
                <w:rFonts w:ascii="等线" w:hAnsi="等线" w:eastAsia="等线" w:cs="等线"/>
                <w:b/>
                <w:bCs/>
                <w:spacing w:val="-5"/>
                <w:sz w:val="18"/>
                <w:szCs w:val="18"/>
              </w:rPr>
              <w:t>总学</w:t>
            </w:r>
            <w:r>
              <w:rPr>
                <w:rFonts w:ascii="等线" w:hAnsi="等线" w:eastAsia="等线" w:cs="等线"/>
                <w:b/>
                <w:bCs/>
                <w:sz w:val="18"/>
                <w:szCs w:val="18"/>
              </w:rPr>
              <w:t>时</w:t>
            </w:r>
          </w:p>
        </w:tc>
        <w:tc>
          <w:tcPr>
            <w:tcW w:w="511" w:type="dxa"/>
            <w:textDirection w:val="tbRlV"/>
            <w:vAlign w:val="top"/>
          </w:tcPr>
          <w:p w14:paraId="6FEDDFB3">
            <w:pPr>
              <w:spacing w:before="163" w:line="208" w:lineRule="auto"/>
              <w:ind w:left="72"/>
              <w:rPr>
                <w:rFonts w:ascii="等线" w:hAnsi="等线" w:eastAsia="等线" w:cs="等线"/>
                <w:sz w:val="18"/>
                <w:szCs w:val="18"/>
              </w:rPr>
            </w:pPr>
            <w:r>
              <w:rPr>
                <w:rFonts w:ascii="等线" w:hAnsi="等线" w:eastAsia="等线" w:cs="等线"/>
                <w:b/>
                <w:bCs/>
                <w:spacing w:val="-4"/>
                <w:sz w:val="18"/>
                <w:szCs w:val="18"/>
              </w:rPr>
              <w:t>讲   课   学   时</w:t>
            </w:r>
          </w:p>
        </w:tc>
        <w:tc>
          <w:tcPr>
            <w:tcW w:w="511" w:type="dxa"/>
            <w:textDirection w:val="tbRlV"/>
            <w:vAlign w:val="top"/>
          </w:tcPr>
          <w:p w14:paraId="190F2823">
            <w:pPr>
              <w:spacing w:before="161" w:line="211" w:lineRule="auto"/>
              <w:ind w:left="69"/>
              <w:rPr>
                <w:rFonts w:ascii="等线" w:hAnsi="等线" w:eastAsia="等线" w:cs="等线"/>
                <w:sz w:val="18"/>
                <w:szCs w:val="18"/>
              </w:rPr>
            </w:pPr>
            <w:r>
              <w:rPr>
                <w:rFonts w:ascii="等线" w:hAnsi="等线" w:eastAsia="等线" w:cs="等线"/>
                <w:b/>
                <w:bCs/>
                <w:spacing w:val="-5"/>
                <w:sz w:val="18"/>
                <w:szCs w:val="18"/>
              </w:rPr>
              <w:t>实</w:t>
            </w:r>
            <w:r>
              <w:rPr>
                <w:rFonts w:ascii="等线" w:hAnsi="等线" w:eastAsia="等线" w:cs="等线"/>
                <w:b/>
                <w:bCs/>
                <w:spacing w:val="22"/>
                <w:sz w:val="18"/>
                <w:szCs w:val="18"/>
              </w:rPr>
              <w:t xml:space="preserve">  </w:t>
            </w:r>
            <w:r>
              <w:rPr>
                <w:rFonts w:ascii="等线" w:hAnsi="等线" w:eastAsia="等线" w:cs="等线"/>
                <w:b/>
                <w:bCs/>
                <w:spacing w:val="-5"/>
                <w:sz w:val="18"/>
                <w:szCs w:val="18"/>
              </w:rPr>
              <w:t>验   学</w:t>
            </w:r>
            <w:r>
              <w:rPr>
                <w:rFonts w:ascii="等线" w:hAnsi="等线" w:eastAsia="等线" w:cs="等线"/>
                <w:b/>
                <w:bCs/>
                <w:spacing w:val="21"/>
                <w:w w:val="101"/>
                <w:sz w:val="18"/>
                <w:szCs w:val="18"/>
              </w:rPr>
              <w:t xml:space="preserve">  </w:t>
            </w:r>
            <w:r>
              <w:rPr>
                <w:rFonts w:ascii="等线" w:hAnsi="等线" w:eastAsia="等线" w:cs="等线"/>
                <w:b/>
                <w:bCs/>
                <w:spacing w:val="-5"/>
                <w:sz w:val="18"/>
                <w:szCs w:val="18"/>
              </w:rPr>
              <w:t>时</w:t>
            </w:r>
          </w:p>
        </w:tc>
        <w:tc>
          <w:tcPr>
            <w:tcW w:w="803" w:type="dxa"/>
            <w:vAlign w:val="top"/>
          </w:tcPr>
          <w:p w14:paraId="30830264">
            <w:pPr>
              <w:spacing w:line="319" w:lineRule="auto"/>
              <w:rPr>
                <w:rFonts w:ascii="Arial"/>
                <w:sz w:val="21"/>
              </w:rPr>
            </w:pPr>
          </w:p>
          <w:p w14:paraId="2B8E7AE8">
            <w:pPr>
              <w:spacing w:before="61" w:line="313" w:lineRule="auto"/>
              <w:ind w:left="326" w:right="127" w:hanging="184"/>
              <w:rPr>
                <w:rFonts w:ascii="等线" w:hAnsi="等线" w:eastAsia="等线" w:cs="等线"/>
                <w:sz w:val="18"/>
                <w:szCs w:val="18"/>
              </w:rPr>
            </w:pPr>
            <w:r>
              <w:rPr>
                <w:rFonts w:ascii="等线" w:hAnsi="等线" w:eastAsia="等线" w:cs="等线"/>
                <w:b/>
                <w:bCs/>
                <w:spacing w:val="-5"/>
                <w:sz w:val="18"/>
                <w:szCs w:val="18"/>
              </w:rPr>
              <w:t>实践学</w:t>
            </w:r>
            <w:r>
              <w:rPr>
                <w:rFonts w:ascii="等线" w:hAnsi="等线" w:eastAsia="等线" w:cs="等线"/>
                <w:b/>
                <w:bCs/>
                <w:sz w:val="18"/>
                <w:szCs w:val="18"/>
              </w:rPr>
              <w:t>时</w:t>
            </w:r>
          </w:p>
        </w:tc>
        <w:tc>
          <w:tcPr>
            <w:tcW w:w="511" w:type="dxa"/>
            <w:textDirection w:val="tbRlV"/>
            <w:vAlign w:val="top"/>
          </w:tcPr>
          <w:p w14:paraId="3DBED784">
            <w:pPr>
              <w:spacing w:before="160" w:line="209" w:lineRule="auto"/>
              <w:ind w:left="84"/>
              <w:rPr>
                <w:rFonts w:ascii="等线" w:hAnsi="等线" w:eastAsia="等线" w:cs="等线"/>
                <w:sz w:val="18"/>
                <w:szCs w:val="18"/>
              </w:rPr>
            </w:pPr>
            <w:r>
              <w:rPr>
                <w:rFonts w:ascii="等线" w:hAnsi="等线" w:eastAsia="等线" w:cs="等线"/>
                <w:b/>
                <w:bCs/>
                <w:spacing w:val="-8"/>
                <w:sz w:val="18"/>
                <w:szCs w:val="18"/>
              </w:rPr>
              <w:t>开   课</w:t>
            </w:r>
            <w:r>
              <w:rPr>
                <w:rFonts w:ascii="等线" w:hAnsi="等线" w:eastAsia="等线" w:cs="等线"/>
                <w:b/>
                <w:bCs/>
                <w:spacing w:val="25"/>
                <w:sz w:val="18"/>
                <w:szCs w:val="18"/>
              </w:rPr>
              <w:t xml:space="preserve">  </w:t>
            </w:r>
            <w:r>
              <w:rPr>
                <w:rFonts w:ascii="等线" w:hAnsi="等线" w:eastAsia="等线" w:cs="等线"/>
                <w:b/>
                <w:bCs/>
                <w:spacing w:val="-8"/>
                <w:sz w:val="18"/>
                <w:szCs w:val="18"/>
              </w:rPr>
              <w:t>学</w:t>
            </w:r>
            <w:r>
              <w:rPr>
                <w:rFonts w:ascii="等线" w:hAnsi="等线" w:eastAsia="等线" w:cs="等线"/>
                <w:b/>
                <w:bCs/>
                <w:spacing w:val="21"/>
                <w:sz w:val="18"/>
                <w:szCs w:val="18"/>
              </w:rPr>
              <w:t xml:space="preserve">  </w:t>
            </w:r>
            <w:r>
              <w:rPr>
                <w:rFonts w:ascii="等线" w:hAnsi="等线" w:eastAsia="等线" w:cs="等线"/>
                <w:b/>
                <w:bCs/>
                <w:spacing w:val="-8"/>
                <w:sz w:val="18"/>
                <w:szCs w:val="18"/>
              </w:rPr>
              <w:t>期</w:t>
            </w:r>
          </w:p>
        </w:tc>
        <w:tc>
          <w:tcPr>
            <w:tcW w:w="515" w:type="dxa"/>
            <w:textDirection w:val="tbRlV"/>
            <w:vAlign w:val="top"/>
          </w:tcPr>
          <w:p w14:paraId="43FE27EC">
            <w:pPr>
              <w:spacing w:before="165" w:line="210" w:lineRule="auto"/>
              <w:ind w:left="383"/>
              <w:rPr>
                <w:rFonts w:ascii="等线" w:hAnsi="等线" w:eastAsia="等线" w:cs="等线"/>
                <w:sz w:val="18"/>
                <w:szCs w:val="18"/>
              </w:rPr>
            </w:pPr>
            <w:r>
              <w:rPr>
                <w:rFonts w:ascii="等线" w:hAnsi="等线" w:eastAsia="等线" w:cs="等线"/>
                <w:b/>
                <w:bCs/>
                <w:spacing w:val="-5"/>
                <w:sz w:val="18"/>
                <w:szCs w:val="18"/>
              </w:rPr>
              <w:t>备</w:t>
            </w:r>
            <w:r>
              <w:rPr>
                <w:rFonts w:ascii="等线" w:hAnsi="等线" w:eastAsia="等线" w:cs="等线"/>
                <w:b/>
                <w:bCs/>
                <w:spacing w:val="22"/>
                <w:sz w:val="18"/>
                <w:szCs w:val="18"/>
              </w:rPr>
              <w:t xml:space="preserve">  </w:t>
            </w:r>
            <w:r>
              <w:rPr>
                <w:rFonts w:ascii="等线" w:hAnsi="等线" w:eastAsia="等线" w:cs="等线"/>
                <w:b/>
                <w:bCs/>
                <w:spacing w:val="-5"/>
                <w:sz w:val="18"/>
                <w:szCs w:val="18"/>
              </w:rPr>
              <w:t>注</w:t>
            </w:r>
          </w:p>
        </w:tc>
      </w:tr>
      <w:tr w14:paraId="1D460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556" w:type="dxa"/>
            <w:vAlign w:val="top"/>
          </w:tcPr>
          <w:p w14:paraId="47753EFB">
            <w:pPr>
              <w:pStyle w:val="6"/>
              <w:spacing w:before="62" w:line="239" w:lineRule="auto"/>
              <w:ind w:left="336"/>
              <w:rPr>
                <w:sz w:val="19"/>
                <w:szCs w:val="19"/>
              </w:rPr>
            </w:pPr>
            <w:r>
              <w:rPr>
                <w:spacing w:val="3"/>
                <w:sz w:val="19"/>
                <w:szCs w:val="19"/>
              </w:rPr>
              <w:t>239040024</w:t>
            </w:r>
          </w:p>
        </w:tc>
        <w:tc>
          <w:tcPr>
            <w:tcW w:w="2958" w:type="dxa"/>
            <w:vAlign w:val="top"/>
          </w:tcPr>
          <w:p w14:paraId="231F2A46">
            <w:pPr>
              <w:pStyle w:val="6"/>
              <w:spacing w:before="61" w:line="229" w:lineRule="auto"/>
              <w:ind w:left="988"/>
              <w:rPr>
                <w:sz w:val="19"/>
                <w:szCs w:val="19"/>
              </w:rPr>
            </w:pPr>
            <w:r>
              <w:rPr>
                <w:spacing w:val="7"/>
                <w:sz w:val="19"/>
                <w:szCs w:val="19"/>
              </w:rPr>
              <w:t>统计学实验</w:t>
            </w:r>
          </w:p>
        </w:tc>
        <w:tc>
          <w:tcPr>
            <w:tcW w:w="511" w:type="dxa"/>
            <w:vAlign w:val="top"/>
          </w:tcPr>
          <w:p w14:paraId="6488187E">
            <w:pPr>
              <w:pStyle w:val="6"/>
              <w:spacing w:before="62" w:line="239" w:lineRule="auto"/>
              <w:ind w:left="224"/>
              <w:rPr>
                <w:sz w:val="19"/>
                <w:szCs w:val="19"/>
              </w:rPr>
            </w:pPr>
            <w:r>
              <w:rPr>
                <w:sz w:val="19"/>
                <w:szCs w:val="19"/>
              </w:rPr>
              <w:t>1</w:t>
            </w:r>
          </w:p>
        </w:tc>
        <w:tc>
          <w:tcPr>
            <w:tcW w:w="656" w:type="dxa"/>
            <w:vAlign w:val="top"/>
          </w:tcPr>
          <w:p w14:paraId="7184A875">
            <w:pPr>
              <w:pStyle w:val="6"/>
              <w:spacing w:before="62" w:line="239" w:lineRule="auto"/>
              <w:ind w:left="238"/>
              <w:rPr>
                <w:sz w:val="19"/>
                <w:szCs w:val="19"/>
              </w:rPr>
            </w:pPr>
            <w:r>
              <w:rPr>
                <w:spacing w:val="-1"/>
                <w:sz w:val="19"/>
                <w:szCs w:val="19"/>
              </w:rPr>
              <w:t>30</w:t>
            </w:r>
          </w:p>
        </w:tc>
        <w:tc>
          <w:tcPr>
            <w:tcW w:w="511" w:type="dxa"/>
            <w:vAlign w:val="top"/>
          </w:tcPr>
          <w:p w14:paraId="01FADEE2">
            <w:pPr>
              <w:pStyle w:val="6"/>
              <w:spacing w:before="62" w:line="239" w:lineRule="auto"/>
              <w:ind w:left="213"/>
              <w:rPr>
                <w:sz w:val="19"/>
                <w:szCs w:val="19"/>
              </w:rPr>
            </w:pPr>
            <w:r>
              <w:rPr>
                <w:sz w:val="19"/>
                <w:szCs w:val="19"/>
              </w:rPr>
              <w:t>0</w:t>
            </w:r>
          </w:p>
        </w:tc>
        <w:tc>
          <w:tcPr>
            <w:tcW w:w="511" w:type="dxa"/>
            <w:vAlign w:val="top"/>
          </w:tcPr>
          <w:p w14:paraId="2B2D0377">
            <w:pPr>
              <w:pStyle w:val="6"/>
              <w:spacing w:before="62" w:line="239" w:lineRule="auto"/>
              <w:ind w:left="165"/>
              <w:rPr>
                <w:sz w:val="19"/>
                <w:szCs w:val="19"/>
              </w:rPr>
            </w:pPr>
            <w:r>
              <w:rPr>
                <w:spacing w:val="-1"/>
                <w:sz w:val="19"/>
                <w:szCs w:val="19"/>
              </w:rPr>
              <w:t>30</w:t>
            </w:r>
          </w:p>
        </w:tc>
        <w:tc>
          <w:tcPr>
            <w:tcW w:w="803" w:type="dxa"/>
            <w:vAlign w:val="top"/>
          </w:tcPr>
          <w:p w14:paraId="53D9DD3B">
            <w:pPr>
              <w:pStyle w:val="6"/>
              <w:spacing w:before="62" w:line="239" w:lineRule="auto"/>
              <w:ind w:left="360"/>
              <w:rPr>
                <w:sz w:val="19"/>
                <w:szCs w:val="19"/>
              </w:rPr>
            </w:pPr>
            <w:r>
              <w:rPr>
                <w:sz w:val="19"/>
                <w:szCs w:val="19"/>
              </w:rPr>
              <w:t>0</w:t>
            </w:r>
          </w:p>
        </w:tc>
        <w:tc>
          <w:tcPr>
            <w:tcW w:w="511" w:type="dxa"/>
            <w:vAlign w:val="top"/>
          </w:tcPr>
          <w:p w14:paraId="1F73BCF3">
            <w:pPr>
              <w:pStyle w:val="6"/>
              <w:spacing w:before="62" w:line="239" w:lineRule="auto"/>
              <w:ind w:left="217"/>
              <w:rPr>
                <w:sz w:val="19"/>
                <w:szCs w:val="19"/>
              </w:rPr>
            </w:pPr>
            <w:r>
              <w:rPr>
                <w:sz w:val="19"/>
                <w:szCs w:val="19"/>
              </w:rPr>
              <w:t>3</w:t>
            </w:r>
          </w:p>
        </w:tc>
        <w:tc>
          <w:tcPr>
            <w:tcW w:w="515" w:type="dxa"/>
            <w:vAlign w:val="top"/>
          </w:tcPr>
          <w:p w14:paraId="20B638EA">
            <w:pPr>
              <w:rPr>
                <w:rFonts w:ascii="Arial"/>
                <w:sz w:val="21"/>
              </w:rPr>
            </w:pPr>
          </w:p>
        </w:tc>
      </w:tr>
    </w:tbl>
    <w:p w14:paraId="5C50D477">
      <w:pPr>
        <w:rPr>
          <w:rFonts w:ascii="Arial"/>
          <w:sz w:val="21"/>
        </w:rPr>
      </w:pPr>
    </w:p>
    <w:p w14:paraId="0CD08891">
      <w:pPr>
        <w:rPr>
          <w:rFonts w:ascii="Arial" w:hAnsi="Arial" w:eastAsia="Arial" w:cs="Arial"/>
          <w:sz w:val="21"/>
          <w:szCs w:val="21"/>
        </w:rPr>
        <w:sectPr>
          <w:pgSz w:w="11906" w:h="16839"/>
          <w:pgMar w:top="1304" w:right="1684" w:bottom="0" w:left="1684" w:header="0" w:footer="0" w:gutter="0"/>
          <w:cols w:space="720" w:num="1"/>
        </w:sectPr>
      </w:pPr>
    </w:p>
    <w:tbl>
      <w:tblPr>
        <w:tblStyle w:val="5"/>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6"/>
        <w:gridCol w:w="2958"/>
        <w:gridCol w:w="511"/>
        <w:gridCol w:w="656"/>
        <w:gridCol w:w="511"/>
        <w:gridCol w:w="511"/>
        <w:gridCol w:w="803"/>
        <w:gridCol w:w="511"/>
        <w:gridCol w:w="515"/>
      </w:tblGrid>
      <w:tr w14:paraId="50CE1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556" w:type="dxa"/>
            <w:vAlign w:val="top"/>
          </w:tcPr>
          <w:p w14:paraId="28920C87">
            <w:pPr>
              <w:pStyle w:val="6"/>
              <w:spacing w:before="61" w:line="242" w:lineRule="auto"/>
              <w:ind w:left="185"/>
              <w:rPr>
                <w:sz w:val="19"/>
                <w:szCs w:val="19"/>
              </w:rPr>
            </w:pPr>
            <w:r>
              <w:rPr>
                <w:spacing w:val="4"/>
                <w:sz w:val="19"/>
                <w:szCs w:val="19"/>
              </w:rPr>
              <w:t>210236090261</w:t>
            </w:r>
          </w:p>
        </w:tc>
        <w:tc>
          <w:tcPr>
            <w:tcW w:w="2958" w:type="dxa"/>
            <w:vAlign w:val="top"/>
          </w:tcPr>
          <w:p w14:paraId="7227887C">
            <w:pPr>
              <w:pStyle w:val="6"/>
              <w:spacing w:before="62" w:line="227" w:lineRule="auto"/>
              <w:ind w:left="582"/>
              <w:rPr>
                <w:sz w:val="19"/>
                <w:szCs w:val="19"/>
              </w:rPr>
            </w:pPr>
            <w:r>
              <w:rPr>
                <w:spacing w:val="9"/>
                <w:sz w:val="19"/>
                <w:szCs w:val="19"/>
              </w:rPr>
              <w:t>会计学原理综合实验</w:t>
            </w:r>
          </w:p>
        </w:tc>
        <w:tc>
          <w:tcPr>
            <w:tcW w:w="511" w:type="dxa"/>
            <w:vAlign w:val="top"/>
          </w:tcPr>
          <w:p w14:paraId="14ECEB03">
            <w:pPr>
              <w:pStyle w:val="6"/>
              <w:spacing w:before="61" w:line="242" w:lineRule="auto"/>
              <w:ind w:left="224"/>
              <w:rPr>
                <w:sz w:val="19"/>
                <w:szCs w:val="19"/>
              </w:rPr>
            </w:pPr>
            <w:r>
              <w:rPr>
                <w:sz w:val="19"/>
                <w:szCs w:val="19"/>
              </w:rPr>
              <w:t>1</w:t>
            </w:r>
          </w:p>
        </w:tc>
        <w:tc>
          <w:tcPr>
            <w:tcW w:w="656" w:type="dxa"/>
            <w:vAlign w:val="top"/>
          </w:tcPr>
          <w:p w14:paraId="20E7C3E9">
            <w:pPr>
              <w:pStyle w:val="6"/>
              <w:spacing w:before="61" w:line="242" w:lineRule="auto"/>
              <w:ind w:left="238"/>
              <w:rPr>
                <w:sz w:val="19"/>
                <w:szCs w:val="19"/>
              </w:rPr>
            </w:pPr>
            <w:r>
              <w:rPr>
                <w:spacing w:val="-2"/>
                <w:sz w:val="19"/>
                <w:szCs w:val="19"/>
              </w:rPr>
              <w:t>30</w:t>
            </w:r>
          </w:p>
        </w:tc>
        <w:tc>
          <w:tcPr>
            <w:tcW w:w="511" w:type="dxa"/>
            <w:vAlign w:val="top"/>
          </w:tcPr>
          <w:p w14:paraId="74D20B66">
            <w:pPr>
              <w:pStyle w:val="6"/>
              <w:spacing w:before="61" w:line="242" w:lineRule="auto"/>
              <w:ind w:left="213"/>
              <w:rPr>
                <w:sz w:val="19"/>
                <w:szCs w:val="19"/>
              </w:rPr>
            </w:pPr>
            <w:r>
              <w:rPr>
                <w:sz w:val="19"/>
                <w:szCs w:val="19"/>
              </w:rPr>
              <w:t>0</w:t>
            </w:r>
          </w:p>
        </w:tc>
        <w:tc>
          <w:tcPr>
            <w:tcW w:w="511" w:type="dxa"/>
            <w:vAlign w:val="top"/>
          </w:tcPr>
          <w:p w14:paraId="3E56B228">
            <w:pPr>
              <w:pStyle w:val="6"/>
              <w:spacing w:before="61" w:line="242" w:lineRule="auto"/>
              <w:ind w:left="165"/>
              <w:rPr>
                <w:sz w:val="19"/>
                <w:szCs w:val="19"/>
              </w:rPr>
            </w:pPr>
            <w:r>
              <w:rPr>
                <w:spacing w:val="-1"/>
                <w:sz w:val="19"/>
                <w:szCs w:val="19"/>
              </w:rPr>
              <w:t>30</w:t>
            </w:r>
          </w:p>
        </w:tc>
        <w:tc>
          <w:tcPr>
            <w:tcW w:w="803" w:type="dxa"/>
            <w:vAlign w:val="top"/>
          </w:tcPr>
          <w:p w14:paraId="159F0C0A">
            <w:pPr>
              <w:pStyle w:val="6"/>
              <w:spacing w:before="61" w:line="242" w:lineRule="auto"/>
              <w:ind w:left="360"/>
              <w:rPr>
                <w:sz w:val="19"/>
                <w:szCs w:val="19"/>
              </w:rPr>
            </w:pPr>
            <w:r>
              <w:rPr>
                <w:sz w:val="19"/>
                <w:szCs w:val="19"/>
              </w:rPr>
              <w:t>0</w:t>
            </w:r>
          </w:p>
        </w:tc>
        <w:tc>
          <w:tcPr>
            <w:tcW w:w="511" w:type="dxa"/>
            <w:vAlign w:val="top"/>
          </w:tcPr>
          <w:p w14:paraId="793A6E4E">
            <w:pPr>
              <w:pStyle w:val="6"/>
              <w:spacing w:before="61" w:line="242" w:lineRule="auto"/>
              <w:ind w:left="215"/>
              <w:rPr>
                <w:sz w:val="19"/>
                <w:szCs w:val="19"/>
              </w:rPr>
            </w:pPr>
            <w:r>
              <w:rPr>
                <w:sz w:val="19"/>
                <w:szCs w:val="19"/>
              </w:rPr>
              <w:t>2</w:t>
            </w:r>
          </w:p>
        </w:tc>
        <w:tc>
          <w:tcPr>
            <w:tcW w:w="515" w:type="dxa"/>
            <w:vAlign w:val="top"/>
          </w:tcPr>
          <w:p w14:paraId="4C7B7680">
            <w:pPr>
              <w:rPr>
                <w:rFonts w:ascii="Arial"/>
                <w:sz w:val="21"/>
              </w:rPr>
            </w:pPr>
          </w:p>
        </w:tc>
      </w:tr>
      <w:tr w14:paraId="2513F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56" w:type="dxa"/>
            <w:vAlign w:val="top"/>
          </w:tcPr>
          <w:p w14:paraId="3C33B032">
            <w:pPr>
              <w:rPr>
                <w:rFonts w:ascii="Arial"/>
                <w:sz w:val="21"/>
              </w:rPr>
            </w:pPr>
          </w:p>
        </w:tc>
        <w:tc>
          <w:tcPr>
            <w:tcW w:w="2958" w:type="dxa"/>
            <w:vAlign w:val="top"/>
          </w:tcPr>
          <w:p w14:paraId="33E8783F">
            <w:pPr>
              <w:pStyle w:val="6"/>
              <w:spacing w:before="57" w:line="227" w:lineRule="auto"/>
              <w:ind w:left="684"/>
              <w:rPr>
                <w:sz w:val="19"/>
                <w:szCs w:val="19"/>
              </w:rPr>
            </w:pPr>
            <w:r>
              <w:rPr>
                <w:spacing w:val="8"/>
                <w:sz w:val="19"/>
                <w:szCs w:val="19"/>
              </w:rPr>
              <w:t>财务会计综合实验</w:t>
            </w:r>
          </w:p>
        </w:tc>
        <w:tc>
          <w:tcPr>
            <w:tcW w:w="511" w:type="dxa"/>
            <w:vAlign w:val="top"/>
          </w:tcPr>
          <w:p w14:paraId="0E79DE4B">
            <w:pPr>
              <w:pStyle w:val="6"/>
              <w:spacing w:before="57" w:line="241" w:lineRule="auto"/>
              <w:ind w:left="212"/>
              <w:rPr>
                <w:sz w:val="19"/>
                <w:szCs w:val="19"/>
              </w:rPr>
            </w:pPr>
            <w:r>
              <w:rPr>
                <w:sz w:val="19"/>
                <w:szCs w:val="19"/>
              </w:rPr>
              <w:t>2</w:t>
            </w:r>
          </w:p>
        </w:tc>
        <w:tc>
          <w:tcPr>
            <w:tcW w:w="656" w:type="dxa"/>
            <w:vAlign w:val="top"/>
          </w:tcPr>
          <w:p w14:paraId="4CCBE660">
            <w:pPr>
              <w:pStyle w:val="6"/>
              <w:spacing w:before="57" w:line="241" w:lineRule="auto"/>
              <w:ind w:left="235"/>
              <w:rPr>
                <w:sz w:val="19"/>
                <w:szCs w:val="19"/>
              </w:rPr>
            </w:pPr>
            <w:r>
              <w:rPr>
                <w:spacing w:val="-1"/>
                <w:sz w:val="19"/>
                <w:szCs w:val="19"/>
              </w:rPr>
              <w:t>60</w:t>
            </w:r>
          </w:p>
        </w:tc>
        <w:tc>
          <w:tcPr>
            <w:tcW w:w="511" w:type="dxa"/>
            <w:vAlign w:val="top"/>
          </w:tcPr>
          <w:p w14:paraId="4368CBA5">
            <w:pPr>
              <w:pStyle w:val="6"/>
              <w:spacing w:before="57" w:line="241" w:lineRule="auto"/>
              <w:ind w:left="213"/>
              <w:rPr>
                <w:sz w:val="19"/>
                <w:szCs w:val="19"/>
              </w:rPr>
            </w:pPr>
            <w:r>
              <w:rPr>
                <w:sz w:val="19"/>
                <w:szCs w:val="19"/>
              </w:rPr>
              <w:t>0</w:t>
            </w:r>
          </w:p>
        </w:tc>
        <w:tc>
          <w:tcPr>
            <w:tcW w:w="511" w:type="dxa"/>
            <w:vAlign w:val="top"/>
          </w:tcPr>
          <w:p w14:paraId="6863DD8A">
            <w:pPr>
              <w:pStyle w:val="6"/>
              <w:spacing w:before="57" w:line="241" w:lineRule="auto"/>
              <w:ind w:left="163"/>
              <w:rPr>
                <w:sz w:val="19"/>
                <w:szCs w:val="19"/>
              </w:rPr>
            </w:pPr>
            <w:r>
              <w:rPr>
                <w:sz w:val="19"/>
                <w:szCs w:val="19"/>
              </w:rPr>
              <w:t>60</w:t>
            </w:r>
          </w:p>
        </w:tc>
        <w:tc>
          <w:tcPr>
            <w:tcW w:w="803" w:type="dxa"/>
            <w:vAlign w:val="top"/>
          </w:tcPr>
          <w:p w14:paraId="389BB1BF">
            <w:pPr>
              <w:pStyle w:val="6"/>
              <w:spacing w:before="57" w:line="241" w:lineRule="auto"/>
              <w:ind w:left="360"/>
              <w:rPr>
                <w:sz w:val="19"/>
                <w:szCs w:val="19"/>
              </w:rPr>
            </w:pPr>
            <w:r>
              <w:rPr>
                <w:sz w:val="19"/>
                <w:szCs w:val="19"/>
              </w:rPr>
              <w:t>0</w:t>
            </w:r>
          </w:p>
        </w:tc>
        <w:tc>
          <w:tcPr>
            <w:tcW w:w="511" w:type="dxa"/>
            <w:vAlign w:val="top"/>
          </w:tcPr>
          <w:p w14:paraId="45C28869">
            <w:pPr>
              <w:pStyle w:val="6"/>
              <w:spacing w:before="57" w:line="241" w:lineRule="auto"/>
              <w:ind w:left="217"/>
              <w:rPr>
                <w:sz w:val="19"/>
                <w:szCs w:val="19"/>
              </w:rPr>
            </w:pPr>
            <w:r>
              <w:rPr>
                <w:sz w:val="19"/>
                <w:szCs w:val="19"/>
              </w:rPr>
              <w:t>3</w:t>
            </w:r>
          </w:p>
        </w:tc>
        <w:tc>
          <w:tcPr>
            <w:tcW w:w="515" w:type="dxa"/>
            <w:vAlign w:val="top"/>
          </w:tcPr>
          <w:p w14:paraId="3F483892">
            <w:pPr>
              <w:rPr>
                <w:rFonts w:ascii="Arial"/>
                <w:sz w:val="21"/>
              </w:rPr>
            </w:pPr>
          </w:p>
        </w:tc>
      </w:tr>
      <w:tr w14:paraId="42B03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56" w:type="dxa"/>
            <w:vAlign w:val="top"/>
          </w:tcPr>
          <w:p w14:paraId="4C4488C7">
            <w:pPr>
              <w:pStyle w:val="6"/>
              <w:spacing w:before="57" w:line="241" w:lineRule="auto"/>
              <w:ind w:left="336"/>
              <w:rPr>
                <w:sz w:val="19"/>
                <w:szCs w:val="19"/>
              </w:rPr>
            </w:pPr>
            <w:r>
              <w:rPr>
                <w:spacing w:val="3"/>
                <w:sz w:val="19"/>
                <w:szCs w:val="19"/>
              </w:rPr>
              <w:t>239040033</w:t>
            </w:r>
          </w:p>
        </w:tc>
        <w:tc>
          <w:tcPr>
            <w:tcW w:w="2958" w:type="dxa"/>
            <w:vAlign w:val="top"/>
          </w:tcPr>
          <w:p w14:paraId="0B2F77C7">
            <w:pPr>
              <w:pStyle w:val="6"/>
              <w:spacing w:before="58" w:line="227" w:lineRule="auto"/>
              <w:ind w:left="685"/>
              <w:rPr>
                <w:sz w:val="19"/>
                <w:szCs w:val="19"/>
              </w:rPr>
            </w:pPr>
            <w:r>
              <w:rPr>
                <w:spacing w:val="8"/>
                <w:sz w:val="19"/>
                <w:szCs w:val="19"/>
              </w:rPr>
              <w:t>经济社会调查实习</w:t>
            </w:r>
          </w:p>
        </w:tc>
        <w:tc>
          <w:tcPr>
            <w:tcW w:w="511" w:type="dxa"/>
            <w:vAlign w:val="top"/>
          </w:tcPr>
          <w:p w14:paraId="1AD2D1BD">
            <w:pPr>
              <w:pStyle w:val="6"/>
              <w:spacing w:before="57" w:line="241" w:lineRule="auto"/>
              <w:ind w:left="212"/>
              <w:rPr>
                <w:sz w:val="19"/>
                <w:szCs w:val="19"/>
              </w:rPr>
            </w:pPr>
            <w:r>
              <w:rPr>
                <w:sz w:val="19"/>
                <w:szCs w:val="19"/>
              </w:rPr>
              <w:t>2</w:t>
            </w:r>
          </w:p>
        </w:tc>
        <w:tc>
          <w:tcPr>
            <w:tcW w:w="656" w:type="dxa"/>
            <w:vAlign w:val="top"/>
          </w:tcPr>
          <w:p w14:paraId="6C943797">
            <w:pPr>
              <w:pStyle w:val="6"/>
              <w:spacing w:before="57" w:line="241" w:lineRule="auto"/>
              <w:ind w:left="235"/>
              <w:rPr>
                <w:sz w:val="19"/>
                <w:szCs w:val="19"/>
              </w:rPr>
            </w:pPr>
            <w:r>
              <w:rPr>
                <w:sz w:val="19"/>
                <w:szCs w:val="19"/>
              </w:rPr>
              <w:t>60</w:t>
            </w:r>
          </w:p>
        </w:tc>
        <w:tc>
          <w:tcPr>
            <w:tcW w:w="511" w:type="dxa"/>
            <w:vAlign w:val="top"/>
          </w:tcPr>
          <w:p w14:paraId="03B62980">
            <w:pPr>
              <w:pStyle w:val="6"/>
              <w:spacing w:before="57" w:line="241" w:lineRule="auto"/>
              <w:ind w:left="213"/>
              <w:rPr>
                <w:sz w:val="19"/>
                <w:szCs w:val="19"/>
              </w:rPr>
            </w:pPr>
            <w:r>
              <w:rPr>
                <w:sz w:val="19"/>
                <w:szCs w:val="19"/>
              </w:rPr>
              <w:t>0</w:t>
            </w:r>
          </w:p>
        </w:tc>
        <w:tc>
          <w:tcPr>
            <w:tcW w:w="511" w:type="dxa"/>
            <w:vAlign w:val="top"/>
          </w:tcPr>
          <w:p w14:paraId="35C8B6AC">
            <w:pPr>
              <w:pStyle w:val="6"/>
              <w:spacing w:before="57" w:line="241" w:lineRule="auto"/>
              <w:ind w:left="213"/>
              <w:rPr>
                <w:sz w:val="19"/>
                <w:szCs w:val="19"/>
              </w:rPr>
            </w:pPr>
            <w:r>
              <w:rPr>
                <w:sz w:val="19"/>
                <w:szCs w:val="19"/>
              </w:rPr>
              <w:t>0</w:t>
            </w:r>
          </w:p>
        </w:tc>
        <w:tc>
          <w:tcPr>
            <w:tcW w:w="803" w:type="dxa"/>
            <w:vAlign w:val="top"/>
          </w:tcPr>
          <w:p w14:paraId="035CD20E">
            <w:pPr>
              <w:pStyle w:val="6"/>
              <w:spacing w:before="57" w:line="241" w:lineRule="auto"/>
              <w:ind w:left="309"/>
              <w:rPr>
                <w:sz w:val="19"/>
                <w:szCs w:val="19"/>
              </w:rPr>
            </w:pPr>
            <w:r>
              <w:rPr>
                <w:sz w:val="19"/>
                <w:szCs w:val="19"/>
              </w:rPr>
              <w:t>60</w:t>
            </w:r>
          </w:p>
        </w:tc>
        <w:tc>
          <w:tcPr>
            <w:tcW w:w="511" w:type="dxa"/>
            <w:vAlign w:val="top"/>
          </w:tcPr>
          <w:p w14:paraId="1060188D">
            <w:pPr>
              <w:pStyle w:val="6"/>
              <w:spacing w:before="57" w:line="241" w:lineRule="auto"/>
              <w:ind w:left="212"/>
              <w:rPr>
                <w:sz w:val="19"/>
                <w:szCs w:val="19"/>
              </w:rPr>
            </w:pPr>
            <w:r>
              <w:rPr>
                <w:sz w:val="19"/>
                <w:szCs w:val="19"/>
              </w:rPr>
              <w:t>4</w:t>
            </w:r>
          </w:p>
        </w:tc>
        <w:tc>
          <w:tcPr>
            <w:tcW w:w="515" w:type="dxa"/>
            <w:vAlign w:val="top"/>
          </w:tcPr>
          <w:p w14:paraId="04A45046">
            <w:pPr>
              <w:rPr>
                <w:rFonts w:ascii="Arial"/>
                <w:sz w:val="21"/>
              </w:rPr>
            </w:pPr>
          </w:p>
        </w:tc>
      </w:tr>
      <w:tr w14:paraId="5BDEF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56" w:type="dxa"/>
            <w:vAlign w:val="top"/>
          </w:tcPr>
          <w:p w14:paraId="18FECC03">
            <w:pPr>
              <w:pStyle w:val="6"/>
              <w:spacing w:before="61" w:line="238" w:lineRule="auto"/>
              <w:ind w:left="336"/>
              <w:rPr>
                <w:sz w:val="19"/>
                <w:szCs w:val="19"/>
              </w:rPr>
            </w:pPr>
            <w:r>
              <w:rPr>
                <w:spacing w:val="3"/>
                <w:sz w:val="19"/>
                <w:szCs w:val="19"/>
              </w:rPr>
              <w:t>239040013</w:t>
            </w:r>
          </w:p>
        </w:tc>
        <w:tc>
          <w:tcPr>
            <w:tcW w:w="2958" w:type="dxa"/>
            <w:vAlign w:val="top"/>
          </w:tcPr>
          <w:p w14:paraId="7E9D8367">
            <w:pPr>
              <w:pStyle w:val="6"/>
              <w:spacing w:before="60" w:line="229" w:lineRule="auto"/>
              <w:ind w:left="782"/>
              <w:rPr>
                <w:sz w:val="19"/>
                <w:szCs w:val="19"/>
              </w:rPr>
            </w:pPr>
            <w:r>
              <w:rPr>
                <w:spacing w:val="8"/>
                <w:sz w:val="19"/>
                <w:szCs w:val="19"/>
              </w:rPr>
              <w:t>计量经济学实验</w:t>
            </w:r>
          </w:p>
        </w:tc>
        <w:tc>
          <w:tcPr>
            <w:tcW w:w="511" w:type="dxa"/>
            <w:vAlign w:val="top"/>
          </w:tcPr>
          <w:p w14:paraId="52A1DDC7">
            <w:pPr>
              <w:pStyle w:val="6"/>
              <w:spacing w:before="61" w:line="238" w:lineRule="auto"/>
              <w:ind w:left="212"/>
              <w:rPr>
                <w:sz w:val="19"/>
                <w:szCs w:val="19"/>
              </w:rPr>
            </w:pPr>
            <w:r>
              <w:rPr>
                <w:sz w:val="19"/>
                <w:szCs w:val="19"/>
              </w:rPr>
              <w:t>2</w:t>
            </w:r>
          </w:p>
        </w:tc>
        <w:tc>
          <w:tcPr>
            <w:tcW w:w="656" w:type="dxa"/>
            <w:vAlign w:val="top"/>
          </w:tcPr>
          <w:p w14:paraId="443B4EB8">
            <w:pPr>
              <w:pStyle w:val="6"/>
              <w:spacing w:before="61" w:line="238" w:lineRule="auto"/>
              <w:ind w:left="235"/>
              <w:rPr>
                <w:sz w:val="19"/>
                <w:szCs w:val="19"/>
              </w:rPr>
            </w:pPr>
            <w:r>
              <w:rPr>
                <w:sz w:val="19"/>
                <w:szCs w:val="19"/>
              </w:rPr>
              <w:t>60</w:t>
            </w:r>
          </w:p>
        </w:tc>
        <w:tc>
          <w:tcPr>
            <w:tcW w:w="511" w:type="dxa"/>
            <w:vAlign w:val="top"/>
          </w:tcPr>
          <w:p w14:paraId="1B499C4D">
            <w:pPr>
              <w:pStyle w:val="6"/>
              <w:spacing w:before="61" w:line="238" w:lineRule="auto"/>
              <w:ind w:left="163"/>
              <w:rPr>
                <w:sz w:val="19"/>
                <w:szCs w:val="19"/>
              </w:rPr>
            </w:pPr>
            <w:r>
              <w:rPr>
                <w:sz w:val="19"/>
                <w:szCs w:val="19"/>
              </w:rPr>
              <w:t>20</w:t>
            </w:r>
          </w:p>
        </w:tc>
        <w:tc>
          <w:tcPr>
            <w:tcW w:w="511" w:type="dxa"/>
            <w:vAlign w:val="top"/>
          </w:tcPr>
          <w:p w14:paraId="7826C3B3">
            <w:pPr>
              <w:pStyle w:val="6"/>
              <w:spacing w:before="61" w:line="238" w:lineRule="auto"/>
              <w:ind w:left="160"/>
              <w:rPr>
                <w:sz w:val="19"/>
                <w:szCs w:val="19"/>
              </w:rPr>
            </w:pPr>
            <w:r>
              <w:rPr>
                <w:spacing w:val="1"/>
                <w:sz w:val="19"/>
                <w:szCs w:val="19"/>
              </w:rPr>
              <w:t>40</w:t>
            </w:r>
          </w:p>
        </w:tc>
        <w:tc>
          <w:tcPr>
            <w:tcW w:w="803" w:type="dxa"/>
            <w:vAlign w:val="top"/>
          </w:tcPr>
          <w:p w14:paraId="308CC621">
            <w:pPr>
              <w:pStyle w:val="6"/>
              <w:spacing w:before="61" w:line="238" w:lineRule="auto"/>
              <w:ind w:left="360"/>
              <w:rPr>
                <w:sz w:val="19"/>
                <w:szCs w:val="19"/>
              </w:rPr>
            </w:pPr>
            <w:r>
              <w:rPr>
                <w:sz w:val="19"/>
                <w:szCs w:val="19"/>
              </w:rPr>
              <w:t>0</w:t>
            </w:r>
          </w:p>
        </w:tc>
        <w:tc>
          <w:tcPr>
            <w:tcW w:w="511" w:type="dxa"/>
            <w:vAlign w:val="top"/>
          </w:tcPr>
          <w:p w14:paraId="344B844F">
            <w:pPr>
              <w:pStyle w:val="6"/>
              <w:spacing w:before="61" w:line="238" w:lineRule="auto"/>
              <w:ind w:left="212"/>
              <w:rPr>
                <w:sz w:val="19"/>
                <w:szCs w:val="19"/>
              </w:rPr>
            </w:pPr>
            <w:r>
              <w:rPr>
                <w:sz w:val="19"/>
                <w:szCs w:val="19"/>
              </w:rPr>
              <w:t>4</w:t>
            </w:r>
          </w:p>
        </w:tc>
        <w:tc>
          <w:tcPr>
            <w:tcW w:w="515" w:type="dxa"/>
            <w:vAlign w:val="top"/>
          </w:tcPr>
          <w:p w14:paraId="6BC0208F">
            <w:pPr>
              <w:rPr>
                <w:rFonts w:ascii="Arial"/>
                <w:sz w:val="21"/>
              </w:rPr>
            </w:pPr>
          </w:p>
        </w:tc>
      </w:tr>
      <w:tr w14:paraId="749A8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0231F28F">
            <w:pPr>
              <w:pStyle w:val="6"/>
              <w:spacing w:before="62" w:line="238" w:lineRule="auto"/>
              <w:ind w:left="336"/>
              <w:rPr>
                <w:sz w:val="19"/>
                <w:szCs w:val="19"/>
              </w:rPr>
            </w:pPr>
            <w:r>
              <w:rPr>
                <w:spacing w:val="3"/>
                <w:sz w:val="19"/>
                <w:szCs w:val="19"/>
              </w:rPr>
              <w:t>239040004</w:t>
            </w:r>
          </w:p>
        </w:tc>
        <w:tc>
          <w:tcPr>
            <w:tcW w:w="2958" w:type="dxa"/>
            <w:vAlign w:val="top"/>
          </w:tcPr>
          <w:p w14:paraId="0A7DCFEA">
            <w:pPr>
              <w:pStyle w:val="6"/>
              <w:spacing w:before="61" w:line="228" w:lineRule="auto"/>
              <w:ind w:left="906"/>
              <w:rPr>
                <w:sz w:val="19"/>
                <w:szCs w:val="19"/>
              </w:rPr>
            </w:pPr>
            <w:r>
              <w:rPr>
                <w:spacing w:val="4"/>
                <w:sz w:val="19"/>
                <w:szCs w:val="19"/>
              </w:rPr>
              <w:t>电子商务实验</w:t>
            </w:r>
          </w:p>
        </w:tc>
        <w:tc>
          <w:tcPr>
            <w:tcW w:w="511" w:type="dxa"/>
            <w:vAlign w:val="top"/>
          </w:tcPr>
          <w:p w14:paraId="7A6F31A0">
            <w:pPr>
              <w:pStyle w:val="6"/>
              <w:spacing w:before="62" w:line="238" w:lineRule="auto"/>
              <w:ind w:left="224"/>
              <w:rPr>
                <w:sz w:val="19"/>
                <w:szCs w:val="19"/>
              </w:rPr>
            </w:pPr>
            <w:r>
              <w:rPr>
                <w:sz w:val="19"/>
                <w:szCs w:val="19"/>
              </w:rPr>
              <w:t>1</w:t>
            </w:r>
          </w:p>
        </w:tc>
        <w:tc>
          <w:tcPr>
            <w:tcW w:w="656" w:type="dxa"/>
            <w:vAlign w:val="top"/>
          </w:tcPr>
          <w:p w14:paraId="24C8AA23">
            <w:pPr>
              <w:pStyle w:val="6"/>
              <w:spacing w:before="62" w:line="238" w:lineRule="auto"/>
              <w:ind w:left="238"/>
              <w:rPr>
                <w:sz w:val="19"/>
                <w:szCs w:val="19"/>
              </w:rPr>
            </w:pPr>
            <w:r>
              <w:rPr>
                <w:spacing w:val="-1"/>
                <w:sz w:val="19"/>
                <w:szCs w:val="19"/>
              </w:rPr>
              <w:t>30</w:t>
            </w:r>
          </w:p>
        </w:tc>
        <w:tc>
          <w:tcPr>
            <w:tcW w:w="511" w:type="dxa"/>
            <w:vAlign w:val="top"/>
          </w:tcPr>
          <w:p w14:paraId="361B235B">
            <w:pPr>
              <w:pStyle w:val="6"/>
              <w:spacing w:before="62" w:line="238" w:lineRule="auto"/>
              <w:ind w:left="213"/>
              <w:rPr>
                <w:sz w:val="19"/>
                <w:szCs w:val="19"/>
              </w:rPr>
            </w:pPr>
            <w:r>
              <w:rPr>
                <w:sz w:val="19"/>
                <w:szCs w:val="19"/>
              </w:rPr>
              <w:t>0</w:t>
            </w:r>
          </w:p>
        </w:tc>
        <w:tc>
          <w:tcPr>
            <w:tcW w:w="511" w:type="dxa"/>
            <w:vAlign w:val="top"/>
          </w:tcPr>
          <w:p w14:paraId="3BDDDBC4">
            <w:pPr>
              <w:pStyle w:val="6"/>
              <w:spacing w:before="62" w:line="238" w:lineRule="auto"/>
              <w:ind w:left="165"/>
              <w:rPr>
                <w:sz w:val="19"/>
                <w:szCs w:val="19"/>
              </w:rPr>
            </w:pPr>
            <w:r>
              <w:rPr>
                <w:spacing w:val="-1"/>
                <w:sz w:val="19"/>
                <w:szCs w:val="19"/>
              </w:rPr>
              <w:t>30</w:t>
            </w:r>
          </w:p>
        </w:tc>
        <w:tc>
          <w:tcPr>
            <w:tcW w:w="803" w:type="dxa"/>
            <w:vAlign w:val="top"/>
          </w:tcPr>
          <w:p w14:paraId="4352BB2F">
            <w:pPr>
              <w:pStyle w:val="6"/>
              <w:spacing w:before="62" w:line="238" w:lineRule="auto"/>
              <w:ind w:left="360"/>
              <w:rPr>
                <w:sz w:val="19"/>
                <w:szCs w:val="19"/>
              </w:rPr>
            </w:pPr>
            <w:r>
              <w:rPr>
                <w:sz w:val="19"/>
                <w:szCs w:val="19"/>
              </w:rPr>
              <w:t>0</w:t>
            </w:r>
          </w:p>
        </w:tc>
        <w:tc>
          <w:tcPr>
            <w:tcW w:w="511" w:type="dxa"/>
            <w:vAlign w:val="top"/>
          </w:tcPr>
          <w:p w14:paraId="2618666D">
            <w:pPr>
              <w:pStyle w:val="6"/>
              <w:spacing w:before="62" w:line="238" w:lineRule="auto"/>
              <w:ind w:left="217"/>
              <w:rPr>
                <w:sz w:val="19"/>
                <w:szCs w:val="19"/>
              </w:rPr>
            </w:pPr>
            <w:r>
              <w:rPr>
                <w:sz w:val="19"/>
                <w:szCs w:val="19"/>
              </w:rPr>
              <w:t>5</w:t>
            </w:r>
          </w:p>
        </w:tc>
        <w:tc>
          <w:tcPr>
            <w:tcW w:w="515" w:type="dxa"/>
            <w:vAlign w:val="top"/>
          </w:tcPr>
          <w:p w14:paraId="6863DA90">
            <w:pPr>
              <w:rPr>
                <w:rFonts w:ascii="Arial"/>
                <w:sz w:val="21"/>
              </w:rPr>
            </w:pPr>
          </w:p>
        </w:tc>
      </w:tr>
      <w:tr w14:paraId="7056E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5FC09D61">
            <w:pPr>
              <w:pStyle w:val="6"/>
              <w:spacing w:before="61" w:line="239" w:lineRule="auto"/>
              <w:ind w:left="336"/>
              <w:rPr>
                <w:sz w:val="19"/>
                <w:szCs w:val="19"/>
              </w:rPr>
            </w:pPr>
            <w:r>
              <w:rPr>
                <w:spacing w:val="3"/>
                <w:sz w:val="19"/>
                <w:szCs w:val="19"/>
              </w:rPr>
              <w:t>239040001</w:t>
            </w:r>
          </w:p>
        </w:tc>
        <w:tc>
          <w:tcPr>
            <w:tcW w:w="2958" w:type="dxa"/>
            <w:vAlign w:val="top"/>
          </w:tcPr>
          <w:p w14:paraId="479EF70E">
            <w:pPr>
              <w:pStyle w:val="6"/>
              <w:spacing w:before="61" w:line="227" w:lineRule="auto"/>
              <w:ind w:left="904"/>
              <w:rPr>
                <w:sz w:val="19"/>
                <w:szCs w:val="19"/>
              </w:rPr>
            </w:pPr>
            <w:r>
              <w:rPr>
                <w:sz w:val="19"/>
                <w:szCs w:val="19"/>
              </w:rPr>
              <w:t>ERP</w:t>
            </w:r>
            <w:r>
              <w:rPr>
                <w:spacing w:val="-38"/>
                <w:sz w:val="19"/>
                <w:szCs w:val="19"/>
              </w:rPr>
              <w:t xml:space="preserve"> </w:t>
            </w:r>
            <w:r>
              <w:rPr>
                <w:spacing w:val="10"/>
                <w:sz w:val="19"/>
                <w:szCs w:val="19"/>
              </w:rPr>
              <w:t>模拟实验</w:t>
            </w:r>
          </w:p>
        </w:tc>
        <w:tc>
          <w:tcPr>
            <w:tcW w:w="511" w:type="dxa"/>
            <w:vAlign w:val="top"/>
          </w:tcPr>
          <w:p w14:paraId="4B9A5045">
            <w:pPr>
              <w:pStyle w:val="6"/>
              <w:spacing w:before="61" w:line="239" w:lineRule="auto"/>
              <w:ind w:left="224"/>
              <w:rPr>
                <w:sz w:val="19"/>
                <w:szCs w:val="19"/>
              </w:rPr>
            </w:pPr>
            <w:r>
              <w:rPr>
                <w:sz w:val="19"/>
                <w:szCs w:val="19"/>
              </w:rPr>
              <w:t>1</w:t>
            </w:r>
          </w:p>
        </w:tc>
        <w:tc>
          <w:tcPr>
            <w:tcW w:w="656" w:type="dxa"/>
            <w:vAlign w:val="top"/>
          </w:tcPr>
          <w:p w14:paraId="6414967A">
            <w:pPr>
              <w:pStyle w:val="6"/>
              <w:spacing w:before="61" w:line="239" w:lineRule="auto"/>
              <w:ind w:left="238"/>
              <w:rPr>
                <w:sz w:val="19"/>
                <w:szCs w:val="19"/>
              </w:rPr>
            </w:pPr>
            <w:r>
              <w:rPr>
                <w:spacing w:val="-1"/>
                <w:sz w:val="19"/>
                <w:szCs w:val="19"/>
              </w:rPr>
              <w:t>30</w:t>
            </w:r>
          </w:p>
        </w:tc>
        <w:tc>
          <w:tcPr>
            <w:tcW w:w="511" w:type="dxa"/>
            <w:vAlign w:val="top"/>
          </w:tcPr>
          <w:p w14:paraId="7D8A6256">
            <w:pPr>
              <w:pStyle w:val="6"/>
              <w:spacing w:before="61" w:line="239" w:lineRule="auto"/>
              <w:ind w:left="213"/>
              <w:rPr>
                <w:sz w:val="19"/>
                <w:szCs w:val="19"/>
              </w:rPr>
            </w:pPr>
            <w:r>
              <w:rPr>
                <w:sz w:val="19"/>
                <w:szCs w:val="19"/>
              </w:rPr>
              <w:t>0</w:t>
            </w:r>
          </w:p>
        </w:tc>
        <w:tc>
          <w:tcPr>
            <w:tcW w:w="511" w:type="dxa"/>
            <w:vAlign w:val="top"/>
          </w:tcPr>
          <w:p w14:paraId="312DB1DB">
            <w:pPr>
              <w:pStyle w:val="6"/>
              <w:spacing w:before="61" w:line="239" w:lineRule="auto"/>
              <w:ind w:left="165"/>
              <w:rPr>
                <w:sz w:val="19"/>
                <w:szCs w:val="19"/>
              </w:rPr>
            </w:pPr>
            <w:r>
              <w:rPr>
                <w:spacing w:val="-1"/>
                <w:sz w:val="19"/>
                <w:szCs w:val="19"/>
              </w:rPr>
              <w:t>30</w:t>
            </w:r>
          </w:p>
        </w:tc>
        <w:tc>
          <w:tcPr>
            <w:tcW w:w="803" w:type="dxa"/>
            <w:vAlign w:val="top"/>
          </w:tcPr>
          <w:p w14:paraId="51D1DB7A">
            <w:pPr>
              <w:pStyle w:val="6"/>
              <w:spacing w:before="61" w:line="239" w:lineRule="auto"/>
              <w:ind w:left="360"/>
              <w:rPr>
                <w:sz w:val="19"/>
                <w:szCs w:val="19"/>
              </w:rPr>
            </w:pPr>
            <w:r>
              <w:rPr>
                <w:sz w:val="19"/>
                <w:szCs w:val="19"/>
              </w:rPr>
              <w:t>0</w:t>
            </w:r>
          </w:p>
        </w:tc>
        <w:tc>
          <w:tcPr>
            <w:tcW w:w="511" w:type="dxa"/>
            <w:vAlign w:val="top"/>
          </w:tcPr>
          <w:p w14:paraId="1AA981EA">
            <w:pPr>
              <w:pStyle w:val="6"/>
              <w:spacing w:before="61" w:line="239" w:lineRule="auto"/>
              <w:ind w:left="212"/>
              <w:rPr>
                <w:sz w:val="19"/>
                <w:szCs w:val="19"/>
              </w:rPr>
            </w:pPr>
            <w:r>
              <w:rPr>
                <w:sz w:val="19"/>
                <w:szCs w:val="19"/>
              </w:rPr>
              <w:t>4</w:t>
            </w:r>
          </w:p>
        </w:tc>
        <w:tc>
          <w:tcPr>
            <w:tcW w:w="515" w:type="dxa"/>
            <w:vAlign w:val="top"/>
          </w:tcPr>
          <w:p w14:paraId="7AA02650">
            <w:pPr>
              <w:rPr>
                <w:rFonts w:ascii="Arial"/>
                <w:sz w:val="21"/>
              </w:rPr>
            </w:pPr>
          </w:p>
        </w:tc>
      </w:tr>
      <w:tr w14:paraId="78218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3E180EBB">
            <w:pPr>
              <w:pStyle w:val="6"/>
              <w:spacing w:before="61" w:line="239" w:lineRule="auto"/>
              <w:ind w:left="185"/>
              <w:rPr>
                <w:sz w:val="19"/>
                <w:szCs w:val="19"/>
              </w:rPr>
            </w:pPr>
            <w:r>
              <w:rPr>
                <w:spacing w:val="4"/>
                <w:sz w:val="19"/>
                <w:szCs w:val="19"/>
              </w:rPr>
              <w:t>210236090265</w:t>
            </w:r>
          </w:p>
        </w:tc>
        <w:tc>
          <w:tcPr>
            <w:tcW w:w="2958" w:type="dxa"/>
            <w:vAlign w:val="top"/>
          </w:tcPr>
          <w:p w14:paraId="5279B76F">
            <w:pPr>
              <w:pStyle w:val="6"/>
              <w:spacing w:before="60" w:line="228" w:lineRule="auto"/>
              <w:ind w:left="683"/>
              <w:rPr>
                <w:sz w:val="19"/>
                <w:szCs w:val="19"/>
              </w:rPr>
            </w:pPr>
            <w:r>
              <w:rPr>
                <w:spacing w:val="8"/>
                <w:sz w:val="19"/>
                <w:szCs w:val="19"/>
              </w:rPr>
              <w:t>税务筹划综合实验</w:t>
            </w:r>
          </w:p>
        </w:tc>
        <w:tc>
          <w:tcPr>
            <w:tcW w:w="511" w:type="dxa"/>
            <w:vAlign w:val="top"/>
          </w:tcPr>
          <w:p w14:paraId="0521E187">
            <w:pPr>
              <w:pStyle w:val="6"/>
              <w:spacing w:before="61" w:line="239" w:lineRule="auto"/>
              <w:ind w:left="212"/>
              <w:rPr>
                <w:sz w:val="19"/>
                <w:szCs w:val="19"/>
              </w:rPr>
            </w:pPr>
            <w:r>
              <w:rPr>
                <w:sz w:val="19"/>
                <w:szCs w:val="19"/>
              </w:rPr>
              <w:t>2</w:t>
            </w:r>
          </w:p>
        </w:tc>
        <w:tc>
          <w:tcPr>
            <w:tcW w:w="656" w:type="dxa"/>
            <w:vAlign w:val="top"/>
          </w:tcPr>
          <w:p w14:paraId="7C57E775">
            <w:pPr>
              <w:pStyle w:val="6"/>
              <w:spacing w:before="61" w:line="239" w:lineRule="auto"/>
              <w:ind w:left="235"/>
              <w:rPr>
                <w:sz w:val="19"/>
                <w:szCs w:val="19"/>
              </w:rPr>
            </w:pPr>
            <w:r>
              <w:rPr>
                <w:spacing w:val="-1"/>
                <w:sz w:val="19"/>
                <w:szCs w:val="19"/>
              </w:rPr>
              <w:t>60</w:t>
            </w:r>
          </w:p>
        </w:tc>
        <w:tc>
          <w:tcPr>
            <w:tcW w:w="511" w:type="dxa"/>
            <w:vAlign w:val="top"/>
          </w:tcPr>
          <w:p w14:paraId="7A692934">
            <w:pPr>
              <w:pStyle w:val="6"/>
              <w:spacing w:before="61" w:line="239" w:lineRule="auto"/>
              <w:ind w:left="163"/>
              <w:rPr>
                <w:sz w:val="19"/>
                <w:szCs w:val="19"/>
              </w:rPr>
            </w:pPr>
            <w:r>
              <w:rPr>
                <w:sz w:val="19"/>
                <w:szCs w:val="19"/>
              </w:rPr>
              <w:t>20</w:t>
            </w:r>
          </w:p>
        </w:tc>
        <w:tc>
          <w:tcPr>
            <w:tcW w:w="511" w:type="dxa"/>
            <w:vAlign w:val="top"/>
          </w:tcPr>
          <w:p w14:paraId="277CD9E3">
            <w:pPr>
              <w:pStyle w:val="6"/>
              <w:spacing w:before="61" w:line="239" w:lineRule="auto"/>
              <w:ind w:left="160"/>
              <w:rPr>
                <w:sz w:val="19"/>
                <w:szCs w:val="19"/>
              </w:rPr>
            </w:pPr>
            <w:r>
              <w:rPr>
                <w:spacing w:val="1"/>
                <w:sz w:val="19"/>
                <w:szCs w:val="19"/>
              </w:rPr>
              <w:t>40</w:t>
            </w:r>
          </w:p>
        </w:tc>
        <w:tc>
          <w:tcPr>
            <w:tcW w:w="803" w:type="dxa"/>
            <w:vAlign w:val="top"/>
          </w:tcPr>
          <w:p w14:paraId="3EE4F23E">
            <w:pPr>
              <w:pStyle w:val="6"/>
              <w:spacing w:before="61" w:line="239" w:lineRule="auto"/>
              <w:ind w:left="360"/>
              <w:rPr>
                <w:sz w:val="19"/>
                <w:szCs w:val="19"/>
              </w:rPr>
            </w:pPr>
            <w:r>
              <w:rPr>
                <w:sz w:val="19"/>
                <w:szCs w:val="19"/>
              </w:rPr>
              <w:t>0</w:t>
            </w:r>
          </w:p>
        </w:tc>
        <w:tc>
          <w:tcPr>
            <w:tcW w:w="511" w:type="dxa"/>
            <w:vAlign w:val="top"/>
          </w:tcPr>
          <w:p w14:paraId="0F26B6FF">
            <w:pPr>
              <w:pStyle w:val="6"/>
              <w:spacing w:before="61" w:line="239" w:lineRule="auto"/>
              <w:ind w:left="217"/>
              <w:rPr>
                <w:sz w:val="19"/>
                <w:szCs w:val="19"/>
              </w:rPr>
            </w:pPr>
            <w:r>
              <w:rPr>
                <w:sz w:val="19"/>
                <w:szCs w:val="19"/>
              </w:rPr>
              <w:t>5</w:t>
            </w:r>
          </w:p>
        </w:tc>
        <w:tc>
          <w:tcPr>
            <w:tcW w:w="515" w:type="dxa"/>
            <w:vAlign w:val="top"/>
          </w:tcPr>
          <w:p w14:paraId="362DE41F">
            <w:pPr>
              <w:rPr>
                <w:rFonts w:ascii="Arial"/>
                <w:sz w:val="21"/>
              </w:rPr>
            </w:pPr>
          </w:p>
        </w:tc>
      </w:tr>
      <w:tr w14:paraId="2F3C2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56" w:type="dxa"/>
            <w:vAlign w:val="top"/>
          </w:tcPr>
          <w:p w14:paraId="595716EC">
            <w:pPr>
              <w:pStyle w:val="6"/>
              <w:spacing w:before="216" w:line="255" w:lineRule="exact"/>
              <w:ind w:left="185"/>
              <w:rPr>
                <w:sz w:val="19"/>
                <w:szCs w:val="19"/>
              </w:rPr>
            </w:pPr>
            <w:r>
              <w:rPr>
                <w:spacing w:val="4"/>
                <w:position w:val="1"/>
                <w:sz w:val="19"/>
                <w:szCs w:val="19"/>
              </w:rPr>
              <w:t>210236090242</w:t>
            </w:r>
          </w:p>
        </w:tc>
        <w:tc>
          <w:tcPr>
            <w:tcW w:w="2958" w:type="dxa"/>
            <w:vAlign w:val="top"/>
          </w:tcPr>
          <w:p w14:paraId="7AEE7259">
            <w:pPr>
              <w:pStyle w:val="6"/>
              <w:spacing w:before="60" w:line="229" w:lineRule="auto"/>
              <w:ind w:left="184"/>
              <w:rPr>
                <w:sz w:val="19"/>
                <w:szCs w:val="19"/>
              </w:rPr>
            </w:pPr>
            <w:r>
              <w:rPr>
                <w:spacing w:val="9"/>
                <w:sz w:val="19"/>
                <w:szCs w:val="19"/>
              </w:rPr>
              <w:t>大学生创新创意创业实践实训</w:t>
            </w:r>
          </w:p>
          <w:p w14:paraId="662B271B">
            <w:pPr>
              <w:pStyle w:val="6"/>
              <w:spacing w:before="76" w:line="228" w:lineRule="auto"/>
              <w:ind w:left="893"/>
              <w:rPr>
                <w:sz w:val="19"/>
                <w:szCs w:val="19"/>
              </w:rPr>
            </w:pPr>
            <w:r>
              <w:rPr>
                <w:spacing w:val="5"/>
                <w:sz w:val="19"/>
                <w:szCs w:val="19"/>
              </w:rPr>
              <w:t>（专业竞赛）</w:t>
            </w:r>
          </w:p>
        </w:tc>
        <w:tc>
          <w:tcPr>
            <w:tcW w:w="511" w:type="dxa"/>
            <w:vAlign w:val="top"/>
          </w:tcPr>
          <w:p w14:paraId="6C53F83B">
            <w:pPr>
              <w:pStyle w:val="6"/>
              <w:spacing w:before="216" w:line="257" w:lineRule="exact"/>
              <w:ind w:left="212"/>
              <w:rPr>
                <w:sz w:val="19"/>
                <w:szCs w:val="19"/>
              </w:rPr>
            </w:pPr>
            <w:r>
              <w:rPr>
                <w:position w:val="1"/>
                <w:sz w:val="19"/>
                <w:szCs w:val="19"/>
              </w:rPr>
              <w:t>2</w:t>
            </w:r>
          </w:p>
        </w:tc>
        <w:tc>
          <w:tcPr>
            <w:tcW w:w="656" w:type="dxa"/>
            <w:vAlign w:val="top"/>
          </w:tcPr>
          <w:p w14:paraId="40AE56C2">
            <w:pPr>
              <w:pStyle w:val="6"/>
              <w:spacing w:before="216" w:line="255" w:lineRule="exact"/>
              <w:ind w:left="235"/>
              <w:rPr>
                <w:sz w:val="19"/>
                <w:szCs w:val="19"/>
              </w:rPr>
            </w:pPr>
            <w:r>
              <w:rPr>
                <w:position w:val="1"/>
                <w:sz w:val="19"/>
                <w:szCs w:val="19"/>
              </w:rPr>
              <w:t>60</w:t>
            </w:r>
          </w:p>
        </w:tc>
        <w:tc>
          <w:tcPr>
            <w:tcW w:w="511" w:type="dxa"/>
            <w:vAlign w:val="top"/>
          </w:tcPr>
          <w:p w14:paraId="25BED2B7">
            <w:pPr>
              <w:pStyle w:val="6"/>
              <w:spacing w:before="216" w:line="255" w:lineRule="exact"/>
              <w:ind w:left="213"/>
              <w:rPr>
                <w:sz w:val="19"/>
                <w:szCs w:val="19"/>
              </w:rPr>
            </w:pPr>
            <w:r>
              <w:rPr>
                <w:position w:val="1"/>
                <w:sz w:val="19"/>
                <w:szCs w:val="19"/>
              </w:rPr>
              <w:t>0</w:t>
            </w:r>
          </w:p>
        </w:tc>
        <w:tc>
          <w:tcPr>
            <w:tcW w:w="511" w:type="dxa"/>
            <w:vAlign w:val="top"/>
          </w:tcPr>
          <w:p w14:paraId="1D0FBB1A">
            <w:pPr>
              <w:pStyle w:val="6"/>
              <w:spacing w:before="216" w:line="255" w:lineRule="exact"/>
              <w:ind w:left="213"/>
              <w:rPr>
                <w:sz w:val="19"/>
                <w:szCs w:val="19"/>
              </w:rPr>
            </w:pPr>
            <w:r>
              <w:rPr>
                <w:position w:val="1"/>
                <w:sz w:val="19"/>
                <w:szCs w:val="19"/>
              </w:rPr>
              <w:t>0</w:t>
            </w:r>
          </w:p>
        </w:tc>
        <w:tc>
          <w:tcPr>
            <w:tcW w:w="803" w:type="dxa"/>
            <w:vAlign w:val="top"/>
          </w:tcPr>
          <w:p w14:paraId="0CBBA4FC">
            <w:pPr>
              <w:pStyle w:val="6"/>
              <w:spacing w:before="216" w:line="255" w:lineRule="exact"/>
              <w:ind w:left="309"/>
              <w:rPr>
                <w:sz w:val="19"/>
                <w:szCs w:val="19"/>
              </w:rPr>
            </w:pPr>
            <w:r>
              <w:rPr>
                <w:position w:val="1"/>
                <w:sz w:val="19"/>
                <w:szCs w:val="19"/>
              </w:rPr>
              <w:t>60</w:t>
            </w:r>
          </w:p>
        </w:tc>
        <w:tc>
          <w:tcPr>
            <w:tcW w:w="511" w:type="dxa"/>
            <w:vAlign w:val="top"/>
          </w:tcPr>
          <w:p w14:paraId="734408EB">
            <w:pPr>
              <w:pStyle w:val="6"/>
              <w:spacing w:before="216" w:line="255" w:lineRule="exact"/>
              <w:ind w:left="214"/>
              <w:rPr>
                <w:sz w:val="19"/>
                <w:szCs w:val="19"/>
              </w:rPr>
            </w:pPr>
            <w:r>
              <w:rPr>
                <w:position w:val="1"/>
                <w:sz w:val="19"/>
                <w:szCs w:val="19"/>
              </w:rPr>
              <w:t>6</w:t>
            </w:r>
          </w:p>
        </w:tc>
        <w:tc>
          <w:tcPr>
            <w:tcW w:w="515" w:type="dxa"/>
            <w:vAlign w:val="top"/>
          </w:tcPr>
          <w:p w14:paraId="7FA520C2">
            <w:pPr>
              <w:rPr>
                <w:rFonts w:ascii="Arial"/>
                <w:sz w:val="21"/>
              </w:rPr>
            </w:pPr>
          </w:p>
        </w:tc>
      </w:tr>
      <w:tr w14:paraId="08A3C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64DA64A5">
            <w:pPr>
              <w:pStyle w:val="6"/>
              <w:spacing w:before="61" w:line="239" w:lineRule="auto"/>
              <w:ind w:left="336"/>
              <w:rPr>
                <w:sz w:val="19"/>
                <w:szCs w:val="19"/>
              </w:rPr>
            </w:pPr>
            <w:r>
              <w:rPr>
                <w:spacing w:val="3"/>
                <w:sz w:val="19"/>
                <w:szCs w:val="19"/>
              </w:rPr>
              <w:t>239040047</w:t>
            </w:r>
          </w:p>
        </w:tc>
        <w:tc>
          <w:tcPr>
            <w:tcW w:w="2958" w:type="dxa"/>
            <w:vAlign w:val="top"/>
          </w:tcPr>
          <w:p w14:paraId="4035020A">
            <w:pPr>
              <w:pStyle w:val="6"/>
              <w:spacing w:before="61" w:line="228" w:lineRule="auto"/>
              <w:ind w:left="582"/>
              <w:rPr>
                <w:sz w:val="19"/>
                <w:szCs w:val="19"/>
              </w:rPr>
            </w:pPr>
            <w:r>
              <w:rPr>
                <w:spacing w:val="9"/>
                <w:sz w:val="19"/>
                <w:szCs w:val="19"/>
              </w:rPr>
              <w:t>税收学专业认知实习</w:t>
            </w:r>
          </w:p>
        </w:tc>
        <w:tc>
          <w:tcPr>
            <w:tcW w:w="511" w:type="dxa"/>
            <w:vAlign w:val="top"/>
          </w:tcPr>
          <w:p w14:paraId="63D62E78">
            <w:pPr>
              <w:pStyle w:val="6"/>
              <w:spacing w:before="61" w:line="239" w:lineRule="auto"/>
              <w:ind w:left="224"/>
              <w:rPr>
                <w:sz w:val="19"/>
                <w:szCs w:val="19"/>
              </w:rPr>
            </w:pPr>
            <w:r>
              <w:rPr>
                <w:sz w:val="19"/>
                <w:szCs w:val="19"/>
              </w:rPr>
              <w:t>1</w:t>
            </w:r>
          </w:p>
        </w:tc>
        <w:tc>
          <w:tcPr>
            <w:tcW w:w="656" w:type="dxa"/>
            <w:vAlign w:val="top"/>
          </w:tcPr>
          <w:p w14:paraId="36C1A4F7">
            <w:pPr>
              <w:pStyle w:val="6"/>
              <w:spacing w:before="61" w:line="239" w:lineRule="auto"/>
              <w:ind w:left="238"/>
              <w:rPr>
                <w:sz w:val="19"/>
                <w:szCs w:val="19"/>
              </w:rPr>
            </w:pPr>
            <w:r>
              <w:rPr>
                <w:spacing w:val="-1"/>
                <w:sz w:val="19"/>
                <w:szCs w:val="19"/>
              </w:rPr>
              <w:t>30</w:t>
            </w:r>
          </w:p>
        </w:tc>
        <w:tc>
          <w:tcPr>
            <w:tcW w:w="511" w:type="dxa"/>
            <w:vAlign w:val="top"/>
          </w:tcPr>
          <w:p w14:paraId="4066FD16">
            <w:pPr>
              <w:pStyle w:val="6"/>
              <w:spacing w:before="61" w:line="239" w:lineRule="auto"/>
              <w:ind w:left="213"/>
              <w:rPr>
                <w:sz w:val="19"/>
                <w:szCs w:val="19"/>
              </w:rPr>
            </w:pPr>
            <w:r>
              <w:rPr>
                <w:sz w:val="19"/>
                <w:szCs w:val="19"/>
              </w:rPr>
              <w:t>0</w:t>
            </w:r>
          </w:p>
        </w:tc>
        <w:tc>
          <w:tcPr>
            <w:tcW w:w="511" w:type="dxa"/>
            <w:vAlign w:val="top"/>
          </w:tcPr>
          <w:p w14:paraId="4BFFA9D3">
            <w:pPr>
              <w:pStyle w:val="6"/>
              <w:spacing w:before="61" w:line="239" w:lineRule="auto"/>
              <w:ind w:left="213"/>
              <w:rPr>
                <w:sz w:val="19"/>
                <w:szCs w:val="19"/>
              </w:rPr>
            </w:pPr>
            <w:r>
              <w:rPr>
                <w:sz w:val="19"/>
                <w:szCs w:val="19"/>
              </w:rPr>
              <w:t>0</w:t>
            </w:r>
          </w:p>
        </w:tc>
        <w:tc>
          <w:tcPr>
            <w:tcW w:w="803" w:type="dxa"/>
            <w:vAlign w:val="top"/>
          </w:tcPr>
          <w:p w14:paraId="2C836F97">
            <w:pPr>
              <w:pStyle w:val="6"/>
              <w:spacing w:before="61" w:line="239" w:lineRule="auto"/>
              <w:ind w:left="312"/>
              <w:rPr>
                <w:sz w:val="19"/>
                <w:szCs w:val="19"/>
              </w:rPr>
            </w:pPr>
            <w:r>
              <w:rPr>
                <w:spacing w:val="-1"/>
                <w:sz w:val="19"/>
                <w:szCs w:val="19"/>
              </w:rPr>
              <w:t>30</w:t>
            </w:r>
          </w:p>
        </w:tc>
        <w:tc>
          <w:tcPr>
            <w:tcW w:w="511" w:type="dxa"/>
            <w:vAlign w:val="top"/>
          </w:tcPr>
          <w:p w14:paraId="4AB31D6C">
            <w:pPr>
              <w:pStyle w:val="6"/>
              <w:spacing w:before="61" w:line="239" w:lineRule="auto"/>
              <w:ind w:left="215"/>
              <w:rPr>
                <w:sz w:val="19"/>
                <w:szCs w:val="19"/>
              </w:rPr>
            </w:pPr>
            <w:r>
              <w:rPr>
                <w:sz w:val="19"/>
                <w:szCs w:val="19"/>
              </w:rPr>
              <w:t>2</w:t>
            </w:r>
          </w:p>
        </w:tc>
        <w:tc>
          <w:tcPr>
            <w:tcW w:w="515" w:type="dxa"/>
            <w:vAlign w:val="top"/>
          </w:tcPr>
          <w:p w14:paraId="0622E17E">
            <w:pPr>
              <w:rPr>
                <w:rFonts w:ascii="Arial"/>
                <w:sz w:val="21"/>
              </w:rPr>
            </w:pPr>
          </w:p>
        </w:tc>
      </w:tr>
      <w:tr w14:paraId="42F32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370BBB8B">
            <w:pPr>
              <w:pStyle w:val="6"/>
              <w:spacing w:before="63" w:line="237" w:lineRule="auto"/>
              <w:ind w:left="185"/>
              <w:rPr>
                <w:sz w:val="19"/>
                <w:szCs w:val="19"/>
              </w:rPr>
            </w:pPr>
            <w:r>
              <w:rPr>
                <w:spacing w:val="4"/>
                <w:sz w:val="19"/>
                <w:szCs w:val="19"/>
              </w:rPr>
              <w:t>210236090257</w:t>
            </w:r>
          </w:p>
        </w:tc>
        <w:tc>
          <w:tcPr>
            <w:tcW w:w="2958" w:type="dxa"/>
            <w:vAlign w:val="top"/>
          </w:tcPr>
          <w:p w14:paraId="39B833AF">
            <w:pPr>
              <w:pStyle w:val="6"/>
              <w:spacing w:before="62" w:line="229" w:lineRule="auto"/>
              <w:ind w:left="884"/>
              <w:rPr>
                <w:sz w:val="19"/>
                <w:szCs w:val="19"/>
              </w:rPr>
            </w:pPr>
            <w:r>
              <w:rPr>
                <w:spacing w:val="8"/>
                <w:sz w:val="19"/>
                <w:szCs w:val="19"/>
              </w:rPr>
              <w:t>专业综合实习</w:t>
            </w:r>
          </w:p>
        </w:tc>
        <w:tc>
          <w:tcPr>
            <w:tcW w:w="511" w:type="dxa"/>
            <w:vAlign w:val="top"/>
          </w:tcPr>
          <w:p w14:paraId="0BA1E4E3">
            <w:pPr>
              <w:pStyle w:val="6"/>
              <w:spacing w:before="63" w:line="237" w:lineRule="auto"/>
              <w:ind w:left="210"/>
              <w:rPr>
                <w:sz w:val="19"/>
                <w:szCs w:val="19"/>
              </w:rPr>
            </w:pPr>
            <w:r>
              <w:rPr>
                <w:sz w:val="19"/>
                <w:szCs w:val="19"/>
              </w:rPr>
              <w:t>8</w:t>
            </w:r>
          </w:p>
        </w:tc>
        <w:tc>
          <w:tcPr>
            <w:tcW w:w="656" w:type="dxa"/>
            <w:vAlign w:val="top"/>
          </w:tcPr>
          <w:p w14:paraId="688FE0F7">
            <w:pPr>
              <w:pStyle w:val="6"/>
              <w:spacing w:before="63" w:line="237" w:lineRule="auto"/>
              <w:ind w:left="186"/>
              <w:rPr>
                <w:sz w:val="19"/>
                <w:szCs w:val="19"/>
              </w:rPr>
            </w:pPr>
            <w:r>
              <w:rPr>
                <w:spacing w:val="1"/>
                <w:sz w:val="19"/>
                <w:szCs w:val="19"/>
              </w:rPr>
              <w:t>240</w:t>
            </w:r>
          </w:p>
        </w:tc>
        <w:tc>
          <w:tcPr>
            <w:tcW w:w="511" w:type="dxa"/>
            <w:vAlign w:val="top"/>
          </w:tcPr>
          <w:p w14:paraId="0AB85C26">
            <w:pPr>
              <w:pStyle w:val="6"/>
              <w:spacing w:before="63" w:line="237" w:lineRule="auto"/>
              <w:ind w:left="213"/>
              <w:rPr>
                <w:sz w:val="19"/>
                <w:szCs w:val="19"/>
              </w:rPr>
            </w:pPr>
            <w:r>
              <w:rPr>
                <w:sz w:val="19"/>
                <w:szCs w:val="19"/>
              </w:rPr>
              <w:t>0</w:t>
            </w:r>
          </w:p>
        </w:tc>
        <w:tc>
          <w:tcPr>
            <w:tcW w:w="511" w:type="dxa"/>
            <w:vAlign w:val="top"/>
          </w:tcPr>
          <w:p w14:paraId="4CA8FA9B">
            <w:pPr>
              <w:pStyle w:val="6"/>
              <w:spacing w:before="63" w:line="237" w:lineRule="auto"/>
              <w:ind w:left="213"/>
              <w:rPr>
                <w:sz w:val="19"/>
                <w:szCs w:val="19"/>
              </w:rPr>
            </w:pPr>
            <w:r>
              <w:rPr>
                <w:sz w:val="19"/>
                <w:szCs w:val="19"/>
              </w:rPr>
              <w:t>0</w:t>
            </w:r>
          </w:p>
        </w:tc>
        <w:tc>
          <w:tcPr>
            <w:tcW w:w="803" w:type="dxa"/>
            <w:vAlign w:val="top"/>
          </w:tcPr>
          <w:p w14:paraId="2B6CE604">
            <w:pPr>
              <w:pStyle w:val="6"/>
              <w:spacing w:before="63" w:line="237" w:lineRule="auto"/>
              <w:ind w:left="260"/>
              <w:rPr>
                <w:sz w:val="19"/>
                <w:szCs w:val="19"/>
              </w:rPr>
            </w:pPr>
            <w:r>
              <w:rPr>
                <w:spacing w:val="1"/>
                <w:sz w:val="19"/>
                <w:szCs w:val="19"/>
              </w:rPr>
              <w:t>240</w:t>
            </w:r>
          </w:p>
        </w:tc>
        <w:tc>
          <w:tcPr>
            <w:tcW w:w="511" w:type="dxa"/>
            <w:vAlign w:val="top"/>
          </w:tcPr>
          <w:p w14:paraId="645D7877">
            <w:pPr>
              <w:pStyle w:val="6"/>
              <w:spacing w:before="63" w:line="237" w:lineRule="auto"/>
              <w:ind w:left="218"/>
              <w:rPr>
                <w:sz w:val="19"/>
                <w:szCs w:val="19"/>
              </w:rPr>
            </w:pPr>
            <w:r>
              <w:rPr>
                <w:sz w:val="19"/>
                <w:szCs w:val="19"/>
              </w:rPr>
              <w:t>7</w:t>
            </w:r>
          </w:p>
        </w:tc>
        <w:tc>
          <w:tcPr>
            <w:tcW w:w="515" w:type="dxa"/>
            <w:vAlign w:val="top"/>
          </w:tcPr>
          <w:p w14:paraId="3D1EE7B4">
            <w:pPr>
              <w:rPr>
                <w:rFonts w:ascii="Arial"/>
                <w:sz w:val="21"/>
              </w:rPr>
            </w:pPr>
          </w:p>
        </w:tc>
      </w:tr>
      <w:tr w14:paraId="59731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5D92DEDB">
            <w:pPr>
              <w:pStyle w:val="6"/>
              <w:spacing w:before="63" w:line="237" w:lineRule="auto"/>
              <w:ind w:left="336"/>
              <w:rPr>
                <w:sz w:val="19"/>
                <w:szCs w:val="19"/>
              </w:rPr>
            </w:pPr>
            <w:r>
              <w:rPr>
                <w:spacing w:val="3"/>
                <w:sz w:val="19"/>
                <w:szCs w:val="19"/>
              </w:rPr>
              <w:t>239040027</w:t>
            </w:r>
          </w:p>
        </w:tc>
        <w:tc>
          <w:tcPr>
            <w:tcW w:w="2958" w:type="dxa"/>
            <w:vAlign w:val="top"/>
          </w:tcPr>
          <w:p w14:paraId="45B616A6">
            <w:pPr>
              <w:pStyle w:val="6"/>
              <w:spacing w:before="62" w:line="229" w:lineRule="auto"/>
              <w:ind w:left="1084"/>
              <w:rPr>
                <w:sz w:val="19"/>
                <w:szCs w:val="19"/>
              </w:rPr>
            </w:pPr>
            <w:r>
              <w:rPr>
                <w:spacing w:val="7"/>
                <w:sz w:val="19"/>
                <w:szCs w:val="19"/>
              </w:rPr>
              <w:t>文献综述</w:t>
            </w:r>
          </w:p>
        </w:tc>
        <w:tc>
          <w:tcPr>
            <w:tcW w:w="511" w:type="dxa"/>
            <w:vAlign w:val="top"/>
          </w:tcPr>
          <w:p w14:paraId="7F237BC5">
            <w:pPr>
              <w:pStyle w:val="6"/>
              <w:spacing w:before="63" w:line="237" w:lineRule="auto"/>
              <w:ind w:left="224"/>
              <w:rPr>
                <w:sz w:val="19"/>
                <w:szCs w:val="19"/>
              </w:rPr>
            </w:pPr>
            <w:r>
              <w:rPr>
                <w:sz w:val="19"/>
                <w:szCs w:val="19"/>
              </w:rPr>
              <w:t>1</w:t>
            </w:r>
          </w:p>
        </w:tc>
        <w:tc>
          <w:tcPr>
            <w:tcW w:w="656" w:type="dxa"/>
            <w:vAlign w:val="top"/>
          </w:tcPr>
          <w:p w14:paraId="17E2B90B">
            <w:pPr>
              <w:pStyle w:val="6"/>
              <w:spacing w:before="63" w:line="237" w:lineRule="auto"/>
              <w:ind w:left="238"/>
              <w:rPr>
                <w:sz w:val="19"/>
                <w:szCs w:val="19"/>
              </w:rPr>
            </w:pPr>
            <w:r>
              <w:rPr>
                <w:spacing w:val="-1"/>
                <w:sz w:val="19"/>
                <w:szCs w:val="19"/>
              </w:rPr>
              <w:t>30</w:t>
            </w:r>
          </w:p>
        </w:tc>
        <w:tc>
          <w:tcPr>
            <w:tcW w:w="511" w:type="dxa"/>
            <w:vAlign w:val="top"/>
          </w:tcPr>
          <w:p w14:paraId="7E295AD6">
            <w:pPr>
              <w:pStyle w:val="6"/>
              <w:spacing w:before="63" w:line="237" w:lineRule="auto"/>
              <w:ind w:left="213"/>
              <w:rPr>
                <w:sz w:val="19"/>
                <w:szCs w:val="19"/>
              </w:rPr>
            </w:pPr>
            <w:r>
              <w:rPr>
                <w:sz w:val="19"/>
                <w:szCs w:val="19"/>
              </w:rPr>
              <w:t>0</w:t>
            </w:r>
          </w:p>
        </w:tc>
        <w:tc>
          <w:tcPr>
            <w:tcW w:w="511" w:type="dxa"/>
            <w:vAlign w:val="top"/>
          </w:tcPr>
          <w:p w14:paraId="7F46F055">
            <w:pPr>
              <w:pStyle w:val="6"/>
              <w:spacing w:before="63" w:line="237" w:lineRule="auto"/>
              <w:ind w:left="213"/>
              <w:rPr>
                <w:sz w:val="19"/>
                <w:szCs w:val="19"/>
              </w:rPr>
            </w:pPr>
            <w:r>
              <w:rPr>
                <w:sz w:val="19"/>
                <w:szCs w:val="19"/>
              </w:rPr>
              <w:t>0</w:t>
            </w:r>
          </w:p>
        </w:tc>
        <w:tc>
          <w:tcPr>
            <w:tcW w:w="803" w:type="dxa"/>
            <w:vAlign w:val="top"/>
          </w:tcPr>
          <w:p w14:paraId="34E4C047">
            <w:pPr>
              <w:pStyle w:val="6"/>
              <w:spacing w:before="63" w:line="237" w:lineRule="auto"/>
              <w:ind w:left="312"/>
              <w:rPr>
                <w:sz w:val="19"/>
                <w:szCs w:val="19"/>
              </w:rPr>
            </w:pPr>
            <w:r>
              <w:rPr>
                <w:spacing w:val="-1"/>
                <w:sz w:val="19"/>
                <w:szCs w:val="19"/>
              </w:rPr>
              <w:t>30</w:t>
            </w:r>
          </w:p>
        </w:tc>
        <w:tc>
          <w:tcPr>
            <w:tcW w:w="511" w:type="dxa"/>
            <w:vAlign w:val="top"/>
          </w:tcPr>
          <w:p w14:paraId="75F55B74">
            <w:pPr>
              <w:pStyle w:val="6"/>
              <w:spacing w:before="63" w:line="237" w:lineRule="auto"/>
              <w:ind w:left="218"/>
              <w:rPr>
                <w:sz w:val="19"/>
                <w:szCs w:val="19"/>
              </w:rPr>
            </w:pPr>
            <w:r>
              <w:rPr>
                <w:sz w:val="19"/>
                <w:szCs w:val="19"/>
              </w:rPr>
              <w:t>7</w:t>
            </w:r>
          </w:p>
        </w:tc>
        <w:tc>
          <w:tcPr>
            <w:tcW w:w="515" w:type="dxa"/>
            <w:vAlign w:val="top"/>
          </w:tcPr>
          <w:p w14:paraId="0723C110">
            <w:pPr>
              <w:rPr>
                <w:rFonts w:ascii="Arial"/>
                <w:sz w:val="21"/>
              </w:rPr>
            </w:pPr>
          </w:p>
        </w:tc>
      </w:tr>
      <w:tr w14:paraId="2F8FE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6F93CD28">
            <w:pPr>
              <w:pStyle w:val="6"/>
              <w:spacing w:before="62" w:line="238" w:lineRule="auto"/>
              <w:ind w:left="185"/>
              <w:rPr>
                <w:sz w:val="19"/>
                <w:szCs w:val="19"/>
              </w:rPr>
            </w:pPr>
            <w:r>
              <w:rPr>
                <w:spacing w:val="4"/>
                <w:sz w:val="19"/>
                <w:szCs w:val="19"/>
              </w:rPr>
              <w:t>210236090241</w:t>
            </w:r>
          </w:p>
        </w:tc>
        <w:tc>
          <w:tcPr>
            <w:tcW w:w="2958" w:type="dxa"/>
            <w:vAlign w:val="top"/>
          </w:tcPr>
          <w:p w14:paraId="05B6D593">
            <w:pPr>
              <w:pStyle w:val="6"/>
              <w:spacing w:before="62" w:line="228" w:lineRule="auto"/>
              <w:ind w:left="1086"/>
              <w:rPr>
                <w:sz w:val="19"/>
                <w:szCs w:val="19"/>
              </w:rPr>
            </w:pPr>
            <w:r>
              <w:rPr>
                <w:spacing w:val="6"/>
                <w:sz w:val="19"/>
                <w:szCs w:val="19"/>
              </w:rPr>
              <w:t>毕业实习</w:t>
            </w:r>
          </w:p>
        </w:tc>
        <w:tc>
          <w:tcPr>
            <w:tcW w:w="511" w:type="dxa"/>
            <w:vAlign w:val="top"/>
          </w:tcPr>
          <w:p w14:paraId="1042423F">
            <w:pPr>
              <w:pStyle w:val="6"/>
              <w:spacing w:before="62" w:line="238" w:lineRule="auto"/>
              <w:ind w:left="209"/>
              <w:rPr>
                <w:sz w:val="19"/>
                <w:szCs w:val="19"/>
              </w:rPr>
            </w:pPr>
            <w:r>
              <w:rPr>
                <w:sz w:val="19"/>
                <w:szCs w:val="19"/>
              </w:rPr>
              <w:t>4</w:t>
            </w:r>
          </w:p>
        </w:tc>
        <w:tc>
          <w:tcPr>
            <w:tcW w:w="656" w:type="dxa"/>
            <w:vAlign w:val="top"/>
          </w:tcPr>
          <w:p w14:paraId="06A1D690">
            <w:pPr>
              <w:pStyle w:val="6"/>
              <w:spacing w:before="62" w:line="238" w:lineRule="auto"/>
              <w:ind w:left="198"/>
              <w:rPr>
                <w:sz w:val="19"/>
                <w:szCs w:val="19"/>
              </w:rPr>
            </w:pPr>
            <w:r>
              <w:rPr>
                <w:spacing w:val="-3"/>
                <w:sz w:val="19"/>
                <w:szCs w:val="19"/>
              </w:rPr>
              <w:t>120</w:t>
            </w:r>
          </w:p>
        </w:tc>
        <w:tc>
          <w:tcPr>
            <w:tcW w:w="511" w:type="dxa"/>
            <w:vAlign w:val="top"/>
          </w:tcPr>
          <w:p w14:paraId="6CA1AF51">
            <w:pPr>
              <w:pStyle w:val="6"/>
              <w:spacing w:before="62" w:line="238" w:lineRule="auto"/>
              <w:ind w:left="213"/>
              <w:rPr>
                <w:sz w:val="19"/>
                <w:szCs w:val="19"/>
              </w:rPr>
            </w:pPr>
            <w:r>
              <w:rPr>
                <w:sz w:val="19"/>
                <w:szCs w:val="19"/>
              </w:rPr>
              <w:t>0</w:t>
            </w:r>
          </w:p>
        </w:tc>
        <w:tc>
          <w:tcPr>
            <w:tcW w:w="511" w:type="dxa"/>
            <w:vAlign w:val="top"/>
          </w:tcPr>
          <w:p w14:paraId="7F355EF9">
            <w:pPr>
              <w:pStyle w:val="6"/>
              <w:spacing w:before="62" w:line="238" w:lineRule="auto"/>
              <w:ind w:left="213"/>
              <w:rPr>
                <w:sz w:val="19"/>
                <w:szCs w:val="19"/>
              </w:rPr>
            </w:pPr>
            <w:r>
              <w:rPr>
                <w:sz w:val="19"/>
                <w:szCs w:val="19"/>
              </w:rPr>
              <w:t>0</w:t>
            </w:r>
          </w:p>
        </w:tc>
        <w:tc>
          <w:tcPr>
            <w:tcW w:w="803" w:type="dxa"/>
            <w:vAlign w:val="top"/>
          </w:tcPr>
          <w:p w14:paraId="7997A6C0">
            <w:pPr>
              <w:pStyle w:val="6"/>
              <w:spacing w:before="62" w:line="238" w:lineRule="auto"/>
              <w:ind w:left="272"/>
              <w:rPr>
                <w:sz w:val="19"/>
                <w:szCs w:val="19"/>
              </w:rPr>
            </w:pPr>
            <w:r>
              <w:rPr>
                <w:spacing w:val="-3"/>
                <w:sz w:val="19"/>
                <w:szCs w:val="19"/>
              </w:rPr>
              <w:t>120</w:t>
            </w:r>
          </w:p>
        </w:tc>
        <w:tc>
          <w:tcPr>
            <w:tcW w:w="511" w:type="dxa"/>
            <w:vAlign w:val="top"/>
          </w:tcPr>
          <w:p w14:paraId="314BE280">
            <w:pPr>
              <w:pStyle w:val="6"/>
              <w:spacing w:before="62" w:line="238" w:lineRule="auto"/>
              <w:ind w:left="214"/>
              <w:rPr>
                <w:sz w:val="19"/>
                <w:szCs w:val="19"/>
              </w:rPr>
            </w:pPr>
            <w:r>
              <w:rPr>
                <w:sz w:val="19"/>
                <w:szCs w:val="19"/>
              </w:rPr>
              <w:t>6</w:t>
            </w:r>
          </w:p>
        </w:tc>
        <w:tc>
          <w:tcPr>
            <w:tcW w:w="515" w:type="dxa"/>
            <w:vAlign w:val="top"/>
          </w:tcPr>
          <w:p w14:paraId="75B4934F">
            <w:pPr>
              <w:rPr>
                <w:rFonts w:ascii="Arial"/>
                <w:sz w:val="21"/>
              </w:rPr>
            </w:pPr>
          </w:p>
        </w:tc>
      </w:tr>
      <w:tr w14:paraId="79FC2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56" w:type="dxa"/>
            <w:vAlign w:val="top"/>
          </w:tcPr>
          <w:p w14:paraId="3F8E1B20">
            <w:pPr>
              <w:pStyle w:val="6"/>
              <w:spacing w:before="62" w:line="238" w:lineRule="auto"/>
              <w:ind w:left="185"/>
              <w:rPr>
                <w:sz w:val="19"/>
                <w:szCs w:val="19"/>
              </w:rPr>
            </w:pPr>
            <w:r>
              <w:rPr>
                <w:spacing w:val="4"/>
                <w:sz w:val="19"/>
                <w:szCs w:val="19"/>
              </w:rPr>
              <w:t>210236090240</w:t>
            </w:r>
          </w:p>
        </w:tc>
        <w:tc>
          <w:tcPr>
            <w:tcW w:w="2958" w:type="dxa"/>
            <w:vAlign w:val="top"/>
          </w:tcPr>
          <w:p w14:paraId="1D305120">
            <w:pPr>
              <w:pStyle w:val="6"/>
              <w:spacing w:before="61" w:line="228" w:lineRule="auto"/>
              <w:ind w:left="1086"/>
              <w:rPr>
                <w:sz w:val="19"/>
                <w:szCs w:val="19"/>
              </w:rPr>
            </w:pPr>
            <w:r>
              <w:rPr>
                <w:spacing w:val="6"/>
                <w:sz w:val="19"/>
                <w:szCs w:val="19"/>
              </w:rPr>
              <w:t>毕业论文</w:t>
            </w:r>
          </w:p>
        </w:tc>
        <w:tc>
          <w:tcPr>
            <w:tcW w:w="511" w:type="dxa"/>
            <w:vAlign w:val="top"/>
          </w:tcPr>
          <w:p w14:paraId="1C983F99">
            <w:pPr>
              <w:pStyle w:val="6"/>
              <w:spacing w:before="62" w:line="238" w:lineRule="auto"/>
              <w:ind w:left="211"/>
              <w:rPr>
                <w:sz w:val="19"/>
                <w:szCs w:val="19"/>
              </w:rPr>
            </w:pPr>
            <w:r>
              <w:rPr>
                <w:sz w:val="19"/>
                <w:szCs w:val="19"/>
              </w:rPr>
              <w:t>6</w:t>
            </w:r>
          </w:p>
        </w:tc>
        <w:tc>
          <w:tcPr>
            <w:tcW w:w="656" w:type="dxa"/>
            <w:vAlign w:val="top"/>
          </w:tcPr>
          <w:p w14:paraId="0E90ECD6">
            <w:pPr>
              <w:pStyle w:val="6"/>
              <w:spacing w:before="62" w:line="238" w:lineRule="auto"/>
              <w:ind w:left="198"/>
              <w:rPr>
                <w:sz w:val="19"/>
                <w:szCs w:val="19"/>
              </w:rPr>
            </w:pPr>
            <w:r>
              <w:rPr>
                <w:spacing w:val="-3"/>
                <w:sz w:val="19"/>
                <w:szCs w:val="19"/>
              </w:rPr>
              <w:t>180</w:t>
            </w:r>
          </w:p>
        </w:tc>
        <w:tc>
          <w:tcPr>
            <w:tcW w:w="511" w:type="dxa"/>
            <w:vAlign w:val="top"/>
          </w:tcPr>
          <w:p w14:paraId="42BB2AC9">
            <w:pPr>
              <w:pStyle w:val="6"/>
              <w:spacing w:before="62" w:line="238" w:lineRule="auto"/>
              <w:ind w:left="213"/>
              <w:rPr>
                <w:sz w:val="19"/>
                <w:szCs w:val="19"/>
              </w:rPr>
            </w:pPr>
            <w:r>
              <w:rPr>
                <w:sz w:val="19"/>
                <w:szCs w:val="19"/>
              </w:rPr>
              <w:t>0</w:t>
            </w:r>
          </w:p>
        </w:tc>
        <w:tc>
          <w:tcPr>
            <w:tcW w:w="511" w:type="dxa"/>
            <w:vAlign w:val="top"/>
          </w:tcPr>
          <w:p w14:paraId="39BEA712">
            <w:pPr>
              <w:pStyle w:val="6"/>
              <w:spacing w:before="62" w:line="238" w:lineRule="auto"/>
              <w:ind w:left="213"/>
              <w:rPr>
                <w:sz w:val="19"/>
                <w:szCs w:val="19"/>
              </w:rPr>
            </w:pPr>
            <w:r>
              <w:rPr>
                <w:sz w:val="19"/>
                <w:szCs w:val="19"/>
              </w:rPr>
              <w:t>0</w:t>
            </w:r>
          </w:p>
        </w:tc>
        <w:tc>
          <w:tcPr>
            <w:tcW w:w="803" w:type="dxa"/>
            <w:vAlign w:val="top"/>
          </w:tcPr>
          <w:p w14:paraId="72D693EA">
            <w:pPr>
              <w:pStyle w:val="6"/>
              <w:spacing w:before="62" w:line="238" w:lineRule="auto"/>
              <w:ind w:left="272"/>
              <w:rPr>
                <w:sz w:val="19"/>
                <w:szCs w:val="19"/>
              </w:rPr>
            </w:pPr>
            <w:r>
              <w:rPr>
                <w:spacing w:val="-3"/>
                <w:sz w:val="19"/>
                <w:szCs w:val="19"/>
              </w:rPr>
              <w:t>180</w:t>
            </w:r>
          </w:p>
        </w:tc>
        <w:tc>
          <w:tcPr>
            <w:tcW w:w="511" w:type="dxa"/>
            <w:vAlign w:val="top"/>
          </w:tcPr>
          <w:p w14:paraId="201C9D53">
            <w:pPr>
              <w:pStyle w:val="6"/>
              <w:spacing w:before="62" w:line="238" w:lineRule="auto"/>
              <w:ind w:left="214"/>
              <w:rPr>
                <w:sz w:val="19"/>
                <w:szCs w:val="19"/>
              </w:rPr>
            </w:pPr>
            <w:r>
              <w:rPr>
                <w:sz w:val="19"/>
                <w:szCs w:val="19"/>
              </w:rPr>
              <w:t>8</w:t>
            </w:r>
          </w:p>
        </w:tc>
        <w:tc>
          <w:tcPr>
            <w:tcW w:w="515" w:type="dxa"/>
            <w:vAlign w:val="top"/>
          </w:tcPr>
          <w:p w14:paraId="72C6BB05">
            <w:pPr>
              <w:rPr>
                <w:rFonts w:ascii="Arial"/>
                <w:sz w:val="21"/>
              </w:rPr>
            </w:pPr>
          </w:p>
        </w:tc>
      </w:tr>
      <w:tr w14:paraId="76A5DD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514" w:type="dxa"/>
            <w:gridSpan w:val="2"/>
            <w:vAlign w:val="top"/>
          </w:tcPr>
          <w:p w14:paraId="057326CC">
            <w:pPr>
              <w:spacing w:before="79" w:line="205" w:lineRule="auto"/>
              <w:ind w:left="2048"/>
              <w:rPr>
                <w:rFonts w:ascii="等线" w:hAnsi="等线" w:eastAsia="等线" w:cs="等线"/>
                <w:sz w:val="20"/>
                <w:szCs w:val="20"/>
              </w:rPr>
            </w:pPr>
            <w:r>
              <w:rPr>
                <w:rFonts w:ascii="等线" w:hAnsi="等线" w:eastAsia="等线" w:cs="等线"/>
                <w:b/>
                <w:bCs/>
                <w:spacing w:val="7"/>
                <w:sz w:val="20"/>
                <w:szCs w:val="20"/>
              </w:rPr>
              <w:t>合计</w:t>
            </w:r>
          </w:p>
        </w:tc>
        <w:tc>
          <w:tcPr>
            <w:tcW w:w="511" w:type="dxa"/>
            <w:vAlign w:val="top"/>
          </w:tcPr>
          <w:p w14:paraId="3F569CB7">
            <w:pPr>
              <w:pStyle w:val="6"/>
              <w:spacing w:before="72"/>
              <w:ind w:left="229"/>
              <w:rPr>
                <w:sz w:val="18"/>
                <w:szCs w:val="18"/>
              </w:rPr>
            </w:pPr>
            <w:r>
              <w:rPr>
                <w:b/>
                <w:bCs/>
                <w:spacing w:val="-7"/>
                <w:sz w:val="18"/>
                <w:szCs w:val="18"/>
              </w:rPr>
              <w:t>34</w:t>
            </w:r>
          </w:p>
        </w:tc>
        <w:tc>
          <w:tcPr>
            <w:tcW w:w="656" w:type="dxa"/>
            <w:vAlign w:val="top"/>
          </w:tcPr>
          <w:p w14:paraId="578498D9">
            <w:pPr>
              <w:pStyle w:val="6"/>
              <w:spacing w:before="72"/>
              <w:ind w:left="203"/>
              <w:rPr>
                <w:sz w:val="18"/>
                <w:szCs w:val="18"/>
              </w:rPr>
            </w:pPr>
            <w:r>
              <w:rPr>
                <w:b/>
                <w:bCs/>
                <w:spacing w:val="-7"/>
                <w:sz w:val="18"/>
                <w:szCs w:val="18"/>
              </w:rPr>
              <w:t>1020</w:t>
            </w:r>
          </w:p>
        </w:tc>
        <w:tc>
          <w:tcPr>
            <w:tcW w:w="511" w:type="dxa"/>
            <w:vAlign w:val="top"/>
          </w:tcPr>
          <w:p w14:paraId="5917E29D">
            <w:pPr>
              <w:pStyle w:val="6"/>
              <w:spacing w:before="72"/>
              <w:ind w:left="227"/>
              <w:rPr>
                <w:sz w:val="18"/>
                <w:szCs w:val="18"/>
              </w:rPr>
            </w:pPr>
            <w:r>
              <w:rPr>
                <w:b/>
                <w:bCs/>
                <w:spacing w:val="-5"/>
                <w:sz w:val="18"/>
                <w:szCs w:val="18"/>
              </w:rPr>
              <w:t>40</w:t>
            </w:r>
          </w:p>
        </w:tc>
        <w:tc>
          <w:tcPr>
            <w:tcW w:w="511" w:type="dxa"/>
            <w:vAlign w:val="top"/>
          </w:tcPr>
          <w:p w14:paraId="0669E411">
            <w:pPr>
              <w:pStyle w:val="6"/>
              <w:spacing w:before="72"/>
              <w:ind w:left="139"/>
              <w:rPr>
                <w:sz w:val="18"/>
                <w:szCs w:val="18"/>
              </w:rPr>
            </w:pPr>
            <w:r>
              <w:rPr>
                <w:b/>
                <w:bCs/>
                <w:spacing w:val="-5"/>
                <w:sz w:val="18"/>
                <w:szCs w:val="18"/>
              </w:rPr>
              <w:t>260</w:t>
            </w:r>
          </w:p>
        </w:tc>
        <w:tc>
          <w:tcPr>
            <w:tcW w:w="803" w:type="dxa"/>
            <w:vAlign w:val="top"/>
          </w:tcPr>
          <w:p w14:paraId="492EB66B">
            <w:pPr>
              <w:pStyle w:val="6"/>
              <w:spacing w:before="72"/>
              <w:ind w:left="275"/>
              <w:rPr>
                <w:sz w:val="18"/>
                <w:szCs w:val="18"/>
              </w:rPr>
            </w:pPr>
            <w:r>
              <w:rPr>
                <w:b/>
                <w:bCs/>
                <w:spacing w:val="-5"/>
                <w:sz w:val="18"/>
                <w:szCs w:val="18"/>
              </w:rPr>
              <w:t>720</w:t>
            </w:r>
          </w:p>
        </w:tc>
        <w:tc>
          <w:tcPr>
            <w:tcW w:w="511" w:type="dxa"/>
            <w:vAlign w:val="top"/>
          </w:tcPr>
          <w:p w14:paraId="420CC276">
            <w:pPr>
              <w:rPr>
                <w:rFonts w:ascii="Arial"/>
                <w:sz w:val="21"/>
              </w:rPr>
            </w:pPr>
          </w:p>
        </w:tc>
        <w:tc>
          <w:tcPr>
            <w:tcW w:w="515" w:type="dxa"/>
            <w:vAlign w:val="top"/>
          </w:tcPr>
          <w:p w14:paraId="17B3076E">
            <w:pPr>
              <w:rPr>
                <w:rFonts w:ascii="Arial"/>
                <w:sz w:val="21"/>
              </w:rPr>
            </w:pPr>
          </w:p>
        </w:tc>
      </w:tr>
    </w:tbl>
    <w:p w14:paraId="7F896400">
      <w:pPr>
        <w:pStyle w:val="2"/>
        <w:spacing w:before="12" w:line="299" w:lineRule="exact"/>
        <w:ind w:left="122"/>
        <w:outlineLvl w:val="1"/>
        <w:rPr>
          <w:sz w:val="20"/>
          <w:szCs w:val="20"/>
        </w:rPr>
      </w:pPr>
      <w:r>
        <w:rPr>
          <w:b/>
          <w:bCs/>
          <w:spacing w:val="5"/>
          <w:position w:val="3"/>
          <w:sz w:val="20"/>
          <w:szCs w:val="20"/>
        </w:rPr>
        <w:t>2.4 专业选修课（14</w:t>
      </w:r>
      <w:r>
        <w:rPr>
          <w:b/>
          <w:bCs/>
          <w:spacing w:val="11"/>
          <w:position w:val="3"/>
          <w:sz w:val="20"/>
          <w:szCs w:val="20"/>
        </w:rPr>
        <w:t xml:space="preserve"> </w:t>
      </w:r>
      <w:r>
        <w:rPr>
          <w:b/>
          <w:bCs/>
          <w:spacing w:val="5"/>
          <w:position w:val="3"/>
          <w:sz w:val="20"/>
          <w:szCs w:val="20"/>
        </w:rPr>
        <w:t>学分）</w:t>
      </w:r>
    </w:p>
    <w:p w14:paraId="0C3A0CD5">
      <w:pPr>
        <w:spacing w:line="120" w:lineRule="exact"/>
      </w:pPr>
    </w:p>
    <w:tbl>
      <w:tblPr>
        <w:tblStyle w:val="5"/>
        <w:tblW w:w="834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9"/>
        <w:gridCol w:w="1499"/>
        <w:gridCol w:w="1693"/>
        <w:gridCol w:w="500"/>
        <w:gridCol w:w="600"/>
        <w:gridCol w:w="600"/>
        <w:gridCol w:w="623"/>
        <w:gridCol w:w="623"/>
        <w:gridCol w:w="527"/>
        <w:gridCol w:w="746"/>
      </w:tblGrid>
      <w:tr w14:paraId="0D2EB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929" w:type="dxa"/>
            <w:vAlign w:val="top"/>
          </w:tcPr>
          <w:p w14:paraId="2CA6FEF9">
            <w:pPr>
              <w:spacing w:line="319" w:lineRule="auto"/>
              <w:rPr>
                <w:rFonts w:ascii="Arial"/>
                <w:sz w:val="21"/>
              </w:rPr>
            </w:pPr>
          </w:p>
          <w:p w14:paraId="7746FA16">
            <w:pPr>
              <w:spacing w:before="61" w:line="313" w:lineRule="auto"/>
              <w:ind w:left="301" w:right="191" w:hanging="97"/>
              <w:rPr>
                <w:rFonts w:ascii="等线" w:hAnsi="等线" w:eastAsia="等线" w:cs="等线"/>
                <w:sz w:val="18"/>
                <w:szCs w:val="18"/>
              </w:rPr>
            </w:pPr>
            <w:r>
              <w:rPr>
                <w:rFonts w:ascii="等线" w:hAnsi="等线" w:eastAsia="等线" w:cs="等线"/>
                <w:b/>
                <w:bCs/>
                <w:spacing w:val="-5"/>
                <w:sz w:val="18"/>
                <w:szCs w:val="18"/>
              </w:rPr>
              <w:t>专业方</w:t>
            </w:r>
            <w:r>
              <w:rPr>
                <w:rFonts w:ascii="等线" w:hAnsi="等线" w:eastAsia="等线" w:cs="等线"/>
                <w:b/>
                <w:bCs/>
                <w:spacing w:val="-11"/>
                <w:sz w:val="18"/>
                <w:szCs w:val="18"/>
              </w:rPr>
              <w:t>向课</w:t>
            </w:r>
          </w:p>
        </w:tc>
        <w:tc>
          <w:tcPr>
            <w:tcW w:w="1499" w:type="dxa"/>
            <w:vAlign w:val="top"/>
          </w:tcPr>
          <w:p w14:paraId="32D23E69">
            <w:pPr>
              <w:spacing w:line="476" w:lineRule="auto"/>
              <w:rPr>
                <w:rFonts w:ascii="Arial"/>
                <w:sz w:val="21"/>
              </w:rPr>
            </w:pPr>
          </w:p>
          <w:p w14:paraId="6503FF3F">
            <w:pPr>
              <w:spacing w:before="61" w:line="209" w:lineRule="auto"/>
              <w:ind w:left="392"/>
              <w:rPr>
                <w:rFonts w:ascii="等线" w:hAnsi="等线" w:eastAsia="等线" w:cs="等线"/>
                <w:sz w:val="18"/>
                <w:szCs w:val="18"/>
              </w:rPr>
            </w:pPr>
            <w:r>
              <w:rPr>
                <w:rFonts w:ascii="等线" w:hAnsi="等线" w:eastAsia="等线" w:cs="等线"/>
                <w:b/>
                <w:bCs/>
                <w:spacing w:val="-2"/>
                <w:sz w:val="18"/>
                <w:szCs w:val="18"/>
              </w:rPr>
              <w:t>课程编码</w:t>
            </w:r>
          </w:p>
        </w:tc>
        <w:tc>
          <w:tcPr>
            <w:tcW w:w="1693" w:type="dxa"/>
            <w:vAlign w:val="top"/>
          </w:tcPr>
          <w:p w14:paraId="11C7634B">
            <w:pPr>
              <w:spacing w:line="476" w:lineRule="auto"/>
              <w:rPr>
                <w:rFonts w:ascii="Arial"/>
                <w:sz w:val="21"/>
              </w:rPr>
            </w:pPr>
          </w:p>
          <w:p w14:paraId="7D02B728">
            <w:pPr>
              <w:spacing w:before="61" w:line="209" w:lineRule="auto"/>
              <w:ind w:left="489"/>
              <w:rPr>
                <w:rFonts w:ascii="等线" w:hAnsi="等线" w:eastAsia="等线" w:cs="等线"/>
                <w:sz w:val="18"/>
                <w:szCs w:val="18"/>
              </w:rPr>
            </w:pPr>
            <w:r>
              <w:rPr>
                <w:rFonts w:ascii="等线" w:hAnsi="等线" w:eastAsia="等线" w:cs="等线"/>
                <w:b/>
                <w:bCs/>
                <w:spacing w:val="-2"/>
                <w:sz w:val="18"/>
                <w:szCs w:val="18"/>
              </w:rPr>
              <w:t>课程名称</w:t>
            </w:r>
          </w:p>
        </w:tc>
        <w:tc>
          <w:tcPr>
            <w:tcW w:w="500" w:type="dxa"/>
            <w:textDirection w:val="tbRlV"/>
            <w:vAlign w:val="top"/>
          </w:tcPr>
          <w:p w14:paraId="51ACE92E">
            <w:pPr>
              <w:spacing w:before="156" w:line="210" w:lineRule="auto"/>
              <w:ind w:left="383"/>
              <w:rPr>
                <w:rFonts w:ascii="等线" w:hAnsi="等线" w:eastAsia="等线" w:cs="等线"/>
                <w:sz w:val="18"/>
                <w:szCs w:val="18"/>
              </w:rPr>
            </w:pPr>
            <w:r>
              <w:rPr>
                <w:rFonts w:ascii="等线" w:hAnsi="等线" w:eastAsia="等线" w:cs="等线"/>
                <w:b/>
                <w:bCs/>
                <w:spacing w:val="-5"/>
                <w:sz w:val="18"/>
                <w:szCs w:val="18"/>
              </w:rPr>
              <w:t>学</w:t>
            </w:r>
            <w:r>
              <w:rPr>
                <w:rFonts w:ascii="等线" w:hAnsi="等线" w:eastAsia="等线" w:cs="等线"/>
                <w:b/>
                <w:bCs/>
                <w:spacing w:val="22"/>
                <w:sz w:val="18"/>
                <w:szCs w:val="18"/>
              </w:rPr>
              <w:t xml:space="preserve">  </w:t>
            </w:r>
            <w:r>
              <w:rPr>
                <w:rFonts w:ascii="等线" w:hAnsi="等线" w:eastAsia="等线" w:cs="等线"/>
                <w:b/>
                <w:bCs/>
                <w:spacing w:val="-5"/>
                <w:sz w:val="18"/>
                <w:szCs w:val="18"/>
              </w:rPr>
              <w:t>分</w:t>
            </w:r>
          </w:p>
        </w:tc>
        <w:tc>
          <w:tcPr>
            <w:tcW w:w="600" w:type="dxa"/>
            <w:vAlign w:val="top"/>
          </w:tcPr>
          <w:p w14:paraId="6EDA05C7">
            <w:pPr>
              <w:spacing w:line="319" w:lineRule="auto"/>
              <w:rPr>
                <w:rFonts w:ascii="Arial"/>
                <w:sz w:val="21"/>
              </w:rPr>
            </w:pPr>
          </w:p>
          <w:p w14:paraId="10334AEA">
            <w:pPr>
              <w:spacing w:before="61" w:line="314" w:lineRule="auto"/>
              <w:ind w:left="225" w:right="118" w:hanging="99"/>
              <w:rPr>
                <w:rFonts w:ascii="等线" w:hAnsi="等线" w:eastAsia="等线" w:cs="等线"/>
                <w:sz w:val="18"/>
                <w:szCs w:val="18"/>
              </w:rPr>
            </w:pPr>
            <w:r>
              <w:rPr>
                <w:rFonts w:ascii="等线" w:hAnsi="等线" w:eastAsia="等线" w:cs="等线"/>
                <w:b/>
                <w:bCs/>
                <w:spacing w:val="-5"/>
                <w:sz w:val="18"/>
                <w:szCs w:val="18"/>
              </w:rPr>
              <w:t>总学</w:t>
            </w:r>
            <w:r>
              <w:rPr>
                <w:rFonts w:ascii="等线" w:hAnsi="等线" w:eastAsia="等线" w:cs="等线"/>
                <w:b/>
                <w:bCs/>
                <w:sz w:val="18"/>
                <w:szCs w:val="18"/>
              </w:rPr>
              <w:t>时</w:t>
            </w:r>
          </w:p>
        </w:tc>
        <w:tc>
          <w:tcPr>
            <w:tcW w:w="600" w:type="dxa"/>
            <w:vAlign w:val="top"/>
          </w:tcPr>
          <w:p w14:paraId="4EF9BF1E">
            <w:pPr>
              <w:spacing w:line="321" w:lineRule="auto"/>
              <w:rPr>
                <w:rFonts w:ascii="Arial"/>
                <w:sz w:val="21"/>
              </w:rPr>
            </w:pPr>
          </w:p>
          <w:p w14:paraId="425627A6">
            <w:pPr>
              <w:spacing w:before="61" w:line="314" w:lineRule="auto"/>
              <w:ind w:left="127" w:right="118" w:hanging="5"/>
              <w:rPr>
                <w:rFonts w:ascii="等线" w:hAnsi="等线" w:eastAsia="等线" w:cs="等线"/>
                <w:sz w:val="18"/>
                <w:szCs w:val="18"/>
              </w:rPr>
            </w:pPr>
            <w:r>
              <w:rPr>
                <w:rFonts w:ascii="等线" w:hAnsi="等线" w:eastAsia="等线" w:cs="等线"/>
                <w:b/>
                <w:bCs/>
                <w:spacing w:val="-3"/>
                <w:sz w:val="18"/>
                <w:szCs w:val="18"/>
              </w:rPr>
              <w:t>讲课</w:t>
            </w:r>
            <w:r>
              <w:rPr>
                <w:rFonts w:ascii="等线" w:hAnsi="等线" w:eastAsia="等线" w:cs="等线"/>
                <w:b/>
                <w:bCs/>
                <w:spacing w:val="-6"/>
                <w:sz w:val="18"/>
                <w:szCs w:val="18"/>
              </w:rPr>
              <w:t>学时</w:t>
            </w:r>
          </w:p>
        </w:tc>
        <w:tc>
          <w:tcPr>
            <w:tcW w:w="623" w:type="dxa"/>
            <w:vAlign w:val="top"/>
          </w:tcPr>
          <w:p w14:paraId="646DE9EF">
            <w:pPr>
              <w:spacing w:line="319" w:lineRule="auto"/>
              <w:rPr>
                <w:rFonts w:ascii="Arial"/>
                <w:sz w:val="21"/>
              </w:rPr>
            </w:pPr>
          </w:p>
          <w:p w14:paraId="2C052ED2">
            <w:pPr>
              <w:spacing w:before="61" w:line="313" w:lineRule="auto"/>
              <w:ind w:left="139" w:right="129" w:firstLine="1"/>
              <w:rPr>
                <w:rFonts w:ascii="等线" w:hAnsi="等线" w:eastAsia="等线" w:cs="等线"/>
                <w:sz w:val="18"/>
                <w:szCs w:val="18"/>
              </w:rPr>
            </w:pPr>
            <w:r>
              <w:rPr>
                <w:rFonts w:ascii="等线" w:hAnsi="等线" w:eastAsia="等线" w:cs="等线"/>
                <w:b/>
                <w:bCs/>
                <w:spacing w:val="-7"/>
                <w:sz w:val="18"/>
                <w:szCs w:val="18"/>
              </w:rPr>
              <w:t>实验</w:t>
            </w:r>
            <w:r>
              <w:rPr>
                <w:rFonts w:ascii="等线" w:hAnsi="等线" w:eastAsia="等线" w:cs="等线"/>
                <w:b/>
                <w:bCs/>
                <w:spacing w:val="-6"/>
                <w:sz w:val="18"/>
                <w:szCs w:val="18"/>
              </w:rPr>
              <w:t>学时</w:t>
            </w:r>
          </w:p>
        </w:tc>
        <w:tc>
          <w:tcPr>
            <w:tcW w:w="623" w:type="dxa"/>
            <w:vAlign w:val="top"/>
          </w:tcPr>
          <w:p w14:paraId="21995ECA">
            <w:pPr>
              <w:spacing w:line="319" w:lineRule="auto"/>
              <w:rPr>
                <w:rFonts w:ascii="Arial"/>
                <w:sz w:val="21"/>
              </w:rPr>
            </w:pPr>
          </w:p>
          <w:p w14:paraId="1022A644">
            <w:pPr>
              <w:spacing w:before="61" w:line="313" w:lineRule="auto"/>
              <w:ind w:left="140" w:right="128" w:firstLine="1"/>
              <w:rPr>
                <w:rFonts w:ascii="等线" w:hAnsi="等线" w:eastAsia="等线" w:cs="等线"/>
                <w:sz w:val="18"/>
                <w:szCs w:val="18"/>
              </w:rPr>
            </w:pPr>
            <w:r>
              <w:rPr>
                <w:rFonts w:ascii="等线" w:hAnsi="等线" w:eastAsia="等线" w:cs="等线"/>
                <w:b/>
                <w:bCs/>
                <w:spacing w:val="-7"/>
                <w:sz w:val="18"/>
                <w:szCs w:val="18"/>
              </w:rPr>
              <w:t>实践</w:t>
            </w:r>
            <w:r>
              <w:rPr>
                <w:rFonts w:ascii="等线" w:hAnsi="等线" w:eastAsia="等线" w:cs="等线"/>
                <w:b/>
                <w:bCs/>
                <w:spacing w:val="-6"/>
                <w:sz w:val="18"/>
                <w:szCs w:val="18"/>
              </w:rPr>
              <w:t>学时</w:t>
            </w:r>
          </w:p>
        </w:tc>
        <w:tc>
          <w:tcPr>
            <w:tcW w:w="527" w:type="dxa"/>
            <w:textDirection w:val="tbRlV"/>
            <w:vAlign w:val="top"/>
          </w:tcPr>
          <w:p w14:paraId="7969A5C6">
            <w:pPr>
              <w:spacing w:before="169" w:line="209" w:lineRule="auto"/>
              <w:ind w:left="84"/>
              <w:rPr>
                <w:rFonts w:ascii="等线" w:hAnsi="等线" w:eastAsia="等线" w:cs="等线"/>
                <w:sz w:val="18"/>
                <w:szCs w:val="18"/>
              </w:rPr>
            </w:pPr>
            <w:r>
              <w:rPr>
                <w:rFonts w:ascii="等线" w:hAnsi="等线" w:eastAsia="等线" w:cs="等线"/>
                <w:b/>
                <w:bCs/>
                <w:spacing w:val="-8"/>
                <w:sz w:val="18"/>
                <w:szCs w:val="18"/>
              </w:rPr>
              <w:t>开   课</w:t>
            </w:r>
            <w:r>
              <w:rPr>
                <w:rFonts w:ascii="等线" w:hAnsi="等线" w:eastAsia="等线" w:cs="等线"/>
                <w:b/>
                <w:bCs/>
                <w:spacing w:val="25"/>
                <w:sz w:val="18"/>
                <w:szCs w:val="18"/>
              </w:rPr>
              <w:t xml:space="preserve">  </w:t>
            </w:r>
            <w:r>
              <w:rPr>
                <w:rFonts w:ascii="等线" w:hAnsi="等线" w:eastAsia="等线" w:cs="等线"/>
                <w:b/>
                <w:bCs/>
                <w:spacing w:val="-8"/>
                <w:sz w:val="18"/>
                <w:szCs w:val="18"/>
              </w:rPr>
              <w:t>学</w:t>
            </w:r>
            <w:r>
              <w:rPr>
                <w:rFonts w:ascii="等线" w:hAnsi="等线" w:eastAsia="等线" w:cs="等线"/>
                <w:b/>
                <w:bCs/>
                <w:spacing w:val="21"/>
                <w:sz w:val="18"/>
                <w:szCs w:val="18"/>
              </w:rPr>
              <w:t xml:space="preserve">  </w:t>
            </w:r>
            <w:r>
              <w:rPr>
                <w:rFonts w:ascii="等线" w:hAnsi="等线" w:eastAsia="等线" w:cs="等线"/>
                <w:b/>
                <w:bCs/>
                <w:spacing w:val="-8"/>
                <w:sz w:val="18"/>
                <w:szCs w:val="18"/>
              </w:rPr>
              <w:t>期</w:t>
            </w:r>
          </w:p>
        </w:tc>
        <w:tc>
          <w:tcPr>
            <w:tcW w:w="746" w:type="dxa"/>
            <w:vAlign w:val="top"/>
          </w:tcPr>
          <w:p w14:paraId="0DFA2E49">
            <w:pPr>
              <w:spacing w:line="476" w:lineRule="auto"/>
              <w:rPr>
                <w:rFonts w:ascii="Arial"/>
                <w:sz w:val="21"/>
              </w:rPr>
            </w:pPr>
          </w:p>
          <w:p w14:paraId="36FF1B85">
            <w:pPr>
              <w:spacing w:before="61" w:line="209" w:lineRule="auto"/>
              <w:ind w:left="193"/>
              <w:rPr>
                <w:rFonts w:ascii="等线" w:hAnsi="等线" w:eastAsia="等线" w:cs="等线"/>
                <w:sz w:val="18"/>
                <w:szCs w:val="18"/>
              </w:rPr>
            </w:pPr>
            <w:r>
              <w:rPr>
                <w:rFonts w:ascii="等线" w:hAnsi="等线" w:eastAsia="等线" w:cs="等线"/>
                <w:b/>
                <w:bCs/>
                <w:spacing w:val="-3"/>
                <w:sz w:val="18"/>
                <w:szCs w:val="18"/>
              </w:rPr>
              <w:t>备注</w:t>
            </w:r>
          </w:p>
        </w:tc>
      </w:tr>
      <w:tr w14:paraId="2AB22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restart"/>
            <w:tcBorders>
              <w:bottom w:val="nil"/>
            </w:tcBorders>
            <w:vAlign w:val="top"/>
          </w:tcPr>
          <w:p w14:paraId="75F8ECF9">
            <w:pPr>
              <w:spacing w:line="241" w:lineRule="auto"/>
              <w:rPr>
                <w:rFonts w:ascii="Arial"/>
                <w:sz w:val="21"/>
              </w:rPr>
            </w:pPr>
          </w:p>
          <w:p w14:paraId="5E6A8C6F">
            <w:pPr>
              <w:spacing w:line="241" w:lineRule="auto"/>
              <w:rPr>
                <w:rFonts w:ascii="Arial"/>
                <w:sz w:val="21"/>
              </w:rPr>
            </w:pPr>
          </w:p>
          <w:p w14:paraId="6166B23F">
            <w:pPr>
              <w:spacing w:line="241" w:lineRule="auto"/>
              <w:rPr>
                <w:rFonts w:ascii="Arial"/>
                <w:sz w:val="21"/>
              </w:rPr>
            </w:pPr>
          </w:p>
          <w:p w14:paraId="2CC992D0">
            <w:pPr>
              <w:spacing w:line="242" w:lineRule="auto"/>
              <w:rPr>
                <w:rFonts w:ascii="Arial"/>
                <w:sz w:val="21"/>
              </w:rPr>
            </w:pPr>
          </w:p>
          <w:p w14:paraId="7F250837">
            <w:pPr>
              <w:spacing w:line="242" w:lineRule="auto"/>
              <w:rPr>
                <w:rFonts w:ascii="Arial"/>
                <w:sz w:val="21"/>
              </w:rPr>
            </w:pPr>
          </w:p>
          <w:p w14:paraId="23EAFCDE">
            <w:pPr>
              <w:spacing w:line="242" w:lineRule="auto"/>
              <w:rPr>
                <w:rFonts w:ascii="Arial"/>
                <w:sz w:val="21"/>
              </w:rPr>
            </w:pPr>
          </w:p>
          <w:p w14:paraId="351A8A22">
            <w:pPr>
              <w:spacing w:before="61" w:line="258" w:lineRule="exact"/>
              <w:ind w:left="24"/>
              <w:rPr>
                <w:rFonts w:ascii="等线" w:hAnsi="等线" w:eastAsia="等线" w:cs="等线"/>
                <w:sz w:val="18"/>
                <w:szCs w:val="18"/>
              </w:rPr>
            </w:pPr>
            <w:r>
              <w:rPr>
                <w:rFonts w:ascii="等线" w:hAnsi="等线" w:eastAsia="等线" w:cs="等线"/>
                <w:spacing w:val="-3"/>
                <w:position w:val="2"/>
                <w:sz w:val="18"/>
                <w:szCs w:val="18"/>
              </w:rPr>
              <w:t>专业进阶课</w:t>
            </w:r>
          </w:p>
        </w:tc>
        <w:tc>
          <w:tcPr>
            <w:tcW w:w="1499" w:type="dxa"/>
            <w:vAlign w:val="top"/>
          </w:tcPr>
          <w:p w14:paraId="5ADEA377">
            <w:pPr>
              <w:rPr>
                <w:rFonts w:ascii="Arial"/>
                <w:sz w:val="21"/>
              </w:rPr>
            </w:pPr>
          </w:p>
        </w:tc>
        <w:tc>
          <w:tcPr>
            <w:tcW w:w="1693" w:type="dxa"/>
            <w:vAlign w:val="top"/>
          </w:tcPr>
          <w:p w14:paraId="096D3585">
            <w:pPr>
              <w:pStyle w:val="6"/>
              <w:spacing w:before="59" w:line="227" w:lineRule="auto"/>
              <w:ind w:left="250"/>
              <w:rPr>
                <w:sz w:val="19"/>
                <w:szCs w:val="19"/>
              </w:rPr>
            </w:pPr>
            <w:r>
              <w:rPr>
                <w:spacing w:val="8"/>
                <w:sz w:val="19"/>
                <w:szCs w:val="19"/>
              </w:rPr>
              <w:t>政府预算管理</w:t>
            </w:r>
          </w:p>
        </w:tc>
        <w:tc>
          <w:tcPr>
            <w:tcW w:w="500" w:type="dxa"/>
            <w:vAlign w:val="top"/>
          </w:tcPr>
          <w:p w14:paraId="5749C9EA">
            <w:pPr>
              <w:pStyle w:val="6"/>
              <w:spacing w:before="58" w:line="241" w:lineRule="auto"/>
              <w:ind w:left="207"/>
              <w:rPr>
                <w:sz w:val="19"/>
                <w:szCs w:val="19"/>
              </w:rPr>
            </w:pPr>
            <w:r>
              <w:rPr>
                <w:sz w:val="19"/>
                <w:szCs w:val="19"/>
              </w:rPr>
              <w:t>2</w:t>
            </w:r>
          </w:p>
        </w:tc>
        <w:tc>
          <w:tcPr>
            <w:tcW w:w="600" w:type="dxa"/>
            <w:vAlign w:val="top"/>
          </w:tcPr>
          <w:p w14:paraId="7DEE3A5C">
            <w:pPr>
              <w:pStyle w:val="6"/>
              <w:spacing w:before="58" w:line="241" w:lineRule="auto"/>
              <w:ind w:left="210"/>
              <w:rPr>
                <w:sz w:val="19"/>
                <w:szCs w:val="19"/>
              </w:rPr>
            </w:pPr>
            <w:r>
              <w:rPr>
                <w:spacing w:val="-1"/>
                <w:sz w:val="19"/>
                <w:szCs w:val="19"/>
              </w:rPr>
              <w:t>32</w:t>
            </w:r>
          </w:p>
        </w:tc>
        <w:tc>
          <w:tcPr>
            <w:tcW w:w="600" w:type="dxa"/>
            <w:vAlign w:val="top"/>
          </w:tcPr>
          <w:p w14:paraId="7A0C4157">
            <w:pPr>
              <w:pStyle w:val="6"/>
              <w:spacing w:before="58" w:line="241" w:lineRule="auto"/>
              <w:ind w:left="210"/>
              <w:rPr>
                <w:sz w:val="19"/>
                <w:szCs w:val="19"/>
              </w:rPr>
            </w:pPr>
            <w:r>
              <w:rPr>
                <w:spacing w:val="-1"/>
                <w:sz w:val="19"/>
                <w:szCs w:val="19"/>
              </w:rPr>
              <w:t>32</w:t>
            </w:r>
          </w:p>
        </w:tc>
        <w:tc>
          <w:tcPr>
            <w:tcW w:w="623" w:type="dxa"/>
            <w:vAlign w:val="top"/>
          </w:tcPr>
          <w:p w14:paraId="111345E1">
            <w:pPr>
              <w:pStyle w:val="6"/>
              <w:spacing w:before="58" w:line="241" w:lineRule="auto"/>
              <w:ind w:left="267"/>
              <w:rPr>
                <w:sz w:val="19"/>
                <w:szCs w:val="19"/>
              </w:rPr>
            </w:pPr>
            <w:r>
              <w:rPr>
                <w:sz w:val="19"/>
                <w:szCs w:val="19"/>
              </w:rPr>
              <w:t>0</w:t>
            </w:r>
          </w:p>
        </w:tc>
        <w:tc>
          <w:tcPr>
            <w:tcW w:w="623" w:type="dxa"/>
            <w:vAlign w:val="top"/>
          </w:tcPr>
          <w:p w14:paraId="43E4AAD3">
            <w:pPr>
              <w:pStyle w:val="6"/>
              <w:spacing w:before="58" w:line="241" w:lineRule="auto"/>
              <w:ind w:left="268"/>
              <w:rPr>
                <w:sz w:val="19"/>
                <w:szCs w:val="19"/>
              </w:rPr>
            </w:pPr>
            <w:r>
              <w:rPr>
                <w:sz w:val="19"/>
                <w:szCs w:val="19"/>
              </w:rPr>
              <w:t>0</w:t>
            </w:r>
          </w:p>
        </w:tc>
        <w:tc>
          <w:tcPr>
            <w:tcW w:w="527" w:type="dxa"/>
            <w:vAlign w:val="top"/>
          </w:tcPr>
          <w:p w14:paraId="148CCFD1">
            <w:pPr>
              <w:pStyle w:val="6"/>
              <w:spacing w:before="58" w:line="241" w:lineRule="auto"/>
              <w:ind w:left="221"/>
              <w:rPr>
                <w:sz w:val="19"/>
                <w:szCs w:val="19"/>
              </w:rPr>
            </w:pPr>
            <w:r>
              <w:rPr>
                <w:sz w:val="19"/>
                <w:szCs w:val="19"/>
              </w:rPr>
              <w:t>6</w:t>
            </w:r>
          </w:p>
        </w:tc>
        <w:tc>
          <w:tcPr>
            <w:tcW w:w="746" w:type="dxa"/>
            <w:vMerge w:val="restart"/>
            <w:tcBorders>
              <w:bottom w:val="nil"/>
            </w:tcBorders>
            <w:vAlign w:val="top"/>
          </w:tcPr>
          <w:p w14:paraId="1E822584">
            <w:pPr>
              <w:spacing w:line="284" w:lineRule="auto"/>
              <w:rPr>
                <w:rFonts w:ascii="Arial"/>
                <w:sz w:val="21"/>
              </w:rPr>
            </w:pPr>
          </w:p>
          <w:p w14:paraId="54CDD026">
            <w:pPr>
              <w:spacing w:line="285" w:lineRule="auto"/>
              <w:rPr>
                <w:rFonts w:ascii="Arial"/>
                <w:sz w:val="21"/>
              </w:rPr>
            </w:pPr>
          </w:p>
          <w:p w14:paraId="2A23CDCA">
            <w:pPr>
              <w:spacing w:line="285" w:lineRule="auto"/>
              <w:rPr>
                <w:rFonts w:ascii="Arial"/>
                <w:sz w:val="21"/>
              </w:rPr>
            </w:pPr>
          </w:p>
          <w:p w14:paraId="42102E8A">
            <w:pPr>
              <w:spacing w:line="285" w:lineRule="auto"/>
              <w:rPr>
                <w:rFonts w:ascii="Arial"/>
                <w:sz w:val="21"/>
              </w:rPr>
            </w:pPr>
          </w:p>
          <w:p w14:paraId="3C384391">
            <w:pPr>
              <w:spacing w:before="61" w:line="207" w:lineRule="auto"/>
              <w:ind w:left="201"/>
              <w:rPr>
                <w:rFonts w:ascii="等线" w:hAnsi="等线" w:eastAsia="等线" w:cs="等线"/>
                <w:sz w:val="18"/>
                <w:szCs w:val="18"/>
              </w:rPr>
            </w:pPr>
            <w:r>
              <w:rPr>
                <w:rFonts w:ascii="等线" w:hAnsi="等线" w:eastAsia="等线" w:cs="等线"/>
                <w:spacing w:val="-7"/>
                <w:sz w:val="18"/>
                <w:szCs w:val="18"/>
              </w:rPr>
              <w:t>至少</w:t>
            </w:r>
          </w:p>
          <w:p w14:paraId="21D95397">
            <w:pPr>
              <w:pStyle w:val="6"/>
              <w:spacing w:before="90" w:line="213" w:lineRule="auto"/>
              <w:ind w:left="116"/>
              <w:rPr>
                <w:rFonts w:ascii="等线" w:hAnsi="等线" w:eastAsia="等线" w:cs="等线"/>
                <w:sz w:val="18"/>
                <w:szCs w:val="18"/>
              </w:rPr>
            </w:pPr>
            <w:r>
              <w:rPr>
                <w:rFonts w:ascii="等线" w:hAnsi="等线" w:eastAsia="等线" w:cs="等线"/>
                <w:spacing w:val="-5"/>
                <w:sz w:val="18"/>
                <w:szCs w:val="18"/>
              </w:rPr>
              <w:t xml:space="preserve">选 </w:t>
            </w:r>
            <w:r>
              <w:rPr>
                <w:spacing w:val="-5"/>
                <w:sz w:val="18"/>
                <w:szCs w:val="18"/>
              </w:rPr>
              <w:t>6</w:t>
            </w:r>
            <w:r>
              <w:rPr>
                <w:spacing w:val="-42"/>
                <w:sz w:val="18"/>
                <w:szCs w:val="18"/>
              </w:rPr>
              <w:t xml:space="preserve"> </w:t>
            </w:r>
            <w:r>
              <w:rPr>
                <w:rFonts w:ascii="等线" w:hAnsi="等线" w:eastAsia="等线" w:cs="等线"/>
                <w:spacing w:val="-5"/>
                <w:sz w:val="18"/>
                <w:szCs w:val="18"/>
              </w:rPr>
              <w:t>学</w:t>
            </w:r>
          </w:p>
          <w:p w14:paraId="2B08DD7A">
            <w:pPr>
              <w:spacing w:before="98" w:line="208" w:lineRule="auto"/>
              <w:ind w:left="285"/>
              <w:rPr>
                <w:rFonts w:ascii="等线" w:hAnsi="等线" w:eastAsia="等线" w:cs="等线"/>
                <w:sz w:val="18"/>
                <w:szCs w:val="18"/>
              </w:rPr>
            </w:pPr>
            <w:r>
              <w:rPr>
                <w:rFonts w:ascii="等线" w:hAnsi="等线" w:eastAsia="等线" w:cs="等线"/>
                <w:sz w:val="18"/>
                <w:szCs w:val="18"/>
              </w:rPr>
              <w:t>分</w:t>
            </w:r>
          </w:p>
        </w:tc>
      </w:tr>
      <w:tr w14:paraId="0F509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43EFBAAE">
            <w:pPr>
              <w:rPr>
                <w:rFonts w:ascii="Arial"/>
                <w:sz w:val="21"/>
              </w:rPr>
            </w:pPr>
          </w:p>
        </w:tc>
        <w:tc>
          <w:tcPr>
            <w:tcW w:w="1499" w:type="dxa"/>
            <w:vAlign w:val="top"/>
          </w:tcPr>
          <w:p w14:paraId="1116C4CC">
            <w:pPr>
              <w:rPr>
                <w:rFonts w:ascii="Arial"/>
                <w:sz w:val="21"/>
              </w:rPr>
            </w:pPr>
          </w:p>
        </w:tc>
        <w:tc>
          <w:tcPr>
            <w:tcW w:w="1693" w:type="dxa"/>
            <w:vAlign w:val="top"/>
          </w:tcPr>
          <w:p w14:paraId="3950EC67">
            <w:pPr>
              <w:pStyle w:val="6"/>
              <w:spacing w:before="57" w:line="230" w:lineRule="auto"/>
              <w:ind w:left="352"/>
              <w:rPr>
                <w:sz w:val="19"/>
                <w:szCs w:val="19"/>
              </w:rPr>
            </w:pPr>
            <w:r>
              <w:rPr>
                <w:spacing w:val="8"/>
                <w:sz w:val="19"/>
                <w:szCs w:val="19"/>
              </w:rPr>
              <w:t>地方财政学</w:t>
            </w:r>
          </w:p>
        </w:tc>
        <w:tc>
          <w:tcPr>
            <w:tcW w:w="500" w:type="dxa"/>
            <w:vAlign w:val="top"/>
          </w:tcPr>
          <w:p w14:paraId="5BBA46C7">
            <w:pPr>
              <w:pStyle w:val="6"/>
              <w:spacing w:before="57" w:line="242" w:lineRule="auto"/>
              <w:ind w:left="207"/>
              <w:rPr>
                <w:sz w:val="19"/>
                <w:szCs w:val="19"/>
              </w:rPr>
            </w:pPr>
            <w:r>
              <w:rPr>
                <w:sz w:val="19"/>
                <w:szCs w:val="19"/>
              </w:rPr>
              <w:t>2</w:t>
            </w:r>
          </w:p>
        </w:tc>
        <w:tc>
          <w:tcPr>
            <w:tcW w:w="600" w:type="dxa"/>
            <w:vAlign w:val="top"/>
          </w:tcPr>
          <w:p w14:paraId="16C73A8A">
            <w:pPr>
              <w:pStyle w:val="6"/>
              <w:spacing w:before="57" w:line="242" w:lineRule="auto"/>
              <w:ind w:left="210"/>
              <w:rPr>
                <w:sz w:val="19"/>
                <w:szCs w:val="19"/>
              </w:rPr>
            </w:pPr>
            <w:r>
              <w:rPr>
                <w:spacing w:val="-1"/>
                <w:sz w:val="19"/>
                <w:szCs w:val="19"/>
              </w:rPr>
              <w:t>32</w:t>
            </w:r>
          </w:p>
        </w:tc>
        <w:tc>
          <w:tcPr>
            <w:tcW w:w="600" w:type="dxa"/>
            <w:vAlign w:val="top"/>
          </w:tcPr>
          <w:p w14:paraId="40F72AB9">
            <w:pPr>
              <w:pStyle w:val="6"/>
              <w:spacing w:before="57" w:line="242" w:lineRule="auto"/>
              <w:ind w:left="210"/>
              <w:rPr>
                <w:sz w:val="19"/>
                <w:szCs w:val="19"/>
              </w:rPr>
            </w:pPr>
            <w:r>
              <w:rPr>
                <w:spacing w:val="-1"/>
                <w:sz w:val="19"/>
                <w:szCs w:val="19"/>
              </w:rPr>
              <w:t>32</w:t>
            </w:r>
          </w:p>
        </w:tc>
        <w:tc>
          <w:tcPr>
            <w:tcW w:w="623" w:type="dxa"/>
            <w:vAlign w:val="top"/>
          </w:tcPr>
          <w:p w14:paraId="67199153">
            <w:pPr>
              <w:pStyle w:val="6"/>
              <w:spacing w:before="57" w:line="242" w:lineRule="auto"/>
              <w:ind w:left="267"/>
              <w:rPr>
                <w:sz w:val="19"/>
                <w:szCs w:val="19"/>
              </w:rPr>
            </w:pPr>
            <w:r>
              <w:rPr>
                <w:sz w:val="19"/>
                <w:szCs w:val="19"/>
              </w:rPr>
              <w:t>0</w:t>
            </w:r>
          </w:p>
        </w:tc>
        <w:tc>
          <w:tcPr>
            <w:tcW w:w="623" w:type="dxa"/>
            <w:vAlign w:val="top"/>
          </w:tcPr>
          <w:p w14:paraId="1E0C0FA1">
            <w:pPr>
              <w:pStyle w:val="6"/>
              <w:spacing w:before="57" w:line="242" w:lineRule="auto"/>
              <w:ind w:left="268"/>
              <w:rPr>
                <w:sz w:val="19"/>
                <w:szCs w:val="19"/>
              </w:rPr>
            </w:pPr>
            <w:r>
              <w:rPr>
                <w:sz w:val="19"/>
                <w:szCs w:val="19"/>
              </w:rPr>
              <w:t>0</w:t>
            </w:r>
          </w:p>
        </w:tc>
        <w:tc>
          <w:tcPr>
            <w:tcW w:w="527" w:type="dxa"/>
            <w:vAlign w:val="top"/>
          </w:tcPr>
          <w:p w14:paraId="3CE46B58">
            <w:pPr>
              <w:pStyle w:val="6"/>
              <w:spacing w:before="57" w:line="242" w:lineRule="auto"/>
              <w:ind w:left="224"/>
              <w:rPr>
                <w:sz w:val="19"/>
                <w:szCs w:val="19"/>
              </w:rPr>
            </w:pPr>
            <w:r>
              <w:rPr>
                <w:sz w:val="19"/>
                <w:szCs w:val="19"/>
              </w:rPr>
              <w:t>5</w:t>
            </w:r>
          </w:p>
        </w:tc>
        <w:tc>
          <w:tcPr>
            <w:tcW w:w="746" w:type="dxa"/>
            <w:vMerge w:val="continue"/>
            <w:tcBorders>
              <w:top w:val="nil"/>
              <w:bottom w:val="nil"/>
            </w:tcBorders>
            <w:vAlign w:val="top"/>
          </w:tcPr>
          <w:p w14:paraId="262023EF">
            <w:pPr>
              <w:rPr>
                <w:rFonts w:ascii="Arial"/>
                <w:sz w:val="21"/>
              </w:rPr>
            </w:pPr>
          </w:p>
        </w:tc>
      </w:tr>
      <w:tr w14:paraId="4BDABC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497D10A7">
            <w:pPr>
              <w:rPr>
                <w:rFonts w:ascii="Arial"/>
                <w:sz w:val="21"/>
              </w:rPr>
            </w:pPr>
          </w:p>
        </w:tc>
        <w:tc>
          <w:tcPr>
            <w:tcW w:w="1499" w:type="dxa"/>
            <w:vAlign w:val="top"/>
          </w:tcPr>
          <w:p w14:paraId="7D8B6F30">
            <w:pPr>
              <w:rPr>
                <w:rFonts w:ascii="Arial"/>
                <w:sz w:val="21"/>
              </w:rPr>
            </w:pPr>
          </w:p>
        </w:tc>
        <w:tc>
          <w:tcPr>
            <w:tcW w:w="1693" w:type="dxa"/>
            <w:vAlign w:val="top"/>
          </w:tcPr>
          <w:p w14:paraId="302480BF">
            <w:pPr>
              <w:pStyle w:val="6"/>
              <w:spacing w:before="57" w:line="228" w:lineRule="auto"/>
              <w:ind w:left="250"/>
              <w:rPr>
                <w:sz w:val="19"/>
                <w:szCs w:val="19"/>
              </w:rPr>
            </w:pPr>
            <w:r>
              <w:rPr>
                <w:spacing w:val="8"/>
                <w:sz w:val="19"/>
                <w:szCs w:val="19"/>
              </w:rPr>
              <w:t>税收专业英语</w:t>
            </w:r>
          </w:p>
        </w:tc>
        <w:tc>
          <w:tcPr>
            <w:tcW w:w="500" w:type="dxa"/>
            <w:vAlign w:val="top"/>
          </w:tcPr>
          <w:p w14:paraId="0778549F">
            <w:pPr>
              <w:pStyle w:val="6"/>
              <w:spacing w:before="57" w:line="242" w:lineRule="auto"/>
              <w:ind w:left="207"/>
              <w:rPr>
                <w:sz w:val="19"/>
                <w:szCs w:val="19"/>
              </w:rPr>
            </w:pPr>
            <w:r>
              <w:rPr>
                <w:sz w:val="19"/>
                <w:szCs w:val="19"/>
              </w:rPr>
              <w:t>2</w:t>
            </w:r>
          </w:p>
        </w:tc>
        <w:tc>
          <w:tcPr>
            <w:tcW w:w="600" w:type="dxa"/>
            <w:vAlign w:val="top"/>
          </w:tcPr>
          <w:p w14:paraId="38B7BECF">
            <w:pPr>
              <w:pStyle w:val="6"/>
              <w:spacing w:before="57" w:line="242" w:lineRule="auto"/>
              <w:ind w:left="210"/>
              <w:rPr>
                <w:sz w:val="19"/>
                <w:szCs w:val="19"/>
              </w:rPr>
            </w:pPr>
            <w:r>
              <w:rPr>
                <w:spacing w:val="-1"/>
                <w:sz w:val="19"/>
                <w:szCs w:val="19"/>
              </w:rPr>
              <w:t>32</w:t>
            </w:r>
          </w:p>
        </w:tc>
        <w:tc>
          <w:tcPr>
            <w:tcW w:w="600" w:type="dxa"/>
            <w:vAlign w:val="top"/>
          </w:tcPr>
          <w:p w14:paraId="1D695092">
            <w:pPr>
              <w:pStyle w:val="6"/>
              <w:spacing w:before="57" w:line="242" w:lineRule="auto"/>
              <w:ind w:left="210"/>
              <w:rPr>
                <w:sz w:val="19"/>
                <w:szCs w:val="19"/>
              </w:rPr>
            </w:pPr>
            <w:r>
              <w:rPr>
                <w:spacing w:val="-1"/>
                <w:sz w:val="19"/>
                <w:szCs w:val="19"/>
              </w:rPr>
              <w:t>32</w:t>
            </w:r>
          </w:p>
        </w:tc>
        <w:tc>
          <w:tcPr>
            <w:tcW w:w="623" w:type="dxa"/>
            <w:vAlign w:val="top"/>
          </w:tcPr>
          <w:p w14:paraId="1FD42594">
            <w:pPr>
              <w:pStyle w:val="6"/>
              <w:spacing w:before="57" w:line="242" w:lineRule="auto"/>
              <w:ind w:left="267"/>
              <w:rPr>
                <w:sz w:val="19"/>
                <w:szCs w:val="19"/>
              </w:rPr>
            </w:pPr>
            <w:r>
              <w:rPr>
                <w:sz w:val="19"/>
                <w:szCs w:val="19"/>
              </w:rPr>
              <w:t>0</w:t>
            </w:r>
          </w:p>
        </w:tc>
        <w:tc>
          <w:tcPr>
            <w:tcW w:w="623" w:type="dxa"/>
            <w:vAlign w:val="top"/>
          </w:tcPr>
          <w:p w14:paraId="33198513">
            <w:pPr>
              <w:pStyle w:val="6"/>
              <w:spacing w:before="57" w:line="242" w:lineRule="auto"/>
              <w:ind w:left="268"/>
              <w:rPr>
                <w:sz w:val="19"/>
                <w:szCs w:val="19"/>
              </w:rPr>
            </w:pPr>
            <w:r>
              <w:rPr>
                <w:sz w:val="19"/>
                <w:szCs w:val="19"/>
              </w:rPr>
              <w:t>0</w:t>
            </w:r>
          </w:p>
        </w:tc>
        <w:tc>
          <w:tcPr>
            <w:tcW w:w="527" w:type="dxa"/>
            <w:vAlign w:val="top"/>
          </w:tcPr>
          <w:p w14:paraId="3623E309">
            <w:pPr>
              <w:pStyle w:val="6"/>
              <w:spacing w:before="57" w:line="242" w:lineRule="auto"/>
              <w:ind w:left="221"/>
              <w:rPr>
                <w:sz w:val="19"/>
                <w:szCs w:val="19"/>
              </w:rPr>
            </w:pPr>
            <w:r>
              <w:rPr>
                <w:sz w:val="19"/>
                <w:szCs w:val="19"/>
              </w:rPr>
              <w:t>6</w:t>
            </w:r>
          </w:p>
        </w:tc>
        <w:tc>
          <w:tcPr>
            <w:tcW w:w="746" w:type="dxa"/>
            <w:vMerge w:val="continue"/>
            <w:tcBorders>
              <w:top w:val="nil"/>
              <w:bottom w:val="nil"/>
            </w:tcBorders>
            <w:vAlign w:val="top"/>
          </w:tcPr>
          <w:p w14:paraId="3227F162">
            <w:pPr>
              <w:rPr>
                <w:rFonts w:ascii="Arial"/>
                <w:sz w:val="21"/>
              </w:rPr>
            </w:pPr>
          </w:p>
        </w:tc>
      </w:tr>
      <w:tr w14:paraId="72714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9" w:type="dxa"/>
            <w:vMerge w:val="continue"/>
            <w:tcBorders>
              <w:top w:val="nil"/>
              <w:bottom w:val="nil"/>
            </w:tcBorders>
            <w:vAlign w:val="top"/>
          </w:tcPr>
          <w:p w14:paraId="2590E06C">
            <w:pPr>
              <w:rPr>
                <w:rFonts w:ascii="Arial"/>
                <w:sz w:val="21"/>
              </w:rPr>
            </w:pPr>
          </w:p>
        </w:tc>
        <w:tc>
          <w:tcPr>
            <w:tcW w:w="1499" w:type="dxa"/>
            <w:vAlign w:val="top"/>
          </w:tcPr>
          <w:p w14:paraId="28CC92C1">
            <w:pPr>
              <w:rPr>
                <w:rFonts w:ascii="Arial"/>
                <w:sz w:val="21"/>
              </w:rPr>
            </w:pPr>
          </w:p>
        </w:tc>
        <w:tc>
          <w:tcPr>
            <w:tcW w:w="1693" w:type="dxa"/>
            <w:vAlign w:val="top"/>
          </w:tcPr>
          <w:p w14:paraId="09980ACD">
            <w:pPr>
              <w:pStyle w:val="6"/>
              <w:spacing w:before="57" w:line="229" w:lineRule="auto"/>
              <w:ind w:left="454"/>
              <w:rPr>
                <w:sz w:val="19"/>
                <w:szCs w:val="19"/>
              </w:rPr>
            </w:pPr>
            <w:r>
              <w:rPr>
                <w:spacing w:val="6"/>
                <w:sz w:val="19"/>
                <w:szCs w:val="19"/>
              </w:rPr>
              <w:t>外国税制</w:t>
            </w:r>
          </w:p>
        </w:tc>
        <w:tc>
          <w:tcPr>
            <w:tcW w:w="500" w:type="dxa"/>
            <w:vAlign w:val="top"/>
          </w:tcPr>
          <w:p w14:paraId="689AE9DD">
            <w:pPr>
              <w:pStyle w:val="6"/>
              <w:spacing w:before="57" w:line="241" w:lineRule="auto"/>
              <w:ind w:left="207"/>
              <w:rPr>
                <w:sz w:val="19"/>
                <w:szCs w:val="19"/>
              </w:rPr>
            </w:pPr>
            <w:r>
              <w:rPr>
                <w:sz w:val="19"/>
                <w:szCs w:val="19"/>
              </w:rPr>
              <w:t>2</w:t>
            </w:r>
          </w:p>
        </w:tc>
        <w:tc>
          <w:tcPr>
            <w:tcW w:w="600" w:type="dxa"/>
            <w:vAlign w:val="top"/>
          </w:tcPr>
          <w:p w14:paraId="7C50C11A">
            <w:pPr>
              <w:pStyle w:val="6"/>
              <w:spacing w:before="57" w:line="241" w:lineRule="auto"/>
              <w:ind w:left="210"/>
              <w:rPr>
                <w:sz w:val="19"/>
                <w:szCs w:val="19"/>
              </w:rPr>
            </w:pPr>
            <w:r>
              <w:rPr>
                <w:spacing w:val="-1"/>
                <w:sz w:val="19"/>
                <w:szCs w:val="19"/>
              </w:rPr>
              <w:t>32</w:t>
            </w:r>
          </w:p>
        </w:tc>
        <w:tc>
          <w:tcPr>
            <w:tcW w:w="600" w:type="dxa"/>
            <w:vAlign w:val="top"/>
          </w:tcPr>
          <w:p w14:paraId="1E3AF487">
            <w:pPr>
              <w:pStyle w:val="6"/>
              <w:spacing w:before="57" w:line="241" w:lineRule="auto"/>
              <w:ind w:left="210"/>
              <w:rPr>
                <w:sz w:val="19"/>
                <w:szCs w:val="19"/>
              </w:rPr>
            </w:pPr>
            <w:r>
              <w:rPr>
                <w:spacing w:val="-1"/>
                <w:sz w:val="19"/>
                <w:szCs w:val="19"/>
              </w:rPr>
              <w:t>32</w:t>
            </w:r>
          </w:p>
        </w:tc>
        <w:tc>
          <w:tcPr>
            <w:tcW w:w="623" w:type="dxa"/>
            <w:vAlign w:val="top"/>
          </w:tcPr>
          <w:p w14:paraId="2AA6376B">
            <w:pPr>
              <w:pStyle w:val="6"/>
              <w:spacing w:before="57" w:line="241" w:lineRule="auto"/>
              <w:ind w:left="267"/>
              <w:rPr>
                <w:sz w:val="19"/>
                <w:szCs w:val="19"/>
              </w:rPr>
            </w:pPr>
            <w:r>
              <w:rPr>
                <w:sz w:val="19"/>
                <w:szCs w:val="19"/>
              </w:rPr>
              <w:t>0</w:t>
            </w:r>
          </w:p>
        </w:tc>
        <w:tc>
          <w:tcPr>
            <w:tcW w:w="623" w:type="dxa"/>
            <w:vAlign w:val="top"/>
          </w:tcPr>
          <w:p w14:paraId="3FEB3609">
            <w:pPr>
              <w:pStyle w:val="6"/>
              <w:spacing w:before="57" w:line="241" w:lineRule="auto"/>
              <w:ind w:left="268"/>
              <w:rPr>
                <w:sz w:val="19"/>
                <w:szCs w:val="19"/>
              </w:rPr>
            </w:pPr>
            <w:r>
              <w:rPr>
                <w:sz w:val="19"/>
                <w:szCs w:val="19"/>
              </w:rPr>
              <w:t>0</w:t>
            </w:r>
          </w:p>
        </w:tc>
        <w:tc>
          <w:tcPr>
            <w:tcW w:w="527" w:type="dxa"/>
            <w:vAlign w:val="top"/>
          </w:tcPr>
          <w:p w14:paraId="43944B1B">
            <w:pPr>
              <w:pStyle w:val="6"/>
              <w:spacing w:before="57" w:line="241" w:lineRule="auto"/>
              <w:ind w:left="221"/>
              <w:rPr>
                <w:sz w:val="19"/>
                <w:szCs w:val="19"/>
              </w:rPr>
            </w:pPr>
            <w:r>
              <w:rPr>
                <w:sz w:val="19"/>
                <w:szCs w:val="19"/>
              </w:rPr>
              <w:t>6</w:t>
            </w:r>
          </w:p>
        </w:tc>
        <w:tc>
          <w:tcPr>
            <w:tcW w:w="746" w:type="dxa"/>
            <w:vMerge w:val="continue"/>
            <w:tcBorders>
              <w:top w:val="nil"/>
              <w:bottom w:val="nil"/>
            </w:tcBorders>
            <w:vAlign w:val="top"/>
          </w:tcPr>
          <w:p w14:paraId="0EC8AE4B">
            <w:pPr>
              <w:rPr>
                <w:rFonts w:ascii="Arial"/>
                <w:sz w:val="21"/>
              </w:rPr>
            </w:pPr>
          </w:p>
        </w:tc>
      </w:tr>
      <w:tr w14:paraId="08369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690F79D0">
            <w:pPr>
              <w:rPr>
                <w:rFonts w:ascii="Arial"/>
                <w:sz w:val="21"/>
              </w:rPr>
            </w:pPr>
          </w:p>
        </w:tc>
        <w:tc>
          <w:tcPr>
            <w:tcW w:w="1499" w:type="dxa"/>
            <w:vAlign w:val="top"/>
          </w:tcPr>
          <w:p w14:paraId="0025A1AF">
            <w:pPr>
              <w:rPr>
                <w:rFonts w:ascii="Arial"/>
                <w:sz w:val="21"/>
              </w:rPr>
            </w:pPr>
          </w:p>
        </w:tc>
        <w:tc>
          <w:tcPr>
            <w:tcW w:w="1693" w:type="dxa"/>
            <w:vAlign w:val="top"/>
          </w:tcPr>
          <w:p w14:paraId="0B526C33">
            <w:pPr>
              <w:pStyle w:val="6"/>
              <w:spacing w:before="58" w:line="228" w:lineRule="auto"/>
              <w:ind w:left="452"/>
              <w:rPr>
                <w:sz w:val="19"/>
                <w:szCs w:val="19"/>
              </w:rPr>
            </w:pPr>
            <w:r>
              <w:rPr>
                <w:spacing w:val="7"/>
                <w:sz w:val="19"/>
                <w:szCs w:val="19"/>
              </w:rPr>
              <w:t>数字税收</w:t>
            </w:r>
          </w:p>
        </w:tc>
        <w:tc>
          <w:tcPr>
            <w:tcW w:w="500" w:type="dxa"/>
            <w:vAlign w:val="top"/>
          </w:tcPr>
          <w:p w14:paraId="33B2CA4F">
            <w:pPr>
              <w:pStyle w:val="6"/>
              <w:spacing w:before="57" w:line="242" w:lineRule="auto"/>
              <w:ind w:left="207"/>
              <w:rPr>
                <w:sz w:val="19"/>
                <w:szCs w:val="19"/>
              </w:rPr>
            </w:pPr>
            <w:r>
              <w:rPr>
                <w:sz w:val="19"/>
                <w:szCs w:val="19"/>
              </w:rPr>
              <w:t>2</w:t>
            </w:r>
          </w:p>
        </w:tc>
        <w:tc>
          <w:tcPr>
            <w:tcW w:w="600" w:type="dxa"/>
            <w:vAlign w:val="top"/>
          </w:tcPr>
          <w:p w14:paraId="4DC4F433">
            <w:pPr>
              <w:pStyle w:val="6"/>
              <w:spacing w:before="57" w:line="242" w:lineRule="auto"/>
              <w:ind w:left="210"/>
              <w:rPr>
                <w:sz w:val="19"/>
                <w:szCs w:val="19"/>
              </w:rPr>
            </w:pPr>
            <w:r>
              <w:rPr>
                <w:spacing w:val="-1"/>
                <w:sz w:val="19"/>
                <w:szCs w:val="19"/>
              </w:rPr>
              <w:t>32</w:t>
            </w:r>
          </w:p>
        </w:tc>
        <w:tc>
          <w:tcPr>
            <w:tcW w:w="600" w:type="dxa"/>
            <w:vAlign w:val="top"/>
          </w:tcPr>
          <w:p w14:paraId="5311146F">
            <w:pPr>
              <w:pStyle w:val="6"/>
              <w:spacing w:before="57" w:line="242" w:lineRule="auto"/>
              <w:ind w:left="210"/>
              <w:rPr>
                <w:sz w:val="19"/>
                <w:szCs w:val="19"/>
              </w:rPr>
            </w:pPr>
            <w:r>
              <w:rPr>
                <w:spacing w:val="-1"/>
                <w:sz w:val="19"/>
                <w:szCs w:val="19"/>
              </w:rPr>
              <w:t>32</w:t>
            </w:r>
          </w:p>
        </w:tc>
        <w:tc>
          <w:tcPr>
            <w:tcW w:w="623" w:type="dxa"/>
            <w:vAlign w:val="top"/>
          </w:tcPr>
          <w:p w14:paraId="6E3C7D26">
            <w:pPr>
              <w:pStyle w:val="6"/>
              <w:spacing w:before="57" w:line="242" w:lineRule="auto"/>
              <w:ind w:left="267"/>
              <w:rPr>
                <w:sz w:val="19"/>
                <w:szCs w:val="19"/>
              </w:rPr>
            </w:pPr>
            <w:r>
              <w:rPr>
                <w:sz w:val="19"/>
                <w:szCs w:val="19"/>
              </w:rPr>
              <w:t>0</w:t>
            </w:r>
          </w:p>
        </w:tc>
        <w:tc>
          <w:tcPr>
            <w:tcW w:w="623" w:type="dxa"/>
            <w:vAlign w:val="top"/>
          </w:tcPr>
          <w:p w14:paraId="00A2BDFA">
            <w:pPr>
              <w:pStyle w:val="6"/>
              <w:spacing w:before="57" w:line="242" w:lineRule="auto"/>
              <w:ind w:left="268"/>
              <w:rPr>
                <w:sz w:val="19"/>
                <w:szCs w:val="19"/>
              </w:rPr>
            </w:pPr>
            <w:r>
              <w:rPr>
                <w:sz w:val="19"/>
                <w:szCs w:val="19"/>
              </w:rPr>
              <w:t>0</w:t>
            </w:r>
          </w:p>
        </w:tc>
        <w:tc>
          <w:tcPr>
            <w:tcW w:w="527" w:type="dxa"/>
            <w:vAlign w:val="top"/>
          </w:tcPr>
          <w:p w14:paraId="76662629">
            <w:pPr>
              <w:pStyle w:val="6"/>
              <w:spacing w:before="57" w:line="242" w:lineRule="auto"/>
              <w:ind w:left="224"/>
              <w:rPr>
                <w:sz w:val="19"/>
                <w:szCs w:val="19"/>
              </w:rPr>
            </w:pPr>
            <w:r>
              <w:rPr>
                <w:sz w:val="19"/>
                <w:szCs w:val="19"/>
              </w:rPr>
              <w:t>5</w:t>
            </w:r>
          </w:p>
        </w:tc>
        <w:tc>
          <w:tcPr>
            <w:tcW w:w="746" w:type="dxa"/>
            <w:vMerge w:val="continue"/>
            <w:tcBorders>
              <w:top w:val="nil"/>
              <w:bottom w:val="nil"/>
            </w:tcBorders>
            <w:vAlign w:val="top"/>
          </w:tcPr>
          <w:p w14:paraId="357689D1">
            <w:pPr>
              <w:rPr>
                <w:rFonts w:ascii="Arial"/>
                <w:sz w:val="21"/>
              </w:rPr>
            </w:pPr>
          </w:p>
        </w:tc>
      </w:tr>
      <w:tr w14:paraId="528E2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5EDF4F1D">
            <w:pPr>
              <w:rPr>
                <w:rFonts w:ascii="Arial"/>
                <w:sz w:val="21"/>
              </w:rPr>
            </w:pPr>
          </w:p>
        </w:tc>
        <w:tc>
          <w:tcPr>
            <w:tcW w:w="1499" w:type="dxa"/>
            <w:vAlign w:val="top"/>
          </w:tcPr>
          <w:p w14:paraId="64387C1A">
            <w:pPr>
              <w:rPr>
                <w:rFonts w:ascii="Arial"/>
                <w:sz w:val="21"/>
              </w:rPr>
            </w:pPr>
          </w:p>
        </w:tc>
        <w:tc>
          <w:tcPr>
            <w:tcW w:w="1693" w:type="dxa"/>
            <w:vAlign w:val="top"/>
          </w:tcPr>
          <w:p w14:paraId="23DFE2EB">
            <w:pPr>
              <w:pStyle w:val="6"/>
              <w:spacing w:before="59" w:line="229" w:lineRule="auto"/>
              <w:ind w:left="252"/>
              <w:rPr>
                <w:sz w:val="19"/>
                <w:szCs w:val="19"/>
              </w:rPr>
            </w:pPr>
            <w:r>
              <w:rPr>
                <w:spacing w:val="8"/>
                <w:sz w:val="19"/>
                <w:szCs w:val="19"/>
              </w:rPr>
              <w:t>纳税风险防范</w:t>
            </w:r>
          </w:p>
        </w:tc>
        <w:tc>
          <w:tcPr>
            <w:tcW w:w="500" w:type="dxa"/>
            <w:vAlign w:val="top"/>
          </w:tcPr>
          <w:p w14:paraId="31FF5118">
            <w:pPr>
              <w:pStyle w:val="6"/>
              <w:spacing w:before="60"/>
              <w:ind w:left="207"/>
              <w:rPr>
                <w:sz w:val="19"/>
                <w:szCs w:val="19"/>
              </w:rPr>
            </w:pPr>
            <w:r>
              <w:rPr>
                <w:sz w:val="19"/>
                <w:szCs w:val="19"/>
              </w:rPr>
              <w:t>2</w:t>
            </w:r>
          </w:p>
        </w:tc>
        <w:tc>
          <w:tcPr>
            <w:tcW w:w="600" w:type="dxa"/>
            <w:vAlign w:val="top"/>
          </w:tcPr>
          <w:p w14:paraId="192F148C">
            <w:pPr>
              <w:pStyle w:val="6"/>
              <w:spacing w:before="60"/>
              <w:ind w:left="210"/>
              <w:rPr>
                <w:sz w:val="19"/>
                <w:szCs w:val="19"/>
              </w:rPr>
            </w:pPr>
            <w:r>
              <w:rPr>
                <w:spacing w:val="-1"/>
                <w:sz w:val="19"/>
                <w:szCs w:val="19"/>
              </w:rPr>
              <w:t>32</w:t>
            </w:r>
          </w:p>
        </w:tc>
        <w:tc>
          <w:tcPr>
            <w:tcW w:w="600" w:type="dxa"/>
            <w:vAlign w:val="top"/>
          </w:tcPr>
          <w:p w14:paraId="4ED674C0">
            <w:pPr>
              <w:pStyle w:val="6"/>
              <w:spacing w:before="60"/>
              <w:ind w:left="210"/>
              <w:rPr>
                <w:sz w:val="19"/>
                <w:szCs w:val="19"/>
              </w:rPr>
            </w:pPr>
            <w:r>
              <w:rPr>
                <w:spacing w:val="-1"/>
                <w:sz w:val="19"/>
                <w:szCs w:val="19"/>
              </w:rPr>
              <w:t>32</w:t>
            </w:r>
          </w:p>
        </w:tc>
        <w:tc>
          <w:tcPr>
            <w:tcW w:w="623" w:type="dxa"/>
            <w:vAlign w:val="top"/>
          </w:tcPr>
          <w:p w14:paraId="59673D7C">
            <w:pPr>
              <w:pStyle w:val="6"/>
              <w:spacing w:before="60"/>
              <w:ind w:left="267"/>
              <w:rPr>
                <w:sz w:val="19"/>
                <w:szCs w:val="19"/>
              </w:rPr>
            </w:pPr>
            <w:r>
              <w:rPr>
                <w:sz w:val="19"/>
                <w:szCs w:val="19"/>
              </w:rPr>
              <w:t>0</w:t>
            </w:r>
          </w:p>
        </w:tc>
        <w:tc>
          <w:tcPr>
            <w:tcW w:w="623" w:type="dxa"/>
            <w:vAlign w:val="top"/>
          </w:tcPr>
          <w:p w14:paraId="50039E4B">
            <w:pPr>
              <w:pStyle w:val="6"/>
              <w:spacing w:before="60"/>
              <w:ind w:left="268"/>
              <w:rPr>
                <w:sz w:val="19"/>
                <w:szCs w:val="19"/>
              </w:rPr>
            </w:pPr>
            <w:r>
              <w:rPr>
                <w:sz w:val="19"/>
                <w:szCs w:val="19"/>
              </w:rPr>
              <w:t>0</w:t>
            </w:r>
          </w:p>
        </w:tc>
        <w:tc>
          <w:tcPr>
            <w:tcW w:w="527" w:type="dxa"/>
            <w:vAlign w:val="top"/>
          </w:tcPr>
          <w:p w14:paraId="6C6672FE">
            <w:pPr>
              <w:pStyle w:val="6"/>
              <w:spacing w:before="60"/>
              <w:ind w:left="224"/>
              <w:rPr>
                <w:sz w:val="19"/>
                <w:szCs w:val="19"/>
              </w:rPr>
            </w:pPr>
            <w:r>
              <w:rPr>
                <w:sz w:val="19"/>
                <w:szCs w:val="19"/>
              </w:rPr>
              <w:t>5</w:t>
            </w:r>
          </w:p>
        </w:tc>
        <w:tc>
          <w:tcPr>
            <w:tcW w:w="746" w:type="dxa"/>
            <w:vMerge w:val="continue"/>
            <w:tcBorders>
              <w:top w:val="nil"/>
              <w:bottom w:val="nil"/>
            </w:tcBorders>
            <w:vAlign w:val="top"/>
          </w:tcPr>
          <w:p w14:paraId="77441B24">
            <w:pPr>
              <w:rPr>
                <w:rFonts w:ascii="Arial"/>
                <w:sz w:val="21"/>
              </w:rPr>
            </w:pPr>
          </w:p>
        </w:tc>
      </w:tr>
      <w:tr w14:paraId="73D6D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676066A0">
            <w:pPr>
              <w:rPr>
                <w:rFonts w:ascii="Arial"/>
                <w:sz w:val="21"/>
              </w:rPr>
            </w:pPr>
          </w:p>
        </w:tc>
        <w:tc>
          <w:tcPr>
            <w:tcW w:w="1499" w:type="dxa"/>
            <w:vAlign w:val="top"/>
          </w:tcPr>
          <w:p w14:paraId="7731F7AD">
            <w:pPr>
              <w:rPr>
                <w:rFonts w:ascii="Arial"/>
                <w:sz w:val="21"/>
              </w:rPr>
            </w:pPr>
          </w:p>
        </w:tc>
        <w:tc>
          <w:tcPr>
            <w:tcW w:w="1693" w:type="dxa"/>
            <w:vAlign w:val="top"/>
          </w:tcPr>
          <w:p w14:paraId="2B019917">
            <w:pPr>
              <w:pStyle w:val="6"/>
              <w:spacing w:before="59" w:line="228" w:lineRule="auto"/>
              <w:ind w:left="270"/>
              <w:rPr>
                <w:sz w:val="19"/>
                <w:szCs w:val="19"/>
              </w:rPr>
            </w:pPr>
            <w:r>
              <w:rPr>
                <w:spacing w:val="5"/>
                <w:sz w:val="19"/>
                <w:szCs w:val="19"/>
              </w:rPr>
              <w:t>国际税收协定</w:t>
            </w:r>
          </w:p>
        </w:tc>
        <w:tc>
          <w:tcPr>
            <w:tcW w:w="500" w:type="dxa"/>
            <w:vAlign w:val="top"/>
          </w:tcPr>
          <w:p w14:paraId="31033444">
            <w:pPr>
              <w:pStyle w:val="6"/>
              <w:spacing w:before="60"/>
              <w:ind w:left="207"/>
              <w:rPr>
                <w:sz w:val="19"/>
                <w:szCs w:val="19"/>
              </w:rPr>
            </w:pPr>
            <w:r>
              <w:rPr>
                <w:sz w:val="19"/>
                <w:szCs w:val="19"/>
              </w:rPr>
              <w:t>2</w:t>
            </w:r>
          </w:p>
        </w:tc>
        <w:tc>
          <w:tcPr>
            <w:tcW w:w="600" w:type="dxa"/>
            <w:vAlign w:val="top"/>
          </w:tcPr>
          <w:p w14:paraId="3777B8F1">
            <w:pPr>
              <w:pStyle w:val="6"/>
              <w:spacing w:before="60"/>
              <w:ind w:left="210"/>
              <w:rPr>
                <w:sz w:val="19"/>
                <w:szCs w:val="19"/>
              </w:rPr>
            </w:pPr>
            <w:r>
              <w:rPr>
                <w:spacing w:val="-1"/>
                <w:sz w:val="19"/>
                <w:szCs w:val="19"/>
              </w:rPr>
              <w:t>32</w:t>
            </w:r>
          </w:p>
        </w:tc>
        <w:tc>
          <w:tcPr>
            <w:tcW w:w="600" w:type="dxa"/>
            <w:vAlign w:val="top"/>
          </w:tcPr>
          <w:p w14:paraId="21306776">
            <w:pPr>
              <w:pStyle w:val="6"/>
              <w:spacing w:before="60"/>
              <w:ind w:left="210"/>
              <w:rPr>
                <w:sz w:val="19"/>
                <w:szCs w:val="19"/>
              </w:rPr>
            </w:pPr>
            <w:r>
              <w:rPr>
                <w:spacing w:val="-1"/>
                <w:sz w:val="19"/>
                <w:szCs w:val="19"/>
              </w:rPr>
              <w:t>32</w:t>
            </w:r>
          </w:p>
        </w:tc>
        <w:tc>
          <w:tcPr>
            <w:tcW w:w="623" w:type="dxa"/>
            <w:vAlign w:val="top"/>
          </w:tcPr>
          <w:p w14:paraId="4593E1B6">
            <w:pPr>
              <w:pStyle w:val="6"/>
              <w:spacing w:before="60"/>
              <w:ind w:left="267"/>
              <w:rPr>
                <w:sz w:val="19"/>
                <w:szCs w:val="19"/>
              </w:rPr>
            </w:pPr>
            <w:r>
              <w:rPr>
                <w:sz w:val="19"/>
                <w:szCs w:val="19"/>
              </w:rPr>
              <w:t>0</w:t>
            </w:r>
          </w:p>
        </w:tc>
        <w:tc>
          <w:tcPr>
            <w:tcW w:w="623" w:type="dxa"/>
            <w:vAlign w:val="top"/>
          </w:tcPr>
          <w:p w14:paraId="185E90A2">
            <w:pPr>
              <w:pStyle w:val="6"/>
              <w:spacing w:before="60"/>
              <w:ind w:left="268"/>
              <w:rPr>
                <w:sz w:val="19"/>
                <w:szCs w:val="19"/>
              </w:rPr>
            </w:pPr>
            <w:r>
              <w:rPr>
                <w:sz w:val="19"/>
                <w:szCs w:val="19"/>
              </w:rPr>
              <w:t>0</w:t>
            </w:r>
          </w:p>
        </w:tc>
        <w:tc>
          <w:tcPr>
            <w:tcW w:w="527" w:type="dxa"/>
            <w:vAlign w:val="top"/>
          </w:tcPr>
          <w:p w14:paraId="2DC9EF95">
            <w:pPr>
              <w:pStyle w:val="6"/>
              <w:spacing w:before="60"/>
              <w:ind w:left="221"/>
              <w:rPr>
                <w:sz w:val="19"/>
                <w:szCs w:val="19"/>
              </w:rPr>
            </w:pPr>
            <w:r>
              <w:rPr>
                <w:sz w:val="19"/>
                <w:szCs w:val="19"/>
              </w:rPr>
              <w:t>6</w:t>
            </w:r>
          </w:p>
        </w:tc>
        <w:tc>
          <w:tcPr>
            <w:tcW w:w="746" w:type="dxa"/>
            <w:vMerge w:val="continue"/>
            <w:tcBorders>
              <w:top w:val="nil"/>
              <w:bottom w:val="nil"/>
            </w:tcBorders>
            <w:vAlign w:val="top"/>
          </w:tcPr>
          <w:p w14:paraId="0ADA6FD1">
            <w:pPr>
              <w:rPr>
                <w:rFonts w:ascii="Arial"/>
                <w:sz w:val="21"/>
              </w:rPr>
            </w:pPr>
          </w:p>
        </w:tc>
      </w:tr>
      <w:tr w14:paraId="44780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9" w:type="dxa"/>
            <w:vMerge w:val="continue"/>
            <w:tcBorders>
              <w:top w:val="nil"/>
              <w:bottom w:val="nil"/>
            </w:tcBorders>
            <w:vAlign w:val="top"/>
          </w:tcPr>
          <w:p w14:paraId="48472306">
            <w:pPr>
              <w:rPr>
                <w:rFonts w:ascii="Arial"/>
                <w:sz w:val="21"/>
              </w:rPr>
            </w:pPr>
          </w:p>
        </w:tc>
        <w:tc>
          <w:tcPr>
            <w:tcW w:w="1499" w:type="dxa"/>
            <w:vAlign w:val="top"/>
          </w:tcPr>
          <w:p w14:paraId="0B5D4A56">
            <w:pPr>
              <w:rPr>
                <w:rFonts w:ascii="Arial"/>
                <w:sz w:val="21"/>
              </w:rPr>
            </w:pPr>
          </w:p>
        </w:tc>
        <w:tc>
          <w:tcPr>
            <w:tcW w:w="1693" w:type="dxa"/>
            <w:vAlign w:val="top"/>
          </w:tcPr>
          <w:p w14:paraId="2EFD380D">
            <w:pPr>
              <w:pStyle w:val="6"/>
              <w:spacing w:before="59" w:line="228" w:lineRule="auto"/>
              <w:ind w:left="149"/>
              <w:rPr>
                <w:sz w:val="19"/>
                <w:szCs w:val="19"/>
              </w:rPr>
            </w:pPr>
            <w:r>
              <w:rPr>
                <w:spacing w:val="8"/>
                <w:sz w:val="19"/>
                <w:szCs w:val="19"/>
              </w:rPr>
              <w:t>税收与公司理财</w:t>
            </w:r>
          </w:p>
        </w:tc>
        <w:tc>
          <w:tcPr>
            <w:tcW w:w="500" w:type="dxa"/>
            <w:vAlign w:val="top"/>
          </w:tcPr>
          <w:p w14:paraId="13C58CFF">
            <w:pPr>
              <w:pStyle w:val="6"/>
              <w:spacing w:before="58"/>
              <w:ind w:left="207"/>
              <w:rPr>
                <w:sz w:val="19"/>
                <w:szCs w:val="19"/>
              </w:rPr>
            </w:pPr>
            <w:r>
              <w:rPr>
                <w:sz w:val="19"/>
                <w:szCs w:val="19"/>
              </w:rPr>
              <w:t>2</w:t>
            </w:r>
          </w:p>
        </w:tc>
        <w:tc>
          <w:tcPr>
            <w:tcW w:w="600" w:type="dxa"/>
            <w:vAlign w:val="top"/>
          </w:tcPr>
          <w:p w14:paraId="75CF1F6E">
            <w:pPr>
              <w:pStyle w:val="6"/>
              <w:spacing w:before="58"/>
              <w:ind w:left="210"/>
              <w:rPr>
                <w:sz w:val="19"/>
                <w:szCs w:val="19"/>
              </w:rPr>
            </w:pPr>
            <w:r>
              <w:rPr>
                <w:spacing w:val="-1"/>
                <w:sz w:val="19"/>
                <w:szCs w:val="19"/>
              </w:rPr>
              <w:t>32</w:t>
            </w:r>
          </w:p>
        </w:tc>
        <w:tc>
          <w:tcPr>
            <w:tcW w:w="600" w:type="dxa"/>
            <w:vAlign w:val="top"/>
          </w:tcPr>
          <w:p w14:paraId="0A71AA89">
            <w:pPr>
              <w:pStyle w:val="6"/>
              <w:spacing w:before="58"/>
              <w:ind w:left="210"/>
              <w:rPr>
                <w:sz w:val="19"/>
                <w:szCs w:val="19"/>
              </w:rPr>
            </w:pPr>
            <w:r>
              <w:rPr>
                <w:spacing w:val="-1"/>
                <w:sz w:val="19"/>
                <w:szCs w:val="19"/>
              </w:rPr>
              <w:t>32</w:t>
            </w:r>
          </w:p>
        </w:tc>
        <w:tc>
          <w:tcPr>
            <w:tcW w:w="623" w:type="dxa"/>
            <w:vAlign w:val="top"/>
          </w:tcPr>
          <w:p w14:paraId="5174A454">
            <w:pPr>
              <w:pStyle w:val="6"/>
              <w:spacing w:before="58"/>
              <w:ind w:left="267"/>
              <w:rPr>
                <w:sz w:val="19"/>
                <w:szCs w:val="19"/>
              </w:rPr>
            </w:pPr>
            <w:r>
              <w:rPr>
                <w:sz w:val="19"/>
                <w:szCs w:val="19"/>
              </w:rPr>
              <w:t>0</w:t>
            </w:r>
          </w:p>
        </w:tc>
        <w:tc>
          <w:tcPr>
            <w:tcW w:w="623" w:type="dxa"/>
            <w:vAlign w:val="top"/>
          </w:tcPr>
          <w:p w14:paraId="6ED0EB1D">
            <w:pPr>
              <w:pStyle w:val="6"/>
              <w:spacing w:before="58"/>
              <w:ind w:left="268"/>
              <w:rPr>
                <w:sz w:val="19"/>
                <w:szCs w:val="19"/>
              </w:rPr>
            </w:pPr>
            <w:r>
              <w:rPr>
                <w:sz w:val="19"/>
                <w:szCs w:val="19"/>
              </w:rPr>
              <w:t>0</w:t>
            </w:r>
          </w:p>
        </w:tc>
        <w:tc>
          <w:tcPr>
            <w:tcW w:w="527" w:type="dxa"/>
            <w:vAlign w:val="top"/>
          </w:tcPr>
          <w:p w14:paraId="35FC062F">
            <w:pPr>
              <w:pStyle w:val="6"/>
              <w:spacing w:before="58"/>
              <w:ind w:left="221"/>
              <w:rPr>
                <w:sz w:val="19"/>
                <w:szCs w:val="19"/>
              </w:rPr>
            </w:pPr>
            <w:r>
              <w:rPr>
                <w:sz w:val="19"/>
                <w:szCs w:val="19"/>
              </w:rPr>
              <w:t>6</w:t>
            </w:r>
          </w:p>
        </w:tc>
        <w:tc>
          <w:tcPr>
            <w:tcW w:w="746" w:type="dxa"/>
            <w:vMerge w:val="continue"/>
            <w:tcBorders>
              <w:top w:val="nil"/>
              <w:bottom w:val="nil"/>
            </w:tcBorders>
            <w:vAlign w:val="top"/>
          </w:tcPr>
          <w:p w14:paraId="6025B2A3">
            <w:pPr>
              <w:rPr>
                <w:rFonts w:ascii="Arial"/>
                <w:sz w:val="21"/>
              </w:rPr>
            </w:pPr>
          </w:p>
        </w:tc>
      </w:tr>
      <w:tr w14:paraId="5961C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9" w:type="dxa"/>
            <w:vMerge w:val="continue"/>
            <w:tcBorders>
              <w:top w:val="nil"/>
              <w:bottom w:val="nil"/>
            </w:tcBorders>
            <w:vAlign w:val="top"/>
          </w:tcPr>
          <w:p w14:paraId="64F2FEDC">
            <w:pPr>
              <w:rPr>
                <w:rFonts w:ascii="Arial"/>
                <w:sz w:val="21"/>
              </w:rPr>
            </w:pPr>
          </w:p>
        </w:tc>
        <w:tc>
          <w:tcPr>
            <w:tcW w:w="1499" w:type="dxa"/>
            <w:vAlign w:val="top"/>
          </w:tcPr>
          <w:p w14:paraId="6154FE2B">
            <w:pPr>
              <w:rPr>
                <w:rFonts w:ascii="Arial"/>
                <w:sz w:val="21"/>
              </w:rPr>
            </w:pPr>
          </w:p>
        </w:tc>
        <w:tc>
          <w:tcPr>
            <w:tcW w:w="1693" w:type="dxa"/>
            <w:vAlign w:val="top"/>
          </w:tcPr>
          <w:p w14:paraId="1C07F292">
            <w:pPr>
              <w:pStyle w:val="6"/>
              <w:spacing w:before="59" w:line="228" w:lineRule="auto"/>
              <w:ind w:left="270"/>
              <w:rPr>
                <w:sz w:val="19"/>
                <w:szCs w:val="19"/>
              </w:rPr>
            </w:pPr>
            <w:r>
              <w:rPr>
                <w:spacing w:val="5"/>
                <w:sz w:val="19"/>
                <w:szCs w:val="19"/>
              </w:rPr>
              <w:t>国际税收筹划</w:t>
            </w:r>
          </w:p>
        </w:tc>
        <w:tc>
          <w:tcPr>
            <w:tcW w:w="500" w:type="dxa"/>
            <w:vAlign w:val="top"/>
          </w:tcPr>
          <w:p w14:paraId="33BF3275">
            <w:pPr>
              <w:pStyle w:val="6"/>
              <w:spacing w:before="60" w:line="239" w:lineRule="auto"/>
              <w:ind w:left="207"/>
              <w:rPr>
                <w:sz w:val="19"/>
                <w:szCs w:val="19"/>
              </w:rPr>
            </w:pPr>
            <w:r>
              <w:rPr>
                <w:sz w:val="19"/>
                <w:szCs w:val="19"/>
              </w:rPr>
              <w:t>2</w:t>
            </w:r>
          </w:p>
        </w:tc>
        <w:tc>
          <w:tcPr>
            <w:tcW w:w="600" w:type="dxa"/>
            <w:vAlign w:val="top"/>
          </w:tcPr>
          <w:p w14:paraId="38C99CD5">
            <w:pPr>
              <w:pStyle w:val="6"/>
              <w:spacing w:before="60" w:line="239" w:lineRule="auto"/>
              <w:ind w:left="210"/>
              <w:rPr>
                <w:sz w:val="19"/>
                <w:szCs w:val="19"/>
              </w:rPr>
            </w:pPr>
            <w:r>
              <w:rPr>
                <w:spacing w:val="-1"/>
                <w:sz w:val="19"/>
                <w:szCs w:val="19"/>
              </w:rPr>
              <w:t>32</w:t>
            </w:r>
          </w:p>
        </w:tc>
        <w:tc>
          <w:tcPr>
            <w:tcW w:w="600" w:type="dxa"/>
            <w:vAlign w:val="top"/>
          </w:tcPr>
          <w:p w14:paraId="6C5DE7E9">
            <w:pPr>
              <w:pStyle w:val="6"/>
              <w:spacing w:before="60" w:line="239" w:lineRule="auto"/>
              <w:ind w:left="210"/>
              <w:rPr>
                <w:sz w:val="19"/>
                <w:szCs w:val="19"/>
              </w:rPr>
            </w:pPr>
            <w:r>
              <w:rPr>
                <w:spacing w:val="-1"/>
                <w:sz w:val="19"/>
                <w:szCs w:val="19"/>
              </w:rPr>
              <w:t>32</w:t>
            </w:r>
          </w:p>
        </w:tc>
        <w:tc>
          <w:tcPr>
            <w:tcW w:w="623" w:type="dxa"/>
            <w:vAlign w:val="top"/>
          </w:tcPr>
          <w:p w14:paraId="691FAA5D">
            <w:pPr>
              <w:pStyle w:val="6"/>
              <w:spacing w:before="60" w:line="239" w:lineRule="auto"/>
              <w:ind w:left="267"/>
              <w:rPr>
                <w:sz w:val="19"/>
                <w:szCs w:val="19"/>
              </w:rPr>
            </w:pPr>
            <w:r>
              <w:rPr>
                <w:sz w:val="19"/>
                <w:szCs w:val="19"/>
              </w:rPr>
              <w:t>0</w:t>
            </w:r>
          </w:p>
        </w:tc>
        <w:tc>
          <w:tcPr>
            <w:tcW w:w="623" w:type="dxa"/>
            <w:vAlign w:val="top"/>
          </w:tcPr>
          <w:p w14:paraId="4187E0C0">
            <w:pPr>
              <w:pStyle w:val="6"/>
              <w:spacing w:before="60" w:line="239" w:lineRule="auto"/>
              <w:ind w:left="268"/>
              <w:rPr>
                <w:sz w:val="19"/>
                <w:szCs w:val="19"/>
              </w:rPr>
            </w:pPr>
            <w:r>
              <w:rPr>
                <w:sz w:val="19"/>
                <w:szCs w:val="19"/>
              </w:rPr>
              <w:t>0</w:t>
            </w:r>
          </w:p>
        </w:tc>
        <w:tc>
          <w:tcPr>
            <w:tcW w:w="527" w:type="dxa"/>
            <w:vAlign w:val="top"/>
          </w:tcPr>
          <w:p w14:paraId="296E506E">
            <w:pPr>
              <w:pStyle w:val="6"/>
              <w:spacing w:before="60" w:line="239" w:lineRule="auto"/>
              <w:ind w:left="221"/>
              <w:rPr>
                <w:sz w:val="19"/>
                <w:szCs w:val="19"/>
              </w:rPr>
            </w:pPr>
            <w:r>
              <w:rPr>
                <w:sz w:val="19"/>
                <w:szCs w:val="19"/>
              </w:rPr>
              <w:t>6</w:t>
            </w:r>
          </w:p>
        </w:tc>
        <w:tc>
          <w:tcPr>
            <w:tcW w:w="746" w:type="dxa"/>
            <w:vMerge w:val="continue"/>
            <w:tcBorders>
              <w:top w:val="nil"/>
              <w:bottom w:val="nil"/>
            </w:tcBorders>
            <w:vAlign w:val="top"/>
          </w:tcPr>
          <w:p w14:paraId="6E4F5FCC">
            <w:pPr>
              <w:rPr>
                <w:rFonts w:ascii="Arial"/>
                <w:sz w:val="21"/>
              </w:rPr>
            </w:pPr>
          </w:p>
        </w:tc>
      </w:tr>
      <w:tr w14:paraId="3AB2F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tcBorders>
            <w:vAlign w:val="top"/>
          </w:tcPr>
          <w:p w14:paraId="3E94583C">
            <w:pPr>
              <w:rPr>
                <w:rFonts w:ascii="Arial"/>
                <w:sz w:val="21"/>
              </w:rPr>
            </w:pPr>
          </w:p>
        </w:tc>
        <w:tc>
          <w:tcPr>
            <w:tcW w:w="1499" w:type="dxa"/>
            <w:vAlign w:val="top"/>
          </w:tcPr>
          <w:p w14:paraId="02BD37CB">
            <w:pPr>
              <w:rPr>
                <w:rFonts w:ascii="Arial"/>
                <w:sz w:val="21"/>
              </w:rPr>
            </w:pPr>
          </w:p>
        </w:tc>
        <w:tc>
          <w:tcPr>
            <w:tcW w:w="1693" w:type="dxa"/>
            <w:vAlign w:val="top"/>
          </w:tcPr>
          <w:p w14:paraId="6F012D7F">
            <w:pPr>
              <w:pStyle w:val="6"/>
              <w:spacing w:before="60" w:line="228" w:lineRule="auto"/>
              <w:ind w:left="252"/>
              <w:rPr>
                <w:sz w:val="19"/>
                <w:szCs w:val="19"/>
              </w:rPr>
            </w:pPr>
            <w:r>
              <w:rPr>
                <w:spacing w:val="8"/>
                <w:sz w:val="19"/>
                <w:szCs w:val="19"/>
              </w:rPr>
              <w:t>涉税服务实务</w:t>
            </w:r>
          </w:p>
        </w:tc>
        <w:tc>
          <w:tcPr>
            <w:tcW w:w="500" w:type="dxa"/>
            <w:vAlign w:val="top"/>
          </w:tcPr>
          <w:p w14:paraId="7AC150C1">
            <w:pPr>
              <w:pStyle w:val="6"/>
              <w:spacing w:before="60"/>
              <w:ind w:left="207"/>
              <w:rPr>
                <w:sz w:val="19"/>
                <w:szCs w:val="19"/>
              </w:rPr>
            </w:pPr>
            <w:r>
              <w:rPr>
                <w:sz w:val="19"/>
                <w:szCs w:val="19"/>
              </w:rPr>
              <w:t>2</w:t>
            </w:r>
          </w:p>
        </w:tc>
        <w:tc>
          <w:tcPr>
            <w:tcW w:w="600" w:type="dxa"/>
            <w:vAlign w:val="top"/>
          </w:tcPr>
          <w:p w14:paraId="7997F6AF">
            <w:pPr>
              <w:pStyle w:val="6"/>
              <w:spacing w:before="60"/>
              <w:ind w:left="210"/>
              <w:rPr>
                <w:sz w:val="19"/>
                <w:szCs w:val="19"/>
              </w:rPr>
            </w:pPr>
            <w:r>
              <w:rPr>
                <w:spacing w:val="-1"/>
                <w:sz w:val="19"/>
                <w:szCs w:val="19"/>
              </w:rPr>
              <w:t>32</w:t>
            </w:r>
          </w:p>
        </w:tc>
        <w:tc>
          <w:tcPr>
            <w:tcW w:w="600" w:type="dxa"/>
            <w:vAlign w:val="top"/>
          </w:tcPr>
          <w:p w14:paraId="2AEEFC49">
            <w:pPr>
              <w:pStyle w:val="6"/>
              <w:spacing w:before="60"/>
              <w:ind w:left="210"/>
              <w:rPr>
                <w:sz w:val="19"/>
                <w:szCs w:val="19"/>
              </w:rPr>
            </w:pPr>
            <w:r>
              <w:rPr>
                <w:spacing w:val="-1"/>
                <w:sz w:val="19"/>
                <w:szCs w:val="19"/>
              </w:rPr>
              <w:t>32</w:t>
            </w:r>
          </w:p>
        </w:tc>
        <w:tc>
          <w:tcPr>
            <w:tcW w:w="623" w:type="dxa"/>
            <w:vAlign w:val="top"/>
          </w:tcPr>
          <w:p w14:paraId="5A77B62A">
            <w:pPr>
              <w:pStyle w:val="6"/>
              <w:spacing w:before="60"/>
              <w:ind w:left="267"/>
              <w:rPr>
                <w:sz w:val="19"/>
                <w:szCs w:val="19"/>
              </w:rPr>
            </w:pPr>
            <w:r>
              <w:rPr>
                <w:sz w:val="19"/>
                <w:szCs w:val="19"/>
              </w:rPr>
              <w:t>0</w:t>
            </w:r>
          </w:p>
        </w:tc>
        <w:tc>
          <w:tcPr>
            <w:tcW w:w="623" w:type="dxa"/>
            <w:vAlign w:val="top"/>
          </w:tcPr>
          <w:p w14:paraId="54D04993">
            <w:pPr>
              <w:pStyle w:val="6"/>
              <w:spacing w:before="60"/>
              <w:ind w:left="268"/>
              <w:rPr>
                <w:sz w:val="19"/>
                <w:szCs w:val="19"/>
              </w:rPr>
            </w:pPr>
            <w:r>
              <w:rPr>
                <w:sz w:val="19"/>
                <w:szCs w:val="19"/>
              </w:rPr>
              <w:t>0</w:t>
            </w:r>
          </w:p>
        </w:tc>
        <w:tc>
          <w:tcPr>
            <w:tcW w:w="527" w:type="dxa"/>
            <w:vAlign w:val="top"/>
          </w:tcPr>
          <w:p w14:paraId="097205F2">
            <w:pPr>
              <w:pStyle w:val="6"/>
              <w:spacing w:before="60"/>
              <w:ind w:left="219"/>
              <w:rPr>
                <w:sz w:val="19"/>
                <w:szCs w:val="19"/>
              </w:rPr>
            </w:pPr>
            <w:r>
              <w:rPr>
                <w:sz w:val="19"/>
                <w:szCs w:val="19"/>
              </w:rPr>
              <w:t>4</w:t>
            </w:r>
          </w:p>
        </w:tc>
        <w:tc>
          <w:tcPr>
            <w:tcW w:w="746" w:type="dxa"/>
            <w:vMerge w:val="continue"/>
            <w:tcBorders>
              <w:top w:val="nil"/>
            </w:tcBorders>
            <w:vAlign w:val="top"/>
          </w:tcPr>
          <w:p w14:paraId="58FAEEB3">
            <w:pPr>
              <w:rPr>
                <w:rFonts w:ascii="Arial"/>
                <w:sz w:val="21"/>
              </w:rPr>
            </w:pPr>
          </w:p>
        </w:tc>
      </w:tr>
      <w:tr w14:paraId="74E9B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restart"/>
            <w:tcBorders>
              <w:bottom w:val="nil"/>
            </w:tcBorders>
            <w:vAlign w:val="top"/>
          </w:tcPr>
          <w:p w14:paraId="5DD9205E">
            <w:pPr>
              <w:spacing w:line="268" w:lineRule="auto"/>
              <w:rPr>
                <w:rFonts w:ascii="Arial"/>
                <w:sz w:val="21"/>
              </w:rPr>
            </w:pPr>
          </w:p>
          <w:p w14:paraId="3682888F">
            <w:pPr>
              <w:spacing w:line="268" w:lineRule="auto"/>
              <w:rPr>
                <w:rFonts w:ascii="Arial"/>
                <w:sz w:val="21"/>
              </w:rPr>
            </w:pPr>
          </w:p>
          <w:p w14:paraId="1E0F75EB">
            <w:pPr>
              <w:spacing w:line="268" w:lineRule="auto"/>
              <w:rPr>
                <w:rFonts w:ascii="Arial"/>
                <w:sz w:val="21"/>
              </w:rPr>
            </w:pPr>
          </w:p>
          <w:p w14:paraId="332C39F8">
            <w:pPr>
              <w:spacing w:line="268" w:lineRule="auto"/>
              <w:rPr>
                <w:rFonts w:ascii="Arial"/>
                <w:sz w:val="21"/>
              </w:rPr>
            </w:pPr>
          </w:p>
          <w:p w14:paraId="7D4549E0">
            <w:pPr>
              <w:spacing w:line="268" w:lineRule="auto"/>
              <w:rPr>
                <w:rFonts w:ascii="Arial"/>
                <w:sz w:val="21"/>
              </w:rPr>
            </w:pPr>
          </w:p>
          <w:p w14:paraId="09D62081">
            <w:pPr>
              <w:spacing w:line="268" w:lineRule="auto"/>
              <w:rPr>
                <w:rFonts w:ascii="Arial"/>
                <w:sz w:val="21"/>
              </w:rPr>
            </w:pPr>
          </w:p>
          <w:p w14:paraId="2124C976">
            <w:pPr>
              <w:spacing w:before="61" w:line="258" w:lineRule="exact"/>
              <w:ind w:left="24"/>
              <w:rPr>
                <w:rFonts w:ascii="等线" w:hAnsi="等线" w:eastAsia="等线" w:cs="等线"/>
                <w:sz w:val="18"/>
                <w:szCs w:val="18"/>
              </w:rPr>
            </w:pPr>
            <w:r>
              <w:rPr>
                <w:rFonts w:ascii="等线" w:hAnsi="等线" w:eastAsia="等线" w:cs="等线"/>
                <w:spacing w:val="-3"/>
                <w:position w:val="2"/>
                <w:sz w:val="18"/>
                <w:szCs w:val="18"/>
              </w:rPr>
              <w:t>专业拓展课</w:t>
            </w:r>
          </w:p>
        </w:tc>
        <w:tc>
          <w:tcPr>
            <w:tcW w:w="1499" w:type="dxa"/>
            <w:vAlign w:val="top"/>
          </w:tcPr>
          <w:p w14:paraId="2B01D658">
            <w:pPr>
              <w:pStyle w:val="6"/>
              <w:spacing w:before="60"/>
              <w:ind w:left="156"/>
              <w:rPr>
                <w:sz w:val="19"/>
                <w:szCs w:val="19"/>
              </w:rPr>
            </w:pPr>
            <w:r>
              <w:rPr>
                <w:spacing w:val="4"/>
                <w:sz w:val="19"/>
                <w:szCs w:val="19"/>
              </w:rPr>
              <w:t>210236080038</w:t>
            </w:r>
          </w:p>
        </w:tc>
        <w:tc>
          <w:tcPr>
            <w:tcW w:w="1693" w:type="dxa"/>
            <w:vAlign w:val="top"/>
          </w:tcPr>
          <w:p w14:paraId="6B5DAA1F">
            <w:pPr>
              <w:pStyle w:val="6"/>
              <w:spacing w:before="60" w:line="228" w:lineRule="auto"/>
              <w:ind w:left="451"/>
              <w:rPr>
                <w:sz w:val="19"/>
                <w:szCs w:val="19"/>
              </w:rPr>
            </w:pPr>
            <w:r>
              <w:rPr>
                <w:spacing w:val="7"/>
                <w:sz w:val="19"/>
                <w:szCs w:val="19"/>
              </w:rPr>
              <w:t>财务管理</w:t>
            </w:r>
          </w:p>
        </w:tc>
        <w:tc>
          <w:tcPr>
            <w:tcW w:w="500" w:type="dxa"/>
            <w:vAlign w:val="top"/>
          </w:tcPr>
          <w:p w14:paraId="119ABF64">
            <w:pPr>
              <w:pStyle w:val="6"/>
              <w:spacing w:before="60"/>
              <w:ind w:left="207"/>
              <w:rPr>
                <w:sz w:val="19"/>
                <w:szCs w:val="19"/>
              </w:rPr>
            </w:pPr>
            <w:r>
              <w:rPr>
                <w:sz w:val="19"/>
                <w:szCs w:val="19"/>
              </w:rPr>
              <w:t>2</w:t>
            </w:r>
          </w:p>
        </w:tc>
        <w:tc>
          <w:tcPr>
            <w:tcW w:w="600" w:type="dxa"/>
            <w:vAlign w:val="top"/>
          </w:tcPr>
          <w:p w14:paraId="3B6E1298">
            <w:pPr>
              <w:pStyle w:val="6"/>
              <w:spacing w:before="60"/>
              <w:ind w:left="210"/>
              <w:rPr>
                <w:sz w:val="19"/>
                <w:szCs w:val="19"/>
              </w:rPr>
            </w:pPr>
            <w:r>
              <w:rPr>
                <w:spacing w:val="-1"/>
                <w:sz w:val="19"/>
                <w:szCs w:val="19"/>
              </w:rPr>
              <w:t>32</w:t>
            </w:r>
          </w:p>
        </w:tc>
        <w:tc>
          <w:tcPr>
            <w:tcW w:w="600" w:type="dxa"/>
            <w:vAlign w:val="top"/>
          </w:tcPr>
          <w:p w14:paraId="4F7F16FF">
            <w:pPr>
              <w:pStyle w:val="6"/>
              <w:spacing w:before="60"/>
              <w:ind w:left="210"/>
              <w:rPr>
                <w:sz w:val="19"/>
                <w:szCs w:val="19"/>
              </w:rPr>
            </w:pPr>
            <w:r>
              <w:rPr>
                <w:spacing w:val="-1"/>
                <w:sz w:val="19"/>
                <w:szCs w:val="19"/>
              </w:rPr>
              <w:t>32</w:t>
            </w:r>
          </w:p>
        </w:tc>
        <w:tc>
          <w:tcPr>
            <w:tcW w:w="623" w:type="dxa"/>
            <w:vAlign w:val="top"/>
          </w:tcPr>
          <w:p w14:paraId="09FC8141">
            <w:pPr>
              <w:pStyle w:val="6"/>
              <w:spacing w:before="60"/>
              <w:ind w:left="267"/>
              <w:rPr>
                <w:sz w:val="19"/>
                <w:szCs w:val="19"/>
              </w:rPr>
            </w:pPr>
            <w:r>
              <w:rPr>
                <w:sz w:val="19"/>
                <w:szCs w:val="19"/>
              </w:rPr>
              <w:t>0</w:t>
            </w:r>
          </w:p>
        </w:tc>
        <w:tc>
          <w:tcPr>
            <w:tcW w:w="623" w:type="dxa"/>
            <w:vAlign w:val="top"/>
          </w:tcPr>
          <w:p w14:paraId="643F7B76">
            <w:pPr>
              <w:pStyle w:val="6"/>
              <w:spacing w:before="60"/>
              <w:ind w:left="268"/>
              <w:rPr>
                <w:sz w:val="19"/>
                <w:szCs w:val="19"/>
              </w:rPr>
            </w:pPr>
            <w:r>
              <w:rPr>
                <w:sz w:val="19"/>
                <w:szCs w:val="19"/>
              </w:rPr>
              <w:t>0</w:t>
            </w:r>
          </w:p>
        </w:tc>
        <w:tc>
          <w:tcPr>
            <w:tcW w:w="527" w:type="dxa"/>
            <w:vAlign w:val="top"/>
          </w:tcPr>
          <w:p w14:paraId="48309B0A">
            <w:pPr>
              <w:pStyle w:val="6"/>
              <w:spacing w:before="60"/>
              <w:ind w:left="219"/>
              <w:rPr>
                <w:sz w:val="19"/>
                <w:szCs w:val="19"/>
              </w:rPr>
            </w:pPr>
            <w:r>
              <w:rPr>
                <w:sz w:val="19"/>
                <w:szCs w:val="19"/>
              </w:rPr>
              <w:t>4</w:t>
            </w:r>
          </w:p>
        </w:tc>
        <w:tc>
          <w:tcPr>
            <w:tcW w:w="746" w:type="dxa"/>
            <w:vMerge w:val="restart"/>
            <w:tcBorders>
              <w:bottom w:val="nil"/>
            </w:tcBorders>
            <w:vAlign w:val="top"/>
          </w:tcPr>
          <w:p w14:paraId="17E87DAC">
            <w:pPr>
              <w:spacing w:line="249" w:lineRule="auto"/>
              <w:rPr>
                <w:rFonts w:ascii="Arial"/>
                <w:sz w:val="21"/>
              </w:rPr>
            </w:pPr>
          </w:p>
          <w:p w14:paraId="0AC4D91D">
            <w:pPr>
              <w:spacing w:line="249" w:lineRule="auto"/>
              <w:rPr>
                <w:rFonts w:ascii="Arial"/>
                <w:sz w:val="21"/>
              </w:rPr>
            </w:pPr>
          </w:p>
          <w:p w14:paraId="220A3999">
            <w:pPr>
              <w:spacing w:line="249" w:lineRule="auto"/>
              <w:rPr>
                <w:rFonts w:ascii="Arial"/>
                <w:sz w:val="21"/>
              </w:rPr>
            </w:pPr>
          </w:p>
          <w:p w14:paraId="018C4695">
            <w:pPr>
              <w:spacing w:line="249" w:lineRule="auto"/>
              <w:rPr>
                <w:rFonts w:ascii="Arial"/>
                <w:sz w:val="21"/>
              </w:rPr>
            </w:pPr>
          </w:p>
          <w:p w14:paraId="58D2F265">
            <w:pPr>
              <w:spacing w:line="250" w:lineRule="auto"/>
              <w:rPr>
                <w:rFonts w:ascii="Arial"/>
                <w:sz w:val="21"/>
              </w:rPr>
            </w:pPr>
          </w:p>
          <w:p w14:paraId="5F0BFE80">
            <w:pPr>
              <w:spacing w:line="250" w:lineRule="auto"/>
              <w:rPr>
                <w:rFonts w:ascii="Arial"/>
                <w:sz w:val="21"/>
              </w:rPr>
            </w:pPr>
          </w:p>
          <w:p w14:paraId="1F63E4E7">
            <w:pPr>
              <w:pStyle w:val="6"/>
              <w:spacing w:before="61" w:line="273" w:lineRule="auto"/>
              <w:ind w:left="132" w:right="18" w:hanging="118"/>
              <w:rPr>
                <w:rFonts w:ascii="等线" w:hAnsi="等线" w:eastAsia="等线" w:cs="等线"/>
                <w:sz w:val="18"/>
                <w:szCs w:val="18"/>
              </w:rPr>
            </w:pPr>
            <w:r>
              <w:rPr>
                <w:rFonts w:ascii="等线" w:hAnsi="等线" w:eastAsia="等线" w:cs="等线"/>
                <w:spacing w:val="-4"/>
                <w:sz w:val="18"/>
                <w:szCs w:val="18"/>
              </w:rPr>
              <w:t>至少选修</w:t>
            </w:r>
            <w:r>
              <w:rPr>
                <w:spacing w:val="-8"/>
                <w:sz w:val="18"/>
                <w:szCs w:val="18"/>
              </w:rPr>
              <w:t>5</w:t>
            </w:r>
            <w:r>
              <w:rPr>
                <w:spacing w:val="-34"/>
                <w:sz w:val="18"/>
                <w:szCs w:val="18"/>
              </w:rPr>
              <w:t xml:space="preserve"> </w:t>
            </w:r>
            <w:r>
              <w:rPr>
                <w:rFonts w:ascii="等线" w:hAnsi="等线" w:eastAsia="等线" w:cs="等线"/>
                <w:spacing w:val="-8"/>
                <w:sz w:val="18"/>
                <w:szCs w:val="18"/>
              </w:rPr>
              <w:t>学分</w:t>
            </w:r>
          </w:p>
        </w:tc>
      </w:tr>
      <w:tr w14:paraId="57FA1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4BEC7AD7">
            <w:pPr>
              <w:rPr>
                <w:rFonts w:ascii="Arial"/>
                <w:sz w:val="21"/>
              </w:rPr>
            </w:pPr>
          </w:p>
        </w:tc>
        <w:tc>
          <w:tcPr>
            <w:tcW w:w="1499" w:type="dxa"/>
            <w:vAlign w:val="top"/>
          </w:tcPr>
          <w:p w14:paraId="65D4E897">
            <w:pPr>
              <w:pStyle w:val="6"/>
              <w:spacing w:before="62" w:line="238" w:lineRule="auto"/>
              <w:ind w:left="156"/>
              <w:rPr>
                <w:sz w:val="19"/>
                <w:szCs w:val="19"/>
              </w:rPr>
            </w:pPr>
            <w:r>
              <w:rPr>
                <w:spacing w:val="4"/>
                <w:sz w:val="19"/>
                <w:szCs w:val="19"/>
              </w:rPr>
              <w:t>210236080873</w:t>
            </w:r>
          </w:p>
        </w:tc>
        <w:tc>
          <w:tcPr>
            <w:tcW w:w="1693" w:type="dxa"/>
            <w:vAlign w:val="top"/>
          </w:tcPr>
          <w:p w14:paraId="236BC289">
            <w:pPr>
              <w:pStyle w:val="6"/>
              <w:spacing w:before="62" w:line="227" w:lineRule="auto"/>
              <w:ind w:left="152"/>
              <w:rPr>
                <w:sz w:val="19"/>
                <w:szCs w:val="19"/>
              </w:rPr>
            </w:pPr>
            <w:r>
              <w:rPr>
                <w:spacing w:val="8"/>
                <w:sz w:val="19"/>
                <w:szCs w:val="19"/>
              </w:rPr>
              <w:t>成本及管理会计</w:t>
            </w:r>
          </w:p>
        </w:tc>
        <w:tc>
          <w:tcPr>
            <w:tcW w:w="500" w:type="dxa"/>
            <w:vAlign w:val="top"/>
          </w:tcPr>
          <w:p w14:paraId="0C94F665">
            <w:pPr>
              <w:pStyle w:val="6"/>
              <w:spacing w:before="62" w:line="238" w:lineRule="auto"/>
              <w:ind w:left="208"/>
              <w:rPr>
                <w:sz w:val="19"/>
                <w:szCs w:val="19"/>
              </w:rPr>
            </w:pPr>
            <w:r>
              <w:rPr>
                <w:sz w:val="19"/>
                <w:szCs w:val="19"/>
              </w:rPr>
              <w:t>3</w:t>
            </w:r>
          </w:p>
        </w:tc>
        <w:tc>
          <w:tcPr>
            <w:tcW w:w="600" w:type="dxa"/>
            <w:vAlign w:val="top"/>
          </w:tcPr>
          <w:p w14:paraId="22748CD4">
            <w:pPr>
              <w:pStyle w:val="6"/>
              <w:spacing w:before="62" w:line="238" w:lineRule="auto"/>
              <w:ind w:left="205"/>
              <w:rPr>
                <w:sz w:val="19"/>
                <w:szCs w:val="19"/>
              </w:rPr>
            </w:pPr>
            <w:r>
              <w:rPr>
                <w:spacing w:val="1"/>
                <w:sz w:val="19"/>
                <w:szCs w:val="19"/>
              </w:rPr>
              <w:t>48</w:t>
            </w:r>
          </w:p>
        </w:tc>
        <w:tc>
          <w:tcPr>
            <w:tcW w:w="600" w:type="dxa"/>
            <w:vAlign w:val="top"/>
          </w:tcPr>
          <w:p w14:paraId="0E9E8308">
            <w:pPr>
              <w:pStyle w:val="6"/>
              <w:spacing w:before="62" w:line="238" w:lineRule="auto"/>
              <w:ind w:left="205"/>
              <w:rPr>
                <w:sz w:val="19"/>
                <w:szCs w:val="19"/>
              </w:rPr>
            </w:pPr>
            <w:r>
              <w:rPr>
                <w:spacing w:val="1"/>
                <w:sz w:val="19"/>
                <w:szCs w:val="19"/>
              </w:rPr>
              <w:t>48</w:t>
            </w:r>
          </w:p>
        </w:tc>
        <w:tc>
          <w:tcPr>
            <w:tcW w:w="623" w:type="dxa"/>
            <w:vAlign w:val="top"/>
          </w:tcPr>
          <w:p w14:paraId="20329321">
            <w:pPr>
              <w:pStyle w:val="6"/>
              <w:spacing w:before="62" w:line="238" w:lineRule="auto"/>
              <w:ind w:left="267"/>
              <w:rPr>
                <w:sz w:val="19"/>
                <w:szCs w:val="19"/>
              </w:rPr>
            </w:pPr>
            <w:r>
              <w:rPr>
                <w:sz w:val="19"/>
                <w:szCs w:val="19"/>
              </w:rPr>
              <w:t>0</w:t>
            </w:r>
          </w:p>
        </w:tc>
        <w:tc>
          <w:tcPr>
            <w:tcW w:w="623" w:type="dxa"/>
            <w:vAlign w:val="top"/>
          </w:tcPr>
          <w:p w14:paraId="3F8FCE19">
            <w:pPr>
              <w:pStyle w:val="6"/>
              <w:spacing w:before="62" w:line="238" w:lineRule="auto"/>
              <w:ind w:left="268"/>
              <w:rPr>
                <w:sz w:val="19"/>
                <w:szCs w:val="19"/>
              </w:rPr>
            </w:pPr>
            <w:r>
              <w:rPr>
                <w:sz w:val="19"/>
                <w:szCs w:val="19"/>
              </w:rPr>
              <w:t>0</w:t>
            </w:r>
          </w:p>
        </w:tc>
        <w:tc>
          <w:tcPr>
            <w:tcW w:w="527" w:type="dxa"/>
            <w:vAlign w:val="top"/>
          </w:tcPr>
          <w:p w14:paraId="6B3C9A43">
            <w:pPr>
              <w:pStyle w:val="6"/>
              <w:spacing w:before="62" w:line="238" w:lineRule="auto"/>
              <w:ind w:left="224"/>
              <w:rPr>
                <w:sz w:val="19"/>
                <w:szCs w:val="19"/>
              </w:rPr>
            </w:pPr>
            <w:r>
              <w:rPr>
                <w:sz w:val="19"/>
                <w:szCs w:val="19"/>
              </w:rPr>
              <w:t>5</w:t>
            </w:r>
          </w:p>
        </w:tc>
        <w:tc>
          <w:tcPr>
            <w:tcW w:w="746" w:type="dxa"/>
            <w:vMerge w:val="continue"/>
            <w:tcBorders>
              <w:top w:val="nil"/>
              <w:bottom w:val="nil"/>
            </w:tcBorders>
            <w:vAlign w:val="top"/>
          </w:tcPr>
          <w:p w14:paraId="5A1672CD">
            <w:pPr>
              <w:rPr>
                <w:rFonts w:ascii="Arial"/>
                <w:sz w:val="21"/>
              </w:rPr>
            </w:pPr>
          </w:p>
        </w:tc>
      </w:tr>
      <w:tr w14:paraId="0B861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2B805826">
            <w:pPr>
              <w:rPr>
                <w:rFonts w:ascii="Arial"/>
                <w:sz w:val="21"/>
              </w:rPr>
            </w:pPr>
          </w:p>
        </w:tc>
        <w:tc>
          <w:tcPr>
            <w:tcW w:w="1499" w:type="dxa"/>
            <w:vAlign w:val="top"/>
          </w:tcPr>
          <w:p w14:paraId="3FCB268E">
            <w:pPr>
              <w:pStyle w:val="6"/>
              <w:spacing w:before="62" w:line="238" w:lineRule="auto"/>
              <w:ind w:left="305"/>
              <w:rPr>
                <w:sz w:val="19"/>
                <w:szCs w:val="19"/>
              </w:rPr>
            </w:pPr>
            <w:r>
              <w:rPr>
                <w:spacing w:val="3"/>
                <w:sz w:val="19"/>
                <w:szCs w:val="19"/>
              </w:rPr>
              <w:t>239080067</w:t>
            </w:r>
          </w:p>
        </w:tc>
        <w:tc>
          <w:tcPr>
            <w:tcW w:w="1693" w:type="dxa"/>
            <w:vAlign w:val="top"/>
          </w:tcPr>
          <w:p w14:paraId="6D131950">
            <w:pPr>
              <w:pStyle w:val="6"/>
              <w:spacing w:before="61" w:line="229" w:lineRule="auto"/>
              <w:ind w:left="561"/>
              <w:rPr>
                <w:sz w:val="19"/>
                <w:szCs w:val="19"/>
              </w:rPr>
            </w:pPr>
            <w:r>
              <w:rPr>
                <w:spacing w:val="3"/>
                <w:sz w:val="19"/>
                <w:szCs w:val="19"/>
              </w:rPr>
              <w:t>审计学</w:t>
            </w:r>
          </w:p>
        </w:tc>
        <w:tc>
          <w:tcPr>
            <w:tcW w:w="500" w:type="dxa"/>
            <w:vAlign w:val="top"/>
          </w:tcPr>
          <w:p w14:paraId="5D6E9F4B">
            <w:pPr>
              <w:pStyle w:val="6"/>
              <w:spacing w:before="62" w:line="238" w:lineRule="auto"/>
              <w:ind w:left="207"/>
              <w:rPr>
                <w:sz w:val="19"/>
                <w:szCs w:val="19"/>
              </w:rPr>
            </w:pPr>
            <w:r>
              <w:rPr>
                <w:sz w:val="19"/>
                <w:szCs w:val="19"/>
              </w:rPr>
              <w:t>2</w:t>
            </w:r>
          </w:p>
        </w:tc>
        <w:tc>
          <w:tcPr>
            <w:tcW w:w="600" w:type="dxa"/>
            <w:vAlign w:val="top"/>
          </w:tcPr>
          <w:p w14:paraId="4F51CEC1">
            <w:pPr>
              <w:pStyle w:val="6"/>
              <w:spacing w:before="62" w:line="238" w:lineRule="auto"/>
              <w:ind w:left="210"/>
              <w:rPr>
                <w:sz w:val="19"/>
                <w:szCs w:val="19"/>
              </w:rPr>
            </w:pPr>
            <w:r>
              <w:rPr>
                <w:spacing w:val="-1"/>
                <w:sz w:val="19"/>
                <w:szCs w:val="19"/>
              </w:rPr>
              <w:t>32</w:t>
            </w:r>
          </w:p>
        </w:tc>
        <w:tc>
          <w:tcPr>
            <w:tcW w:w="600" w:type="dxa"/>
            <w:vAlign w:val="top"/>
          </w:tcPr>
          <w:p w14:paraId="377DB2A5">
            <w:pPr>
              <w:pStyle w:val="6"/>
              <w:spacing w:before="62" w:line="238" w:lineRule="auto"/>
              <w:ind w:left="210"/>
              <w:rPr>
                <w:sz w:val="19"/>
                <w:szCs w:val="19"/>
              </w:rPr>
            </w:pPr>
            <w:r>
              <w:rPr>
                <w:spacing w:val="-1"/>
                <w:sz w:val="19"/>
                <w:szCs w:val="19"/>
              </w:rPr>
              <w:t>32</w:t>
            </w:r>
          </w:p>
        </w:tc>
        <w:tc>
          <w:tcPr>
            <w:tcW w:w="623" w:type="dxa"/>
            <w:vAlign w:val="top"/>
          </w:tcPr>
          <w:p w14:paraId="2F393632">
            <w:pPr>
              <w:pStyle w:val="6"/>
              <w:spacing w:before="62" w:line="238" w:lineRule="auto"/>
              <w:ind w:left="267"/>
              <w:rPr>
                <w:sz w:val="19"/>
                <w:szCs w:val="19"/>
              </w:rPr>
            </w:pPr>
            <w:r>
              <w:rPr>
                <w:sz w:val="19"/>
                <w:szCs w:val="19"/>
              </w:rPr>
              <w:t>0</w:t>
            </w:r>
          </w:p>
        </w:tc>
        <w:tc>
          <w:tcPr>
            <w:tcW w:w="623" w:type="dxa"/>
            <w:vAlign w:val="top"/>
          </w:tcPr>
          <w:p w14:paraId="69207218">
            <w:pPr>
              <w:pStyle w:val="6"/>
              <w:spacing w:before="62" w:line="238" w:lineRule="auto"/>
              <w:ind w:left="268"/>
              <w:rPr>
                <w:sz w:val="19"/>
                <w:szCs w:val="19"/>
              </w:rPr>
            </w:pPr>
            <w:r>
              <w:rPr>
                <w:sz w:val="19"/>
                <w:szCs w:val="19"/>
              </w:rPr>
              <w:t>0</w:t>
            </w:r>
          </w:p>
        </w:tc>
        <w:tc>
          <w:tcPr>
            <w:tcW w:w="527" w:type="dxa"/>
            <w:vAlign w:val="top"/>
          </w:tcPr>
          <w:p w14:paraId="67C72735">
            <w:pPr>
              <w:pStyle w:val="6"/>
              <w:spacing w:before="62" w:line="238" w:lineRule="auto"/>
              <w:ind w:left="221"/>
              <w:rPr>
                <w:sz w:val="19"/>
                <w:szCs w:val="19"/>
              </w:rPr>
            </w:pPr>
            <w:r>
              <w:rPr>
                <w:sz w:val="19"/>
                <w:szCs w:val="19"/>
              </w:rPr>
              <w:t>6</w:t>
            </w:r>
          </w:p>
        </w:tc>
        <w:tc>
          <w:tcPr>
            <w:tcW w:w="746" w:type="dxa"/>
            <w:vMerge w:val="continue"/>
            <w:tcBorders>
              <w:top w:val="nil"/>
              <w:bottom w:val="nil"/>
            </w:tcBorders>
            <w:vAlign w:val="top"/>
          </w:tcPr>
          <w:p w14:paraId="28C65C0D">
            <w:pPr>
              <w:rPr>
                <w:rFonts w:ascii="Arial"/>
                <w:sz w:val="21"/>
              </w:rPr>
            </w:pPr>
          </w:p>
        </w:tc>
      </w:tr>
      <w:tr w14:paraId="248E6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3F5153D5">
            <w:pPr>
              <w:rPr>
                <w:rFonts w:ascii="Arial"/>
                <w:sz w:val="21"/>
              </w:rPr>
            </w:pPr>
          </w:p>
        </w:tc>
        <w:tc>
          <w:tcPr>
            <w:tcW w:w="1499" w:type="dxa"/>
            <w:vAlign w:val="top"/>
          </w:tcPr>
          <w:p w14:paraId="2DA45777">
            <w:pPr>
              <w:pStyle w:val="6"/>
              <w:spacing w:before="61" w:line="239" w:lineRule="auto"/>
              <w:ind w:left="305"/>
              <w:rPr>
                <w:sz w:val="19"/>
                <w:szCs w:val="19"/>
              </w:rPr>
            </w:pPr>
            <w:r>
              <w:rPr>
                <w:spacing w:val="3"/>
                <w:sz w:val="19"/>
                <w:szCs w:val="19"/>
              </w:rPr>
              <w:t>239010075</w:t>
            </w:r>
          </w:p>
        </w:tc>
        <w:tc>
          <w:tcPr>
            <w:tcW w:w="1693" w:type="dxa"/>
            <w:vAlign w:val="top"/>
          </w:tcPr>
          <w:p w14:paraId="59D349F1">
            <w:pPr>
              <w:pStyle w:val="6"/>
              <w:spacing w:before="61" w:line="229" w:lineRule="auto"/>
              <w:ind w:left="352"/>
              <w:rPr>
                <w:sz w:val="19"/>
                <w:szCs w:val="19"/>
              </w:rPr>
            </w:pPr>
            <w:r>
              <w:rPr>
                <w:spacing w:val="8"/>
                <w:sz w:val="19"/>
                <w:szCs w:val="19"/>
              </w:rPr>
              <w:t>证券投资学</w:t>
            </w:r>
          </w:p>
        </w:tc>
        <w:tc>
          <w:tcPr>
            <w:tcW w:w="500" w:type="dxa"/>
            <w:vAlign w:val="top"/>
          </w:tcPr>
          <w:p w14:paraId="081E832C">
            <w:pPr>
              <w:pStyle w:val="6"/>
              <w:spacing w:before="61" w:line="239" w:lineRule="auto"/>
              <w:ind w:left="207"/>
              <w:rPr>
                <w:sz w:val="19"/>
                <w:szCs w:val="19"/>
              </w:rPr>
            </w:pPr>
            <w:r>
              <w:rPr>
                <w:sz w:val="19"/>
                <w:szCs w:val="19"/>
              </w:rPr>
              <w:t>2</w:t>
            </w:r>
          </w:p>
        </w:tc>
        <w:tc>
          <w:tcPr>
            <w:tcW w:w="600" w:type="dxa"/>
            <w:vAlign w:val="top"/>
          </w:tcPr>
          <w:p w14:paraId="07869FA7">
            <w:pPr>
              <w:pStyle w:val="6"/>
              <w:spacing w:before="61" w:line="239" w:lineRule="auto"/>
              <w:ind w:left="210"/>
              <w:rPr>
                <w:sz w:val="19"/>
                <w:szCs w:val="19"/>
              </w:rPr>
            </w:pPr>
            <w:r>
              <w:rPr>
                <w:spacing w:val="-1"/>
                <w:sz w:val="19"/>
                <w:szCs w:val="19"/>
              </w:rPr>
              <w:t>32</w:t>
            </w:r>
          </w:p>
        </w:tc>
        <w:tc>
          <w:tcPr>
            <w:tcW w:w="600" w:type="dxa"/>
            <w:vAlign w:val="top"/>
          </w:tcPr>
          <w:p w14:paraId="4DBDF0AE">
            <w:pPr>
              <w:pStyle w:val="6"/>
              <w:spacing w:before="61" w:line="239" w:lineRule="auto"/>
              <w:ind w:left="210"/>
              <w:rPr>
                <w:sz w:val="19"/>
                <w:szCs w:val="19"/>
              </w:rPr>
            </w:pPr>
            <w:r>
              <w:rPr>
                <w:spacing w:val="-1"/>
                <w:sz w:val="19"/>
                <w:szCs w:val="19"/>
              </w:rPr>
              <w:t>32</w:t>
            </w:r>
          </w:p>
        </w:tc>
        <w:tc>
          <w:tcPr>
            <w:tcW w:w="623" w:type="dxa"/>
            <w:vAlign w:val="top"/>
          </w:tcPr>
          <w:p w14:paraId="3B000796">
            <w:pPr>
              <w:pStyle w:val="6"/>
              <w:spacing w:before="61" w:line="239" w:lineRule="auto"/>
              <w:ind w:left="267"/>
              <w:rPr>
                <w:sz w:val="19"/>
                <w:szCs w:val="19"/>
              </w:rPr>
            </w:pPr>
            <w:r>
              <w:rPr>
                <w:sz w:val="19"/>
                <w:szCs w:val="19"/>
              </w:rPr>
              <w:t>0</w:t>
            </w:r>
          </w:p>
        </w:tc>
        <w:tc>
          <w:tcPr>
            <w:tcW w:w="623" w:type="dxa"/>
            <w:vAlign w:val="top"/>
          </w:tcPr>
          <w:p w14:paraId="1218DDEE">
            <w:pPr>
              <w:pStyle w:val="6"/>
              <w:spacing w:before="61" w:line="239" w:lineRule="auto"/>
              <w:ind w:left="268"/>
              <w:rPr>
                <w:sz w:val="19"/>
                <w:szCs w:val="19"/>
              </w:rPr>
            </w:pPr>
            <w:r>
              <w:rPr>
                <w:sz w:val="19"/>
                <w:szCs w:val="19"/>
              </w:rPr>
              <w:t>0</w:t>
            </w:r>
          </w:p>
        </w:tc>
        <w:tc>
          <w:tcPr>
            <w:tcW w:w="527" w:type="dxa"/>
            <w:vAlign w:val="top"/>
          </w:tcPr>
          <w:p w14:paraId="59279441">
            <w:pPr>
              <w:pStyle w:val="6"/>
              <w:spacing w:before="61" w:line="239" w:lineRule="auto"/>
              <w:ind w:left="224"/>
              <w:rPr>
                <w:sz w:val="19"/>
                <w:szCs w:val="19"/>
              </w:rPr>
            </w:pPr>
            <w:r>
              <w:rPr>
                <w:sz w:val="19"/>
                <w:szCs w:val="19"/>
              </w:rPr>
              <w:t>5</w:t>
            </w:r>
          </w:p>
        </w:tc>
        <w:tc>
          <w:tcPr>
            <w:tcW w:w="746" w:type="dxa"/>
            <w:vMerge w:val="continue"/>
            <w:tcBorders>
              <w:top w:val="nil"/>
              <w:bottom w:val="nil"/>
            </w:tcBorders>
            <w:vAlign w:val="top"/>
          </w:tcPr>
          <w:p w14:paraId="1778F401">
            <w:pPr>
              <w:rPr>
                <w:rFonts w:ascii="Arial"/>
                <w:sz w:val="21"/>
              </w:rPr>
            </w:pPr>
          </w:p>
        </w:tc>
      </w:tr>
      <w:tr w14:paraId="5BA37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3699E299">
            <w:pPr>
              <w:rPr>
                <w:rFonts w:ascii="Arial"/>
                <w:sz w:val="21"/>
              </w:rPr>
            </w:pPr>
          </w:p>
        </w:tc>
        <w:tc>
          <w:tcPr>
            <w:tcW w:w="1499" w:type="dxa"/>
            <w:vAlign w:val="top"/>
          </w:tcPr>
          <w:p w14:paraId="1D620904">
            <w:pPr>
              <w:rPr>
                <w:rFonts w:ascii="Arial"/>
                <w:sz w:val="21"/>
              </w:rPr>
            </w:pPr>
          </w:p>
        </w:tc>
        <w:tc>
          <w:tcPr>
            <w:tcW w:w="1693" w:type="dxa"/>
            <w:vAlign w:val="top"/>
          </w:tcPr>
          <w:p w14:paraId="5570B285">
            <w:pPr>
              <w:pStyle w:val="6"/>
              <w:spacing w:before="60" w:line="228" w:lineRule="auto"/>
              <w:ind w:left="254"/>
              <w:rPr>
                <w:sz w:val="19"/>
                <w:szCs w:val="19"/>
              </w:rPr>
            </w:pPr>
            <w:r>
              <w:rPr>
                <w:spacing w:val="8"/>
                <w:sz w:val="19"/>
                <w:szCs w:val="19"/>
              </w:rPr>
              <w:t>企业战略管理</w:t>
            </w:r>
          </w:p>
        </w:tc>
        <w:tc>
          <w:tcPr>
            <w:tcW w:w="500" w:type="dxa"/>
            <w:vAlign w:val="top"/>
          </w:tcPr>
          <w:p w14:paraId="4D232D15">
            <w:pPr>
              <w:pStyle w:val="6"/>
              <w:spacing w:before="61" w:line="239" w:lineRule="auto"/>
              <w:ind w:left="207"/>
              <w:rPr>
                <w:sz w:val="19"/>
                <w:szCs w:val="19"/>
              </w:rPr>
            </w:pPr>
            <w:r>
              <w:rPr>
                <w:sz w:val="19"/>
                <w:szCs w:val="19"/>
              </w:rPr>
              <w:t>2</w:t>
            </w:r>
          </w:p>
        </w:tc>
        <w:tc>
          <w:tcPr>
            <w:tcW w:w="600" w:type="dxa"/>
            <w:vAlign w:val="top"/>
          </w:tcPr>
          <w:p w14:paraId="5B7DEED0">
            <w:pPr>
              <w:pStyle w:val="6"/>
              <w:spacing w:before="61" w:line="239" w:lineRule="auto"/>
              <w:ind w:left="210"/>
              <w:rPr>
                <w:sz w:val="19"/>
                <w:szCs w:val="19"/>
              </w:rPr>
            </w:pPr>
            <w:r>
              <w:rPr>
                <w:spacing w:val="-1"/>
                <w:sz w:val="19"/>
                <w:szCs w:val="19"/>
              </w:rPr>
              <w:t>32</w:t>
            </w:r>
          </w:p>
        </w:tc>
        <w:tc>
          <w:tcPr>
            <w:tcW w:w="600" w:type="dxa"/>
            <w:vAlign w:val="top"/>
          </w:tcPr>
          <w:p w14:paraId="21CCD08E">
            <w:pPr>
              <w:pStyle w:val="6"/>
              <w:spacing w:before="61" w:line="239" w:lineRule="auto"/>
              <w:ind w:left="210"/>
              <w:rPr>
                <w:sz w:val="19"/>
                <w:szCs w:val="19"/>
              </w:rPr>
            </w:pPr>
            <w:r>
              <w:rPr>
                <w:spacing w:val="-1"/>
                <w:sz w:val="19"/>
                <w:szCs w:val="19"/>
              </w:rPr>
              <w:t>32</w:t>
            </w:r>
          </w:p>
        </w:tc>
        <w:tc>
          <w:tcPr>
            <w:tcW w:w="623" w:type="dxa"/>
            <w:vAlign w:val="top"/>
          </w:tcPr>
          <w:p w14:paraId="25977040">
            <w:pPr>
              <w:pStyle w:val="6"/>
              <w:spacing w:before="61" w:line="239" w:lineRule="auto"/>
              <w:ind w:left="267"/>
              <w:rPr>
                <w:sz w:val="19"/>
                <w:szCs w:val="19"/>
              </w:rPr>
            </w:pPr>
            <w:r>
              <w:rPr>
                <w:sz w:val="19"/>
                <w:szCs w:val="19"/>
              </w:rPr>
              <w:t>0</w:t>
            </w:r>
          </w:p>
        </w:tc>
        <w:tc>
          <w:tcPr>
            <w:tcW w:w="623" w:type="dxa"/>
            <w:vAlign w:val="top"/>
          </w:tcPr>
          <w:p w14:paraId="7D414C85">
            <w:pPr>
              <w:pStyle w:val="6"/>
              <w:spacing w:before="61" w:line="239" w:lineRule="auto"/>
              <w:ind w:left="268"/>
              <w:rPr>
                <w:sz w:val="19"/>
                <w:szCs w:val="19"/>
              </w:rPr>
            </w:pPr>
            <w:r>
              <w:rPr>
                <w:sz w:val="19"/>
                <w:szCs w:val="19"/>
              </w:rPr>
              <w:t>0</w:t>
            </w:r>
          </w:p>
        </w:tc>
        <w:tc>
          <w:tcPr>
            <w:tcW w:w="527" w:type="dxa"/>
            <w:vAlign w:val="top"/>
          </w:tcPr>
          <w:p w14:paraId="7ED78F0B">
            <w:pPr>
              <w:pStyle w:val="6"/>
              <w:spacing w:before="61" w:line="239" w:lineRule="auto"/>
              <w:ind w:left="225"/>
              <w:rPr>
                <w:sz w:val="19"/>
                <w:szCs w:val="19"/>
              </w:rPr>
            </w:pPr>
            <w:r>
              <w:rPr>
                <w:sz w:val="19"/>
                <w:szCs w:val="19"/>
              </w:rPr>
              <w:t>7</w:t>
            </w:r>
          </w:p>
        </w:tc>
        <w:tc>
          <w:tcPr>
            <w:tcW w:w="746" w:type="dxa"/>
            <w:vMerge w:val="continue"/>
            <w:tcBorders>
              <w:top w:val="nil"/>
              <w:bottom w:val="nil"/>
            </w:tcBorders>
            <w:vAlign w:val="top"/>
          </w:tcPr>
          <w:p w14:paraId="22A0D9CA">
            <w:pPr>
              <w:rPr>
                <w:rFonts w:ascii="Arial"/>
                <w:sz w:val="21"/>
              </w:rPr>
            </w:pPr>
          </w:p>
        </w:tc>
      </w:tr>
      <w:tr w14:paraId="456F2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665D773E">
            <w:pPr>
              <w:rPr>
                <w:rFonts w:ascii="Arial"/>
                <w:sz w:val="21"/>
              </w:rPr>
            </w:pPr>
          </w:p>
        </w:tc>
        <w:tc>
          <w:tcPr>
            <w:tcW w:w="1499" w:type="dxa"/>
            <w:vAlign w:val="top"/>
          </w:tcPr>
          <w:p w14:paraId="5AB8DD90">
            <w:pPr>
              <w:rPr>
                <w:rFonts w:ascii="Arial"/>
                <w:sz w:val="21"/>
              </w:rPr>
            </w:pPr>
          </w:p>
        </w:tc>
        <w:tc>
          <w:tcPr>
            <w:tcW w:w="1693" w:type="dxa"/>
            <w:vAlign w:val="top"/>
          </w:tcPr>
          <w:p w14:paraId="7A59BC2E">
            <w:pPr>
              <w:pStyle w:val="6"/>
              <w:spacing w:before="60" w:line="229" w:lineRule="auto"/>
              <w:ind w:left="553"/>
              <w:rPr>
                <w:sz w:val="19"/>
                <w:szCs w:val="19"/>
              </w:rPr>
            </w:pPr>
            <w:r>
              <w:rPr>
                <w:spacing w:val="6"/>
                <w:sz w:val="19"/>
                <w:szCs w:val="19"/>
              </w:rPr>
              <w:t>投资学</w:t>
            </w:r>
          </w:p>
        </w:tc>
        <w:tc>
          <w:tcPr>
            <w:tcW w:w="500" w:type="dxa"/>
            <w:vAlign w:val="top"/>
          </w:tcPr>
          <w:p w14:paraId="354BCEC7">
            <w:pPr>
              <w:pStyle w:val="6"/>
              <w:spacing w:before="60"/>
              <w:ind w:left="207"/>
              <w:rPr>
                <w:sz w:val="19"/>
                <w:szCs w:val="19"/>
              </w:rPr>
            </w:pPr>
            <w:r>
              <w:rPr>
                <w:sz w:val="19"/>
                <w:szCs w:val="19"/>
              </w:rPr>
              <w:t>2</w:t>
            </w:r>
          </w:p>
        </w:tc>
        <w:tc>
          <w:tcPr>
            <w:tcW w:w="600" w:type="dxa"/>
            <w:vAlign w:val="top"/>
          </w:tcPr>
          <w:p w14:paraId="55913E22">
            <w:pPr>
              <w:pStyle w:val="6"/>
              <w:spacing w:before="60"/>
              <w:ind w:left="210"/>
              <w:rPr>
                <w:sz w:val="19"/>
                <w:szCs w:val="19"/>
              </w:rPr>
            </w:pPr>
            <w:r>
              <w:rPr>
                <w:spacing w:val="-1"/>
                <w:sz w:val="19"/>
                <w:szCs w:val="19"/>
              </w:rPr>
              <w:t>32</w:t>
            </w:r>
          </w:p>
        </w:tc>
        <w:tc>
          <w:tcPr>
            <w:tcW w:w="600" w:type="dxa"/>
            <w:vAlign w:val="top"/>
          </w:tcPr>
          <w:p w14:paraId="4136BF83">
            <w:pPr>
              <w:pStyle w:val="6"/>
              <w:spacing w:before="60"/>
              <w:ind w:left="210"/>
              <w:rPr>
                <w:sz w:val="19"/>
                <w:szCs w:val="19"/>
              </w:rPr>
            </w:pPr>
            <w:r>
              <w:rPr>
                <w:spacing w:val="-1"/>
                <w:sz w:val="19"/>
                <w:szCs w:val="19"/>
              </w:rPr>
              <w:t>32</w:t>
            </w:r>
          </w:p>
        </w:tc>
        <w:tc>
          <w:tcPr>
            <w:tcW w:w="623" w:type="dxa"/>
            <w:vAlign w:val="top"/>
          </w:tcPr>
          <w:p w14:paraId="6F31E108">
            <w:pPr>
              <w:pStyle w:val="6"/>
              <w:spacing w:before="60"/>
              <w:ind w:left="267"/>
              <w:rPr>
                <w:sz w:val="19"/>
                <w:szCs w:val="19"/>
              </w:rPr>
            </w:pPr>
            <w:r>
              <w:rPr>
                <w:sz w:val="19"/>
                <w:szCs w:val="19"/>
              </w:rPr>
              <w:t>0</w:t>
            </w:r>
          </w:p>
        </w:tc>
        <w:tc>
          <w:tcPr>
            <w:tcW w:w="623" w:type="dxa"/>
            <w:vAlign w:val="top"/>
          </w:tcPr>
          <w:p w14:paraId="15E558DA">
            <w:pPr>
              <w:pStyle w:val="6"/>
              <w:spacing w:before="60"/>
              <w:ind w:left="268"/>
              <w:rPr>
                <w:sz w:val="19"/>
                <w:szCs w:val="19"/>
              </w:rPr>
            </w:pPr>
            <w:r>
              <w:rPr>
                <w:sz w:val="19"/>
                <w:szCs w:val="19"/>
              </w:rPr>
              <w:t>0</w:t>
            </w:r>
          </w:p>
        </w:tc>
        <w:tc>
          <w:tcPr>
            <w:tcW w:w="527" w:type="dxa"/>
            <w:vAlign w:val="top"/>
          </w:tcPr>
          <w:p w14:paraId="192F8F83">
            <w:pPr>
              <w:pStyle w:val="6"/>
              <w:spacing w:before="60"/>
              <w:ind w:left="225"/>
              <w:rPr>
                <w:sz w:val="19"/>
                <w:szCs w:val="19"/>
              </w:rPr>
            </w:pPr>
            <w:r>
              <w:rPr>
                <w:sz w:val="19"/>
                <w:szCs w:val="19"/>
              </w:rPr>
              <w:t>7</w:t>
            </w:r>
          </w:p>
        </w:tc>
        <w:tc>
          <w:tcPr>
            <w:tcW w:w="746" w:type="dxa"/>
            <w:vMerge w:val="continue"/>
            <w:tcBorders>
              <w:top w:val="nil"/>
              <w:bottom w:val="nil"/>
            </w:tcBorders>
            <w:vAlign w:val="top"/>
          </w:tcPr>
          <w:p w14:paraId="5B93DCF0">
            <w:pPr>
              <w:rPr>
                <w:rFonts w:ascii="Arial"/>
                <w:sz w:val="21"/>
              </w:rPr>
            </w:pPr>
          </w:p>
        </w:tc>
      </w:tr>
      <w:tr w14:paraId="24502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6D33541A">
            <w:pPr>
              <w:rPr>
                <w:rFonts w:ascii="Arial"/>
                <w:sz w:val="21"/>
              </w:rPr>
            </w:pPr>
          </w:p>
        </w:tc>
        <w:tc>
          <w:tcPr>
            <w:tcW w:w="1499" w:type="dxa"/>
            <w:vAlign w:val="top"/>
          </w:tcPr>
          <w:p w14:paraId="2BCDE508">
            <w:pPr>
              <w:rPr>
                <w:rFonts w:ascii="Arial"/>
                <w:sz w:val="21"/>
              </w:rPr>
            </w:pPr>
          </w:p>
        </w:tc>
        <w:tc>
          <w:tcPr>
            <w:tcW w:w="1693" w:type="dxa"/>
            <w:vAlign w:val="top"/>
          </w:tcPr>
          <w:p w14:paraId="5542EA2C">
            <w:pPr>
              <w:pStyle w:val="6"/>
              <w:spacing w:before="60" w:line="227" w:lineRule="auto"/>
              <w:ind w:left="256"/>
              <w:rPr>
                <w:sz w:val="19"/>
                <w:szCs w:val="19"/>
              </w:rPr>
            </w:pPr>
            <w:r>
              <w:rPr>
                <w:spacing w:val="7"/>
                <w:sz w:val="19"/>
                <w:szCs w:val="19"/>
              </w:rPr>
              <w:t>高级财务会计</w:t>
            </w:r>
          </w:p>
        </w:tc>
        <w:tc>
          <w:tcPr>
            <w:tcW w:w="500" w:type="dxa"/>
            <w:vAlign w:val="top"/>
          </w:tcPr>
          <w:p w14:paraId="00BD0C55">
            <w:pPr>
              <w:pStyle w:val="6"/>
              <w:spacing w:before="60"/>
              <w:ind w:left="207"/>
              <w:rPr>
                <w:sz w:val="19"/>
                <w:szCs w:val="19"/>
              </w:rPr>
            </w:pPr>
            <w:r>
              <w:rPr>
                <w:sz w:val="19"/>
                <w:szCs w:val="19"/>
              </w:rPr>
              <w:t>2</w:t>
            </w:r>
          </w:p>
        </w:tc>
        <w:tc>
          <w:tcPr>
            <w:tcW w:w="600" w:type="dxa"/>
            <w:vAlign w:val="top"/>
          </w:tcPr>
          <w:p w14:paraId="75AAF187">
            <w:pPr>
              <w:pStyle w:val="6"/>
              <w:spacing w:before="60"/>
              <w:ind w:left="210"/>
              <w:rPr>
                <w:sz w:val="19"/>
                <w:szCs w:val="19"/>
              </w:rPr>
            </w:pPr>
            <w:r>
              <w:rPr>
                <w:spacing w:val="-1"/>
                <w:sz w:val="19"/>
                <w:szCs w:val="19"/>
              </w:rPr>
              <w:t>32</w:t>
            </w:r>
          </w:p>
        </w:tc>
        <w:tc>
          <w:tcPr>
            <w:tcW w:w="600" w:type="dxa"/>
            <w:vAlign w:val="top"/>
          </w:tcPr>
          <w:p w14:paraId="4B5DCE90">
            <w:pPr>
              <w:pStyle w:val="6"/>
              <w:spacing w:before="60"/>
              <w:ind w:left="210"/>
              <w:rPr>
                <w:sz w:val="19"/>
                <w:szCs w:val="19"/>
              </w:rPr>
            </w:pPr>
            <w:r>
              <w:rPr>
                <w:spacing w:val="-1"/>
                <w:sz w:val="19"/>
                <w:szCs w:val="19"/>
              </w:rPr>
              <w:t>32</w:t>
            </w:r>
          </w:p>
        </w:tc>
        <w:tc>
          <w:tcPr>
            <w:tcW w:w="623" w:type="dxa"/>
            <w:vAlign w:val="top"/>
          </w:tcPr>
          <w:p w14:paraId="20E2D1A1">
            <w:pPr>
              <w:pStyle w:val="6"/>
              <w:spacing w:before="60"/>
              <w:ind w:left="267"/>
              <w:rPr>
                <w:sz w:val="19"/>
                <w:szCs w:val="19"/>
              </w:rPr>
            </w:pPr>
            <w:r>
              <w:rPr>
                <w:sz w:val="19"/>
                <w:szCs w:val="19"/>
              </w:rPr>
              <w:t>0</w:t>
            </w:r>
          </w:p>
        </w:tc>
        <w:tc>
          <w:tcPr>
            <w:tcW w:w="623" w:type="dxa"/>
            <w:vAlign w:val="top"/>
          </w:tcPr>
          <w:p w14:paraId="6DD46316">
            <w:pPr>
              <w:pStyle w:val="6"/>
              <w:spacing w:before="60"/>
              <w:ind w:left="268"/>
              <w:rPr>
                <w:sz w:val="19"/>
                <w:szCs w:val="19"/>
              </w:rPr>
            </w:pPr>
            <w:r>
              <w:rPr>
                <w:sz w:val="19"/>
                <w:szCs w:val="19"/>
              </w:rPr>
              <w:t>0</w:t>
            </w:r>
          </w:p>
        </w:tc>
        <w:tc>
          <w:tcPr>
            <w:tcW w:w="527" w:type="dxa"/>
            <w:vAlign w:val="top"/>
          </w:tcPr>
          <w:p w14:paraId="04E3EE16">
            <w:pPr>
              <w:pStyle w:val="6"/>
              <w:spacing w:before="60"/>
              <w:ind w:left="219"/>
              <w:rPr>
                <w:sz w:val="19"/>
                <w:szCs w:val="19"/>
              </w:rPr>
            </w:pPr>
            <w:r>
              <w:rPr>
                <w:sz w:val="19"/>
                <w:szCs w:val="19"/>
              </w:rPr>
              <w:t>4</w:t>
            </w:r>
          </w:p>
        </w:tc>
        <w:tc>
          <w:tcPr>
            <w:tcW w:w="746" w:type="dxa"/>
            <w:vMerge w:val="continue"/>
            <w:tcBorders>
              <w:top w:val="nil"/>
              <w:bottom w:val="nil"/>
            </w:tcBorders>
            <w:vAlign w:val="top"/>
          </w:tcPr>
          <w:p w14:paraId="5DD04D59">
            <w:pPr>
              <w:rPr>
                <w:rFonts w:ascii="Arial"/>
                <w:sz w:val="21"/>
              </w:rPr>
            </w:pPr>
          </w:p>
        </w:tc>
      </w:tr>
      <w:tr w14:paraId="4BF8D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9" w:type="dxa"/>
            <w:vMerge w:val="continue"/>
            <w:tcBorders>
              <w:top w:val="nil"/>
              <w:bottom w:val="nil"/>
            </w:tcBorders>
            <w:vAlign w:val="top"/>
          </w:tcPr>
          <w:p w14:paraId="1D9E195E">
            <w:pPr>
              <w:rPr>
                <w:rFonts w:ascii="Arial"/>
                <w:sz w:val="21"/>
              </w:rPr>
            </w:pPr>
          </w:p>
        </w:tc>
        <w:tc>
          <w:tcPr>
            <w:tcW w:w="1499" w:type="dxa"/>
            <w:vAlign w:val="top"/>
          </w:tcPr>
          <w:p w14:paraId="06441B60">
            <w:pPr>
              <w:rPr>
                <w:rFonts w:ascii="Arial"/>
                <w:sz w:val="21"/>
              </w:rPr>
            </w:pPr>
          </w:p>
        </w:tc>
        <w:tc>
          <w:tcPr>
            <w:tcW w:w="1693" w:type="dxa"/>
            <w:vAlign w:val="top"/>
          </w:tcPr>
          <w:p w14:paraId="439379B7">
            <w:pPr>
              <w:pStyle w:val="6"/>
              <w:spacing w:before="62" w:line="270" w:lineRule="auto"/>
              <w:ind w:left="650" w:right="146" w:hanging="501"/>
              <w:rPr>
                <w:sz w:val="19"/>
                <w:szCs w:val="19"/>
              </w:rPr>
            </w:pPr>
            <w:r>
              <w:rPr>
                <w:spacing w:val="8"/>
                <w:sz w:val="19"/>
                <w:szCs w:val="19"/>
              </w:rPr>
              <w:t>政府与事业单位</w:t>
            </w:r>
            <w:r>
              <w:rPr>
                <w:spacing w:val="5"/>
                <w:sz w:val="19"/>
                <w:szCs w:val="19"/>
              </w:rPr>
              <w:t>会计</w:t>
            </w:r>
          </w:p>
        </w:tc>
        <w:tc>
          <w:tcPr>
            <w:tcW w:w="500" w:type="dxa"/>
            <w:vAlign w:val="top"/>
          </w:tcPr>
          <w:p w14:paraId="165B430A">
            <w:pPr>
              <w:pStyle w:val="6"/>
              <w:spacing w:before="218" w:line="257" w:lineRule="exact"/>
              <w:ind w:left="207"/>
              <w:rPr>
                <w:sz w:val="19"/>
                <w:szCs w:val="19"/>
              </w:rPr>
            </w:pPr>
            <w:r>
              <w:rPr>
                <w:position w:val="1"/>
                <w:sz w:val="19"/>
                <w:szCs w:val="19"/>
              </w:rPr>
              <w:t>2</w:t>
            </w:r>
          </w:p>
        </w:tc>
        <w:tc>
          <w:tcPr>
            <w:tcW w:w="600" w:type="dxa"/>
            <w:vAlign w:val="top"/>
          </w:tcPr>
          <w:p w14:paraId="44A1CEE9">
            <w:pPr>
              <w:pStyle w:val="6"/>
              <w:spacing w:before="218" w:line="255" w:lineRule="exact"/>
              <w:ind w:left="210"/>
              <w:rPr>
                <w:sz w:val="19"/>
                <w:szCs w:val="19"/>
              </w:rPr>
            </w:pPr>
            <w:r>
              <w:rPr>
                <w:spacing w:val="-1"/>
                <w:position w:val="1"/>
                <w:sz w:val="19"/>
                <w:szCs w:val="19"/>
              </w:rPr>
              <w:t>32</w:t>
            </w:r>
          </w:p>
        </w:tc>
        <w:tc>
          <w:tcPr>
            <w:tcW w:w="600" w:type="dxa"/>
            <w:vAlign w:val="top"/>
          </w:tcPr>
          <w:p w14:paraId="4786C95E">
            <w:pPr>
              <w:pStyle w:val="6"/>
              <w:spacing w:before="218" w:line="255" w:lineRule="exact"/>
              <w:ind w:left="210"/>
              <w:rPr>
                <w:sz w:val="19"/>
                <w:szCs w:val="19"/>
              </w:rPr>
            </w:pPr>
            <w:r>
              <w:rPr>
                <w:spacing w:val="-1"/>
                <w:position w:val="1"/>
                <w:sz w:val="19"/>
                <w:szCs w:val="19"/>
              </w:rPr>
              <w:t>32</w:t>
            </w:r>
          </w:p>
        </w:tc>
        <w:tc>
          <w:tcPr>
            <w:tcW w:w="623" w:type="dxa"/>
            <w:vAlign w:val="top"/>
          </w:tcPr>
          <w:p w14:paraId="034D56E0">
            <w:pPr>
              <w:pStyle w:val="6"/>
              <w:spacing w:before="218" w:line="255" w:lineRule="exact"/>
              <w:ind w:left="267"/>
              <w:rPr>
                <w:sz w:val="19"/>
                <w:szCs w:val="19"/>
              </w:rPr>
            </w:pPr>
            <w:r>
              <w:rPr>
                <w:position w:val="1"/>
                <w:sz w:val="19"/>
                <w:szCs w:val="19"/>
              </w:rPr>
              <w:t>0</w:t>
            </w:r>
          </w:p>
        </w:tc>
        <w:tc>
          <w:tcPr>
            <w:tcW w:w="623" w:type="dxa"/>
            <w:vAlign w:val="top"/>
          </w:tcPr>
          <w:p w14:paraId="070A9130">
            <w:pPr>
              <w:pStyle w:val="6"/>
              <w:spacing w:before="218" w:line="255" w:lineRule="exact"/>
              <w:ind w:left="268"/>
              <w:rPr>
                <w:sz w:val="19"/>
                <w:szCs w:val="19"/>
              </w:rPr>
            </w:pPr>
            <w:r>
              <w:rPr>
                <w:position w:val="1"/>
                <w:sz w:val="19"/>
                <w:szCs w:val="19"/>
              </w:rPr>
              <w:t>0</w:t>
            </w:r>
          </w:p>
        </w:tc>
        <w:tc>
          <w:tcPr>
            <w:tcW w:w="527" w:type="dxa"/>
            <w:vAlign w:val="top"/>
          </w:tcPr>
          <w:p w14:paraId="78D4F92B">
            <w:pPr>
              <w:pStyle w:val="6"/>
              <w:spacing w:before="218" w:line="255" w:lineRule="exact"/>
              <w:ind w:left="224"/>
              <w:rPr>
                <w:sz w:val="19"/>
                <w:szCs w:val="19"/>
              </w:rPr>
            </w:pPr>
            <w:r>
              <w:rPr>
                <w:position w:val="1"/>
                <w:sz w:val="19"/>
                <w:szCs w:val="19"/>
              </w:rPr>
              <w:t>5</w:t>
            </w:r>
          </w:p>
        </w:tc>
        <w:tc>
          <w:tcPr>
            <w:tcW w:w="746" w:type="dxa"/>
            <w:vMerge w:val="continue"/>
            <w:tcBorders>
              <w:top w:val="nil"/>
              <w:bottom w:val="nil"/>
            </w:tcBorders>
            <w:vAlign w:val="top"/>
          </w:tcPr>
          <w:p w14:paraId="20E04C57">
            <w:pPr>
              <w:rPr>
                <w:rFonts w:ascii="Arial"/>
                <w:sz w:val="21"/>
              </w:rPr>
            </w:pPr>
          </w:p>
        </w:tc>
      </w:tr>
      <w:tr w14:paraId="523D0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bottom w:val="nil"/>
            </w:tcBorders>
            <w:vAlign w:val="top"/>
          </w:tcPr>
          <w:p w14:paraId="649619C9">
            <w:pPr>
              <w:rPr>
                <w:rFonts w:ascii="Arial"/>
                <w:sz w:val="21"/>
              </w:rPr>
            </w:pPr>
          </w:p>
        </w:tc>
        <w:tc>
          <w:tcPr>
            <w:tcW w:w="1499" w:type="dxa"/>
            <w:vAlign w:val="top"/>
          </w:tcPr>
          <w:p w14:paraId="575DF5A5">
            <w:pPr>
              <w:pStyle w:val="6"/>
              <w:spacing w:before="63" w:line="237" w:lineRule="auto"/>
              <w:ind w:left="305"/>
              <w:rPr>
                <w:sz w:val="19"/>
                <w:szCs w:val="19"/>
              </w:rPr>
            </w:pPr>
            <w:r>
              <w:rPr>
                <w:spacing w:val="3"/>
                <w:sz w:val="19"/>
                <w:szCs w:val="19"/>
              </w:rPr>
              <w:t>239080025</w:t>
            </w:r>
          </w:p>
        </w:tc>
        <w:tc>
          <w:tcPr>
            <w:tcW w:w="1693" w:type="dxa"/>
            <w:vAlign w:val="top"/>
          </w:tcPr>
          <w:p w14:paraId="06A504C2">
            <w:pPr>
              <w:pStyle w:val="6"/>
              <w:spacing w:before="62" w:line="229" w:lineRule="auto"/>
              <w:ind w:left="251"/>
              <w:rPr>
                <w:sz w:val="19"/>
                <w:szCs w:val="19"/>
              </w:rPr>
            </w:pPr>
            <w:r>
              <w:rPr>
                <w:spacing w:val="8"/>
                <w:sz w:val="19"/>
                <w:szCs w:val="19"/>
              </w:rPr>
              <w:t>跨国经营战略</w:t>
            </w:r>
          </w:p>
        </w:tc>
        <w:tc>
          <w:tcPr>
            <w:tcW w:w="500" w:type="dxa"/>
            <w:vAlign w:val="top"/>
          </w:tcPr>
          <w:p w14:paraId="2007F469">
            <w:pPr>
              <w:pStyle w:val="6"/>
              <w:spacing w:before="63" w:line="237" w:lineRule="auto"/>
              <w:ind w:left="207"/>
              <w:rPr>
                <w:sz w:val="19"/>
                <w:szCs w:val="19"/>
              </w:rPr>
            </w:pPr>
            <w:r>
              <w:rPr>
                <w:sz w:val="19"/>
                <w:szCs w:val="19"/>
              </w:rPr>
              <w:t>2</w:t>
            </w:r>
          </w:p>
        </w:tc>
        <w:tc>
          <w:tcPr>
            <w:tcW w:w="600" w:type="dxa"/>
            <w:vAlign w:val="top"/>
          </w:tcPr>
          <w:p w14:paraId="5031003E">
            <w:pPr>
              <w:pStyle w:val="6"/>
              <w:spacing w:before="63" w:line="237" w:lineRule="auto"/>
              <w:ind w:left="210"/>
              <w:rPr>
                <w:sz w:val="19"/>
                <w:szCs w:val="19"/>
              </w:rPr>
            </w:pPr>
            <w:r>
              <w:rPr>
                <w:spacing w:val="-1"/>
                <w:sz w:val="19"/>
                <w:szCs w:val="19"/>
              </w:rPr>
              <w:t>32</w:t>
            </w:r>
          </w:p>
        </w:tc>
        <w:tc>
          <w:tcPr>
            <w:tcW w:w="600" w:type="dxa"/>
            <w:vAlign w:val="top"/>
          </w:tcPr>
          <w:p w14:paraId="2910258E">
            <w:pPr>
              <w:pStyle w:val="6"/>
              <w:spacing w:before="63" w:line="237" w:lineRule="auto"/>
              <w:ind w:left="210"/>
              <w:rPr>
                <w:sz w:val="19"/>
                <w:szCs w:val="19"/>
              </w:rPr>
            </w:pPr>
            <w:r>
              <w:rPr>
                <w:spacing w:val="-1"/>
                <w:sz w:val="19"/>
                <w:szCs w:val="19"/>
              </w:rPr>
              <w:t>32</w:t>
            </w:r>
          </w:p>
        </w:tc>
        <w:tc>
          <w:tcPr>
            <w:tcW w:w="623" w:type="dxa"/>
            <w:vAlign w:val="top"/>
          </w:tcPr>
          <w:p w14:paraId="50D81A8B">
            <w:pPr>
              <w:pStyle w:val="6"/>
              <w:spacing w:before="63" w:line="237" w:lineRule="auto"/>
              <w:ind w:left="267"/>
              <w:rPr>
                <w:sz w:val="19"/>
                <w:szCs w:val="19"/>
              </w:rPr>
            </w:pPr>
            <w:r>
              <w:rPr>
                <w:sz w:val="19"/>
                <w:szCs w:val="19"/>
              </w:rPr>
              <w:t>0</w:t>
            </w:r>
          </w:p>
        </w:tc>
        <w:tc>
          <w:tcPr>
            <w:tcW w:w="623" w:type="dxa"/>
            <w:vAlign w:val="top"/>
          </w:tcPr>
          <w:p w14:paraId="5D92CB35">
            <w:pPr>
              <w:pStyle w:val="6"/>
              <w:spacing w:before="63" w:line="237" w:lineRule="auto"/>
              <w:ind w:left="268"/>
              <w:rPr>
                <w:sz w:val="19"/>
                <w:szCs w:val="19"/>
              </w:rPr>
            </w:pPr>
            <w:r>
              <w:rPr>
                <w:sz w:val="19"/>
                <w:szCs w:val="19"/>
              </w:rPr>
              <w:t>0</w:t>
            </w:r>
          </w:p>
        </w:tc>
        <w:tc>
          <w:tcPr>
            <w:tcW w:w="527" w:type="dxa"/>
            <w:vAlign w:val="top"/>
          </w:tcPr>
          <w:p w14:paraId="4E765127">
            <w:pPr>
              <w:pStyle w:val="6"/>
              <w:spacing w:before="63" w:line="237" w:lineRule="auto"/>
              <w:ind w:left="221"/>
              <w:rPr>
                <w:sz w:val="19"/>
                <w:szCs w:val="19"/>
              </w:rPr>
            </w:pPr>
            <w:r>
              <w:rPr>
                <w:sz w:val="19"/>
                <w:szCs w:val="19"/>
              </w:rPr>
              <w:t>6</w:t>
            </w:r>
          </w:p>
        </w:tc>
        <w:tc>
          <w:tcPr>
            <w:tcW w:w="746" w:type="dxa"/>
            <w:vMerge w:val="continue"/>
            <w:tcBorders>
              <w:top w:val="nil"/>
              <w:bottom w:val="nil"/>
            </w:tcBorders>
            <w:vAlign w:val="top"/>
          </w:tcPr>
          <w:p w14:paraId="22FCE28E">
            <w:pPr>
              <w:rPr>
                <w:rFonts w:ascii="Arial"/>
                <w:sz w:val="21"/>
              </w:rPr>
            </w:pPr>
          </w:p>
        </w:tc>
      </w:tr>
      <w:tr w14:paraId="318F9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tcBorders>
            <w:vAlign w:val="top"/>
          </w:tcPr>
          <w:p w14:paraId="74F91F58">
            <w:pPr>
              <w:rPr>
                <w:rFonts w:ascii="Arial"/>
                <w:sz w:val="21"/>
              </w:rPr>
            </w:pPr>
          </w:p>
        </w:tc>
        <w:tc>
          <w:tcPr>
            <w:tcW w:w="1499" w:type="dxa"/>
            <w:vAlign w:val="top"/>
          </w:tcPr>
          <w:p w14:paraId="48AA1466">
            <w:pPr>
              <w:pStyle w:val="6"/>
              <w:spacing w:before="62" w:line="238" w:lineRule="auto"/>
              <w:ind w:left="156"/>
              <w:rPr>
                <w:sz w:val="19"/>
                <w:szCs w:val="19"/>
              </w:rPr>
            </w:pPr>
            <w:r>
              <w:rPr>
                <w:spacing w:val="4"/>
                <w:sz w:val="19"/>
                <w:szCs w:val="19"/>
              </w:rPr>
              <w:t>210236080886</w:t>
            </w:r>
          </w:p>
        </w:tc>
        <w:tc>
          <w:tcPr>
            <w:tcW w:w="1693" w:type="dxa"/>
            <w:vAlign w:val="top"/>
          </w:tcPr>
          <w:p w14:paraId="758104C2">
            <w:pPr>
              <w:pStyle w:val="6"/>
              <w:spacing w:before="62" w:line="229" w:lineRule="auto"/>
              <w:ind w:left="354"/>
              <w:rPr>
                <w:sz w:val="19"/>
                <w:szCs w:val="19"/>
              </w:rPr>
            </w:pPr>
            <w:r>
              <w:rPr>
                <w:spacing w:val="7"/>
                <w:sz w:val="19"/>
                <w:szCs w:val="19"/>
              </w:rPr>
              <w:t>投资银行学</w:t>
            </w:r>
          </w:p>
        </w:tc>
        <w:tc>
          <w:tcPr>
            <w:tcW w:w="500" w:type="dxa"/>
            <w:vAlign w:val="top"/>
          </w:tcPr>
          <w:p w14:paraId="46658617">
            <w:pPr>
              <w:pStyle w:val="6"/>
              <w:spacing w:before="62" w:line="238" w:lineRule="auto"/>
              <w:ind w:left="207"/>
              <w:rPr>
                <w:sz w:val="19"/>
                <w:szCs w:val="19"/>
              </w:rPr>
            </w:pPr>
            <w:r>
              <w:rPr>
                <w:sz w:val="19"/>
                <w:szCs w:val="19"/>
              </w:rPr>
              <w:t>2</w:t>
            </w:r>
          </w:p>
        </w:tc>
        <w:tc>
          <w:tcPr>
            <w:tcW w:w="600" w:type="dxa"/>
            <w:vAlign w:val="top"/>
          </w:tcPr>
          <w:p w14:paraId="2ACB969F">
            <w:pPr>
              <w:pStyle w:val="6"/>
              <w:spacing w:before="62" w:line="238" w:lineRule="auto"/>
              <w:ind w:left="210"/>
              <w:rPr>
                <w:sz w:val="19"/>
                <w:szCs w:val="19"/>
              </w:rPr>
            </w:pPr>
            <w:r>
              <w:rPr>
                <w:spacing w:val="-1"/>
                <w:sz w:val="19"/>
                <w:szCs w:val="19"/>
              </w:rPr>
              <w:t>32</w:t>
            </w:r>
          </w:p>
        </w:tc>
        <w:tc>
          <w:tcPr>
            <w:tcW w:w="600" w:type="dxa"/>
            <w:vAlign w:val="top"/>
          </w:tcPr>
          <w:p w14:paraId="0C9AA07B">
            <w:pPr>
              <w:pStyle w:val="6"/>
              <w:spacing w:before="62" w:line="238" w:lineRule="auto"/>
              <w:ind w:left="210"/>
              <w:rPr>
                <w:sz w:val="19"/>
                <w:szCs w:val="19"/>
              </w:rPr>
            </w:pPr>
            <w:r>
              <w:rPr>
                <w:spacing w:val="-1"/>
                <w:sz w:val="19"/>
                <w:szCs w:val="19"/>
              </w:rPr>
              <w:t>32</w:t>
            </w:r>
          </w:p>
        </w:tc>
        <w:tc>
          <w:tcPr>
            <w:tcW w:w="623" w:type="dxa"/>
            <w:vAlign w:val="top"/>
          </w:tcPr>
          <w:p w14:paraId="4B74E1E0">
            <w:pPr>
              <w:pStyle w:val="6"/>
              <w:spacing w:before="62" w:line="238" w:lineRule="auto"/>
              <w:ind w:left="267"/>
              <w:rPr>
                <w:sz w:val="19"/>
                <w:szCs w:val="19"/>
              </w:rPr>
            </w:pPr>
            <w:r>
              <w:rPr>
                <w:sz w:val="19"/>
                <w:szCs w:val="19"/>
              </w:rPr>
              <w:t>0</w:t>
            </w:r>
          </w:p>
        </w:tc>
        <w:tc>
          <w:tcPr>
            <w:tcW w:w="623" w:type="dxa"/>
            <w:vAlign w:val="top"/>
          </w:tcPr>
          <w:p w14:paraId="3E4956F5">
            <w:pPr>
              <w:pStyle w:val="6"/>
              <w:spacing w:before="62" w:line="238" w:lineRule="auto"/>
              <w:ind w:left="268"/>
              <w:rPr>
                <w:sz w:val="19"/>
                <w:szCs w:val="19"/>
              </w:rPr>
            </w:pPr>
            <w:r>
              <w:rPr>
                <w:sz w:val="19"/>
                <w:szCs w:val="19"/>
              </w:rPr>
              <w:t>0</w:t>
            </w:r>
          </w:p>
        </w:tc>
        <w:tc>
          <w:tcPr>
            <w:tcW w:w="527" w:type="dxa"/>
            <w:vAlign w:val="top"/>
          </w:tcPr>
          <w:p w14:paraId="0319E6D1">
            <w:pPr>
              <w:pStyle w:val="6"/>
              <w:spacing w:before="62" w:line="238" w:lineRule="auto"/>
              <w:ind w:left="221"/>
              <w:rPr>
                <w:sz w:val="19"/>
                <w:szCs w:val="19"/>
              </w:rPr>
            </w:pPr>
            <w:r>
              <w:rPr>
                <w:sz w:val="19"/>
                <w:szCs w:val="19"/>
              </w:rPr>
              <w:t>6</w:t>
            </w:r>
          </w:p>
        </w:tc>
        <w:tc>
          <w:tcPr>
            <w:tcW w:w="746" w:type="dxa"/>
            <w:vMerge w:val="continue"/>
            <w:tcBorders>
              <w:top w:val="nil"/>
            </w:tcBorders>
            <w:vAlign w:val="top"/>
          </w:tcPr>
          <w:p w14:paraId="59D55246">
            <w:pPr>
              <w:rPr>
                <w:rFonts w:ascii="Arial"/>
                <w:sz w:val="21"/>
              </w:rPr>
            </w:pPr>
          </w:p>
        </w:tc>
      </w:tr>
      <w:tr w14:paraId="4D2EA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restart"/>
            <w:tcBorders>
              <w:bottom w:val="nil"/>
            </w:tcBorders>
            <w:vAlign w:val="top"/>
          </w:tcPr>
          <w:p w14:paraId="1ADD31B7">
            <w:pPr>
              <w:spacing w:before="123" w:line="250" w:lineRule="auto"/>
              <w:ind w:left="114" w:right="2" w:firstLine="2"/>
              <w:rPr>
                <w:rFonts w:ascii="等线" w:hAnsi="等线" w:eastAsia="等线" w:cs="等线"/>
                <w:sz w:val="18"/>
                <w:szCs w:val="18"/>
              </w:rPr>
            </w:pPr>
            <w:r>
              <w:rPr>
                <w:rFonts w:ascii="等线" w:hAnsi="等线" w:eastAsia="等线" w:cs="等线"/>
                <w:spacing w:val="21"/>
                <w:sz w:val="18"/>
                <w:szCs w:val="18"/>
              </w:rPr>
              <w:t>经济学综</w:t>
            </w:r>
            <w:r>
              <w:rPr>
                <w:rFonts w:ascii="等线" w:hAnsi="等线" w:eastAsia="等线" w:cs="等线"/>
                <w:spacing w:val="-3"/>
                <w:sz w:val="18"/>
                <w:szCs w:val="18"/>
              </w:rPr>
              <w:t>合素养</w:t>
            </w:r>
          </w:p>
        </w:tc>
        <w:tc>
          <w:tcPr>
            <w:tcW w:w="1499" w:type="dxa"/>
            <w:vAlign w:val="top"/>
          </w:tcPr>
          <w:p w14:paraId="54A2571A">
            <w:pPr>
              <w:pStyle w:val="6"/>
              <w:spacing w:before="62" w:line="238" w:lineRule="auto"/>
              <w:ind w:left="156"/>
              <w:rPr>
                <w:sz w:val="19"/>
                <w:szCs w:val="19"/>
              </w:rPr>
            </w:pPr>
            <w:r>
              <w:rPr>
                <w:spacing w:val="4"/>
                <w:sz w:val="19"/>
                <w:szCs w:val="19"/>
              </w:rPr>
              <w:t>210236040264</w:t>
            </w:r>
          </w:p>
        </w:tc>
        <w:tc>
          <w:tcPr>
            <w:tcW w:w="1693" w:type="dxa"/>
            <w:vAlign w:val="top"/>
          </w:tcPr>
          <w:p w14:paraId="79B4C2EF">
            <w:pPr>
              <w:pStyle w:val="6"/>
              <w:spacing w:before="61" w:line="229" w:lineRule="auto"/>
              <w:ind w:left="353"/>
              <w:rPr>
                <w:sz w:val="19"/>
                <w:szCs w:val="19"/>
              </w:rPr>
            </w:pPr>
            <w:r>
              <w:rPr>
                <w:spacing w:val="7"/>
                <w:sz w:val="19"/>
                <w:szCs w:val="19"/>
              </w:rPr>
              <w:t>经济思想史</w:t>
            </w:r>
          </w:p>
        </w:tc>
        <w:tc>
          <w:tcPr>
            <w:tcW w:w="500" w:type="dxa"/>
            <w:vAlign w:val="top"/>
          </w:tcPr>
          <w:p w14:paraId="3444FB7B">
            <w:pPr>
              <w:pStyle w:val="6"/>
              <w:spacing w:before="62" w:line="238" w:lineRule="auto"/>
              <w:ind w:left="207"/>
              <w:rPr>
                <w:sz w:val="19"/>
                <w:szCs w:val="19"/>
              </w:rPr>
            </w:pPr>
            <w:r>
              <w:rPr>
                <w:sz w:val="19"/>
                <w:szCs w:val="19"/>
              </w:rPr>
              <w:t>2</w:t>
            </w:r>
          </w:p>
        </w:tc>
        <w:tc>
          <w:tcPr>
            <w:tcW w:w="600" w:type="dxa"/>
            <w:vAlign w:val="top"/>
          </w:tcPr>
          <w:p w14:paraId="5D729D86">
            <w:pPr>
              <w:pStyle w:val="6"/>
              <w:spacing w:before="62" w:line="238" w:lineRule="auto"/>
              <w:ind w:left="210"/>
              <w:rPr>
                <w:sz w:val="19"/>
                <w:szCs w:val="19"/>
              </w:rPr>
            </w:pPr>
            <w:r>
              <w:rPr>
                <w:spacing w:val="-1"/>
                <w:sz w:val="19"/>
                <w:szCs w:val="19"/>
              </w:rPr>
              <w:t>32</w:t>
            </w:r>
          </w:p>
        </w:tc>
        <w:tc>
          <w:tcPr>
            <w:tcW w:w="600" w:type="dxa"/>
            <w:vAlign w:val="top"/>
          </w:tcPr>
          <w:p w14:paraId="29AF82A2">
            <w:pPr>
              <w:pStyle w:val="6"/>
              <w:spacing w:before="62" w:line="238" w:lineRule="auto"/>
              <w:ind w:left="221"/>
              <w:rPr>
                <w:sz w:val="19"/>
                <w:szCs w:val="19"/>
              </w:rPr>
            </w:pPr>
            <w:r>
              <w:rPr>
                <w:spacing w:val="-7"/>
                <w:sz w:val="19"/>
                <w:szCs w:val="19"/>
              </w:rPr>
              <w:t>16</w:t>
            </w:r>
          </w:p>
        </w:tc>
        <w:tc>
          <w:tcPr>
            <w:tcW w:w="623" w:type="dxa"/>
            <w:vAlign w:val="top"/>
          </w:tcPr>
          <w:p w14:paraId="1E0A771C">
            <w:pPr>
              <w:pStyle w:val="6"/>
              <w:spacing w:before="62" w:line="238" w:lineRule="auto"/>
              <w:ind w:left="267"/>
              <w:rPr>
                <w:sz w:val="19"/>
                <w:szCs w:val="19"/>
              </w:rPr>
            </w:pPr>
            <w:r>
              <w:rPr>
                <w:sz w:val="19"/>
                <w:szCs w:val="19"/>
              </w:rPr>
              <w:t>0</w:t>
            </w:r>
          </w:p>
        </w:tc>
        <w:tc>
          <w:tcPr>
            <w:tcW w:w="623" w:type="dxa"/>
            <w:vAlign w:val="top"/>
          </w:tcPr>
          <w:p w14:paraId="26EA6F35">
            <w:pPr>
              <w:pStyle w:val="6"/>
              <w:spacing w:before="62" w:line="238" w:lineRule="auto"/>
              <w:ind w:left="234"/>
              <w:rPr>
                <w:sz w:val="19"/>
                <w:szCs w:val="19"/>
              </w:rPr>
            </w:pPr>
            <w:r>
              <w:rPr>
                <w:spacing w:val="-7"/>
                <w:sz w:val="19"/>
                <w:szCs w:val="19"/>
              </w:rPr>
              <w:t>16</w:t>
            </w:r>
          </w:p>
        </w:tc>
        <w:tc>
          <w:tcPr>
            <w:tcW w:w="527" w:type="dxa"/>
            <w:vAlign w:val="top"/>
          </w:tcPr>
          <w:p w14:paraId="37328AFC">
            <w:pPr>
              <w:pStyle w:val="6"/>
              <w:spacing w:before="62" w:line="238" w:lineRule="auto"/>
              <w:ind w:left="219"/>
              <w:rPr>
                <w:sz w:val="19"/>
                <w:szCs w:val="19"/>
              </w:rPr>
            </w:pPr>
            <w:r>
              <w:rPr>
                <w:sz w:val="19"/>
                <w:szCs w:val="19"/>
              </w:rPr>
              <w:t>4</w:t>
            </w:r>
          </w:p>
        </w:tc>
        <w:tc>
          <w:tcPr>
            <w:tcW w:w="746" w:type="dxa"/>
            <w:vMerge w:val="restart"/>
            <w:tcBorders>
              <w:bottom w:val="nil"/>
            </w:tcBorders>
            <w:vAlign w:val="top"/>
          </w:tcPr>
          <w:p w14:paraId="035F3FB5">
            <w:pPr>
              <w:pStyle w:val="6"/>
              <w:spacing w:before="123" w:line="246" w:lineRule="auto"/>
              <w:ind w:left="131" w:right="18" w:hanging="117"/>
              <w:rPr>
                <w:rFonts w:ascii="等线" w:hAnsi="等线" w:eastAsia="等线" w:cs="等线"/>
                <w:sz w:val="18"/>
                <w:szCs w:val="18"/>
              </w:rPr>
            </w:pPr>
            <w:r>
              <w:rPr>
                <w:rFonts w:ascii="等线" w:hAnsi="等线" w:eastAsia="等线" w:cs="等线"/>
                <w:spacing w:val="-4"/>
                <w:sz w:val="18"/>
                <w:szCs w:val="18"/>
              </w:rPr>
              <w:t>至少选修</w:t>
            </w:r>
            <w:r>
              <w:rPr>
                <w:spacing w:val="-7"/>
                <w:sz w:val="18"/>
                <w:szCs w:val="18"/>
              </w:rPr>
              <w:t>2</w:t>
            </w:r>
            <w:r>
              <w:rPr>
                <w:spacing w:val="-35"/>
                <w:sz w:val="18"/>
                <w:szCs w:val="18"/>
              </w:rPr>
              <w:t xml:space="preserve"> </w:t>
            </w:r>
            <w:r>
              <w:rPr>
                <w:rFonts w:ascii="等线" w:hAnsi="等线" w:eastAsia="等线" w:cs="等线"/>
                <w:spacing w:val="-7"/>
                <w:sz w:val="18"/>
                <w:szCs w:val="18"/>
              </w:rPr>
              <w:t>学分</w:t>
            </w:r>
          </w:p>
        </w:tc>
      </w:tr>
      <w:tr w14:paraId="1C503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929" w:type="dxa"/>
            <w:vMerge w:val="continue"/>
            <w:tcBorders>
              <w:top w:val="nil"/>
            </w:tcBorders>
            <w:vAlign w:val="top"/>
          </w:tcPr>
          <w:p w14:paraId="6D8F1774">
            <w:pPr>
              <w:rPr>
                <w:rFonts w:ascii="Arial"/>
                <w:sz w:val="21"/>
              </w:rPr>
            </w:pPr>
          </w:p>
        </w:tc>
        <w:tc>
          <w:tcPr>
            <w:tcW w:w="1499" w:type="dxa"/>
            <w:vAlign w:val="top"/>
          </w:tcPr>
          <w:p w14:paraId="181FF91B">
            <w:pPr>
              <w:pStyle w:val="6"/>
              <w:spacing w:before="60" w:line="241" w:lineRule="auto"/>
              <w:ind w:left="156"/>
              <w:rPr>
                <w:sz w:val="19"/>
                <w:szCs w:val="19"/>
              </w:rPr>
            </w:pPr>
            <w:r>
              <w:rPr>
                <w:spacing w:val="4"/>
                <w:sz w:val="19"/>
                <w:szCs w:val="19"/>
              </w:rPr>
              <w:t>210236030314</w:t>
            </w:r>
          </w:p>
        </w:tc>
        <w:tc>
          <w:tcPr>
            <w:tcW w:w="1693" w:type="dxa"/>
            <w:vAlign w:val="top"/>
          </w:tcPr>
          <w:p w14:paraId="1906C2F9">
            <w:pPr>
              <w:pStyle w:val="6"/>
              <w:spacing w:before="61" w:line="227" w:lineRule="auto"/>
              <w:ind w:left="149"/>
              <w:rPr>
                <w:sz w:val="19"/>
                <w:szCs w:val="19"/>
              </w:rPr>
            </w:pPr>
            <w:r>
              <w:rPr>
                <w:spacing w:val="8"/>
                <w:sz w:val="19"/>
                <w:szCs w:val="19"/>
              </w:rPr>
              <w:t>税收学专业学科</w:t>
            </w:r>
          </w:p>
        </w:tc>
        <w:tc>
          <w:tcPr>
            <w:tcW w:w="500" w:type="dxa"/>
            <w:vAlign w:val="top"/>
          </w:tcPr>
          <w:p w14:paraId="5C3BA373">
            <w:pPr>
              <w:pStyle w:val="6"/>
              <w:spacing w:before="60" w:line="241" w:lineRule="auto"/>
              <w:ind w:left="207"/>
              <w:rPr>
                <w:sz w:val="19"/>
                <w:szCs w:val="19"/>
              </w:rPr>
            </w:pPr>
            <w:r>
              <w:rPr>
                <w:sz w:val="19"/>
                <w:szCs w:val="19"/>
              </w:rPr>
              <w:t>2</w:t>
            </w:r>
          </w:p>
        </w:tc>
        <w:tc>
          <w:tcPr>
            <w:tcW w:w="600" w:type="dxa"/>
            <w:vAlign w:val="top"/>
          </w:tcPr>
          <w:p w14:paraId="16DA27C3">
            <w:pPr>
              <w:pStyle w:val="6"/>
              <w:spacing w:before="60" w:line="241" w:lineRule="auto"/>
              <w:ind w:left="210"/>
              <w:rPr>
                <w:sz w:val="19"/>
                <w:szCs w:val="19"/>
              </w:rPr>
            </w:pPr>
            <w:r>
              <w:rPr>
                <w:spacing w:val="-1"/>
                <w:sz w:val="19"/>
                <w:szCs w:val="19"/>
              </w:rPr>
              <w:t>32</w:t>
            </w:r>
          </w:p>
        </w:tc>
        <w:tc>
          <w:tcPr>
            <w:tcW w:w="600" w:type="dxa"/>
            <w:vAlign w:val="top"/>
          </w:tcPr>
          <w:p w14:paraId="22ECF2F8">
            <w:pPr>
              <w:pStyle w:val="6"/>
              <w:spacing w:before="60" w:line="241" w:lineRule="auto"/>
              <w:ind w:left="221"/>
              <w:rPr>
                <w:sz w:val="19"/>
                <w:szCs w:val="19"/>
              </w:rPr>
            </w:pPr>
            <w:r>
              <w:rPr>
                <w:spacing w:val="-7"/>
                <w:sz w:val="19"/>
                <w:szCs w:val="19"/>
              </w:rPr>
              <w:t>16</w:t>
            </w:r>
          </w:p>
        </w:tc>
        <w:tc>
          <w:tcPr>
            <w:tcW w:w="623" w:type="dxa"/>
            <w:vAlign w:val="top"/>
          </w:tcPr>
          <w:p w14:paraId="52FA3198">
            <w:pPr>
              <w:pStyle w:val="6"/>
              <w:spacing w:before="60" w:line="241" w:lineRule="auto"/>
              <w:ind w:left="267"/>
              <w:rPr>
                <w:sz w:val="19"/>
                <w:szCs w:val="19"/>
              </w:rPr>
            </w:pPr>
            <w:r>
              <w:rPr>
                <w:sz w:val="19"/>
                <w:szCs w:val="19"/>
              </w:rPr>
              <w:t>0</w:t>
            </w:r>
          </w:p>
        </w:tc>
        <w:tc>
          <w:tcPr>
            <w:tcW w:w="623" w:type="dxa"/>
            <w:vAlign w:val="top"/>
          </w:tcPr>
          <w:p w14:paraId="7FE7FB49">
            <w:pPr>
              <w:pStyle w:val="6"/>
              <w:spacing w:before="60" w:line="241" w:lineRule="auto"/>
              <w:ind w:left="234"/>
              <w:rPr>
                <w:sz w:val="19"/>
                <w:szCs w:val="19"/>
              </w:rPr>
            </w:pPr>
            <w:r>
              <w:rPr>
                <w:spacing w:val="-7"/>
                <w:sz w:val="19"/>
                <w:szCs w:val="19"/>
              </w:rPr>
              <w:t>16</w:t>
            </w:r>
          </w:p>
        </w:tc>
        <w:tc>
          <w:tcPr>
            <w:tcW w:w="527" w:type="dxa"/>
            <w:vAlign w:val="top"/>
          </w:tcPr>
          <w:p w14:paraId="1F9C8AD2">
            <w:pPr>
              <w:pStyle w:val="6"/>
              <w:spacing w:before="60" w:line="241" w:lineRule="auto"/>
              <w:ind w:left="224"/>
              <w:rPr>
                <w:sz w:val="19"/>
                <w:szCs w:val="19"/>
              </w:rPr>
            </w:pPr>
            <w:r>
              <w:rPr>
                <w:sz w:val="19"/>
                <w:szCs w:val="19"/>
              </w:rPr>
              <w:t>3</w:t>
            </w:r>
          </w:p>
        </w:tc>
        <w:tc>
          <w:tcPr>
            <w:tcW w:w="746" w:type="dxa"/>
            <w:vMerge w:val="continue"/>
            <w:tcBorders>
              <w:top w:val="nil"/>
            </w:tcBorders>
            <w:vAlign w:val="top"/>
          </w:tcPr>
          <w:p w14:paraId="0431F64A">
            <w:pPr>
              <w:rPr>
                <w:rFonts w:ascii="Arial"/>
                <w:sz w:val="21"/>
              </w:rPr>
            </w:pPr>
          </w:p>
        </w:tc>
      </w:tr>
    </w:tbl>
    <w:p w14:paraId="38580449">
      <w:pPr>
        <w:rPr>
          <w:rFonts w:ascii="Arial"/>
          <w:sz w:val="21"/>
        </w:rPr>
      </w:pPr>
    </w:p>
    <w:p w14:paraId="6232B59F">
      <w:pPr>
        <w:rPr>
          <w:rFonts w:ascii="Arial" w:hAnsi="Arial" w:eastAsia="Arial" w:cs="Arial"/>
          <w:sz w:val="21"/>
          <w:szCs w:val="21"/>
        </w:rPr>
        <w:sectPr>
          <w:pgSz w:w="11906" w:h="16839"/>
          <w:pgMar w:top="1304" w:right="1684" w:bottom="0" w:left="1684" w:header="0" w:footer="0" w:gutter="0"/>
          <w:cols w:space="720" w:num="1"/>
        </w:sectPr>
      </w:pPr>
    </w:p>
    <w:tbl>
      <w:tblPr>
        <w:tblStyle w:val="5"/>
        <w:tblW w:w="8340" w:type="dxa"/>
        <w:tblInd w:w="8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9"/>
        <w:gridCol w:w="1499"/>
        <w:gridCol w:w="1693"/>
        <w:gridCol w:w="500"/>
        <w:gridCol w:w="600"/>
        <w:gridCol w:w="600"/>
        <w:gridCol w:w="623"/>
        <w:gridCol w:w="623"/>
        <w:gridCol w:w="527"/>
        <w:gridCol w:w="746"/>
      </w:tblGrid>
      <w:tr w14:paraId="477F25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29" w:type="dxa"/>
            <w:vMerge w:val="restart"/>
            <w:tcBorders>
              <w:bottom w:val="nil"/>
            </w:tcBorders>
            <w:vAlign w:val="top"/>
          </w:tcPr>
          <w:p w14:paraId="527E2C2A">
            <w:pPr>
              <w:rPr>
                <w:rFonts w:ascii="Arial"/>
                <w:sz w:val="21"/>
              </w:rPr>
            </w:pPr>
          </w:p>
        </w:tc>
        <w:tc>
          <w:tcPr>
            <w:tcW w:w="1499" w:type="dxa"/>
            <w:vAlign w:val="top"/>
          </w:tcPr>
          <w:p w14:paraId="003A58A4">
            <w:pPr>
              <w:rPr>
                <w:rFonts w:ascii="Arial"/>
                <w:sz w:val="21"/>
              </w:rPr>
            </w:pPr>
          </w:p>
        </w:tc>
        <w:tc>
          <w:tcPr>
            <w:tcW w:w="1693" w:type="dxa"/>
            <w:vAlign w:val="top"/>
          </w:tcPr>
          <w:p w14:paraId="0EEBD994">
            <w:pPr>
              <w:pStyle w:val="6"/>
              <w:spacing w:before="62" w:line="230" w:lineRule="auto"/>
              <w:ind w:left="657"/>
              <w:rPr>
                <w:sz w:val="19"/>
                <w:szCs w:val="19"/>
              </w:rPr>
            </w:pPr>
            <w:r>
              <w:rPr>
                <w:spacing w:val="2"/>
                <w:sz w:val="19"/>
                <w:szCs w:val="19"/>
              </w:rPr>
              <w:t>导论</w:t>
            </w:r>
          </w:p>
        </w:tc>
        <w:tc>
          <w:tcPr>
            <w:tcW w:w="500" w:type="dxa"/>
            <w:vAlign w:val="top"/>
          </w:tcPr>
          <w:p w14:paraId="67123612">
            <w:pPr>
              <w:rPr>
                <w:rFonts w:ascii="Arial"/>
                <w:sz w:val="21"/>
              </w:rPr>
            </w:pPr>
          </w:p>
        </w:tc>
        <w:tc>
          <w:tcPr>
            <w:tcW w:w="600" w:type="dxa"/>
            <w:vAlign w:val="top"/>
          </w:tcPr>
          <w:p w14:paraId="1A8C1087">
            <w:pPr>
              <w:rPr>
                <w:rFonts w:ascii="Arial"/>
                <w:sz w:val="21"/>
              </w:rPr>
            </w:pPr>
          </w:p>
        </w:tc>
        <w:tc>
          <w:tcPr>
            <w:tcW w:w="600" w:type="dxa"/>
            <w:vAlign w:val="top"/>
          </w:tcPr>
          <w:p w14:paraId="41D832F4">
            <w:pPr>
              <w:rPr>
                <w:rFonts w:ascii="Arial"/>
                <w:sz w:val="21"/>
              </w:rPr>
            </w:pPr>
          </w:p>
        </w:tc>
        <w:tc>
          <w:tcPr>
            <w:tcW w:w="623" w:type="dxa"/>
            <w:vAlign w:val="top"/>
          </w:tcPr>
          <w:p w14:paraId="4BB56508">
            <w:pPr>
              <w:rPr>
                <w:rFonts w:ascii="Arial"/>
                <w:sz w:val="21"/>
              </w:rPr>
            </w:pPr>
          </w:p>
        </w:tc>
        <w:tc>
          <w:tcPr>
            <w:tcW w:w="623" w:type="dxa"/>
            <w:vAlign w:val="top"/>
          </w:tcPr>
          <w:p w14:paraId="2539A32D">
            <w:pPr>
              <w:rPr>
                <w:rFonts w:ascii="Arial"/>
                <w:sz w:val="21"/>
              </w:rPr>
            </w:pPr>
          </w:p>
        </w:tc>
        <w:tc>
          <w:tcPr>
            <w:tcW w:w="527" w:type="dxa"/>
            <w:vAlign w:val="top"/>
          </w:tcPr>
          <w:p w14:paraId="487653EB">
            <w:pPr>
              <w:rPr>
                <w:rFonts w:ascii="Arial"/>
                <w:sz w:val="21"/>
              </w:rPr>
            </w:pPr>
          </w:p>
        </w:tc>
        <w:tc>
          <w:tcPr>
            <w:tcW w:w="746" w:type="dxa"/>
            <w:vMerge w:val="restart"/>
            <w:tcBorders>
              <w:bottom w:val="nil"/>
            </w:tcBorders>
            <w:vAlign w:val="top"/>
          </w:tcPr>
          <w:p w14:paraId="5B189107">
            <w:pPr>
              <w:rPr>
                <w:rFonts w:ascii="Arial"/>
                <w:sz w:val="21"/>
              </w:rPr>
            </w:pPr>
          </w:p>
        </w:tc>
      </w:tr>
      <w:tr w14:paraId="62F32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9" w:type="dxa"/>
            <w:vMerge w:val="continue"/>
            <w:tcBorders>
              <w:top w:val="nil"/>
              <w:bottom w:val="nil"/>
            </w:tcBorders>
            <w:vAlign w:val="top"/>
          </w:tcPr>
          <w:p w14:paraId="352BC943">
            <w:pPr>
              <w:rPr>
                <w:rFonts w:ascii="Arial"/>
                <w:sz w:val="21"/>
              </w:rPr>
            </w:pPr>
          </w:p>
        </w:tc>
        <w:tc>
          <w:tcPr>
            <w:tcW w:w="1499" w:type="dxa"/>
            <w:vAlign w:val="top"/>
          </w:tcPr>
          <w:p w14:paraId="4FB445BA">
            <w:pPr>
              <w:pStyle w:val="6"/>
              <w:spacing w:before="57" w:line="241" w:lineRule="auto"/>
              <w:ind w:left="156"/>
              <w:rPr>
                <w:sz w:val="19"/>
                <w:szCs w:val="19"/>
              </w:rPr>
            </w:pPr>
            <w:r>
              <w:rPr>
                <w:spacing w:val="4"/>
                <w:sz w:val="19"/>
                <w:szCs w:val="19"/>
              </w:rPr>
              <w:t>210236040264</w:t>
            </w:r>
          </w:p>
        </w:tc>
        <w:tc>
          <w:tcPr>
            <w:tcW w:w="1693" w:type="dxa"/>
            <w:vAlign w:val="top"/>
          </w:tcPr>
          <w:p w14:paraId="4A3EA101">
            <w:pPr>
              <w:pStyle w:val="6"/>
              <w:spacing w:before="57" w:line="229" w:lineRule="auto"/>
              <w:ind w:left="353"/>
              <w:rPr>
                <w:sz w:val="19"/>
                <w:szCs w:val="19"/>
              </w:rPr>
            </w:pPr>
            <w:r>
              <w:rPr>
                <w:spacing w:val="7"/>
                <w:sz w:val="19"/>
                <w:szCs w:val="19"/>
              </w:rPr>
              <w:t>经济思想史</w:t>
            </w:r>
          </w:p>
        </w:tc>
        <w:tc>
          <w:tcPr>
            <w:tcW w:w="500" w:type="dxa"/>
            <w:vAlign w:val="top"/>
          </w:tcPr>
          <w:p w14:paraId="0EBBBD66">
            <w:pPr>
              <w:pStyle w:val="6"/>
              <w:spacing w:before="57" w:line="241" w:lineRule="auto"/>
              <w:ind w:left="207"/>
              <w:rPr>
                <w:sz w:val="19"/>
                <w:szCs w:val="19"/>
              </w:rPr>
            </w:pPr>
            <w:r>
              <w:rPr>
                <w:sz w:val="19"/>
                <w:szCs w:val="19"/>
              </w:rPr>
              <w:t>2</w:t>
            </w:r>
          </w:p>
        </w:tc>
        <w:tc>
          <w:tcPr>
            <w:tcW w:w="600" w:type="dxa"/>
            <w:vAlign w:val="top"/>
          </w:tcPr>
          <w:p w14:paraId="6CC5B73E">
            <w:pPr>
              <w:pStyle w:val="6"/>
              <w:spacing w:before="57" w:line="241" w:lineRule="auto"/>
              <w:ind w:left="210"/>
              <w:rPr>
                <w:sz w:val="19"/>
                <w:szCs w:val="19"/>
              </w:rPr>
            </w:pPr>
            <w:r>
              <w:rPr>
                <w:spacing w:val="-1"/>
                <w:sz w:val="19"/>
                <w:szCs w:val="19"/>
              </w:rPr>
              <w:t>32</w:t>
            </w:r>
          </w:p>
        </w:tc>
        <w:tc>
          <w:tcPr>
            <w:tcW w:w="600" w:type="dxa"/>
            <w:vAlign w:val="top"/>
          </w:tcPr>
          <w:p w14:paraId="538C074F">
            <w:pPr>
              <w:pStyle w:val="6"/>
              <w:spacing w:before="57" w:line="241" w:lineRule="auto"/>
              <w:ind w:left="221"/>
              <w:rPr>
                <w:sz w:val="19"/>
                <w:szCs w:val="19"/>
              </w:rPr>
            </w:pPr>
            <w:r>
              <w:rPr>
                <w:spacing w:val="-7"/>
                <w:sz w:val="19"/>
                <w:szCs w:val="19"/>
              </w:rPr>
              <w:t>16</w:t>
            </w:r>
          </w:p>
        </w:tc>
        <w:tc>
          <w:tcPr>
            <w:tcW w:w="623" w:type="dxa"/>
            <w:vAlign w:val="top"/>
          </w:tcPr>
          <w:p w14:paraId="73E4AA26">
            <w:pPr>
              <w:pStyle w:val="6"/>
              <w:spacing w:before="57" w:line="241" w:lineRule="auto"/>
              <w:ind w:left="267"/>
              <w:rPr>
                <w:sz w:val="19"/>
                <w:szCs w:val="19"/>
              </w:rPr>
            </w:pPr>
            <w:r>
              <w:rPr>
                <w:sz w:val="19"/>
                <w:szCs w:val="19"/>
              </w:rPr>
              <w:t>0</w:t>
            </w:r>
          </w:p>
        </w:tc>
        <w:tc>
          <w:tcPr>
            <w:tcW w:w="623" w:type="dxa"/>
            <w:vAlign w:val="top"/>
          </w:tcPr>
          <w:p w14:paraId="58702FA7">
            <w:pPr>
              <w:pStyle w:val="6"/>
              <w:spacing w:before="57" w:line="241" w:lineRule="auto"/>
              <w:ind w:left="234"/>
              <w:rPr>
                <w:sz w:val="19"/>
                <w:szCs w:val="19"/>
              </w:rPr>
            </w:pPr>
            <w:r>
              <w:rPr>
                <w:spacing w:val="-7"/>
                <w:sz w:val="19"/>
                <w:szCs w:val="19"/>
              </w:rPr>
              <w:t>16</w:t>
            </w:r>
          </w:p>
        </w:tc>
        <w:tc>
          <w:tcPr>
            <w:tcW w:w="527" w:type="dxa"/>
            <w:vAlign w:val="top"/>
          </w:tcPr>
          <w:p w14:paraId="1AB385AA">
            <w:pPr>
              <w:pStyle w:val="6"/>
              <w:spacing w:before="57" w:line="241" w:lineRule="auto"/>
              <w:ind w:left="219"/>
              <w:rPr>
                <w:sz w:val="19"/>
                <w:szCs w:val="19"/>
              </w:rPr>
            </w:pPr>
            <w:r>
              <w:rPr>
                <w:sz w:val="19"/>
                <w:szCs w:val="19"/>
              </w:rPr>
              <w:t>4</w:t>
            </w:r>
          </w:p>
        </w:tc>
        <w:tc>
          <w:tcPr>
            <w:tcW w:w="746" w:type="dxa"/>
            <w:vMerge w:val="continue"/>
            <w:tcBorders>
              <w:top w:val="nil"/>
              <w:bottom w:val="nil"/>
            </w:tcBorders>
            <w:vAlign w:val="top"/>
          </w:tcPr>
          <w:p w14:paraId="4709362F">
            <w:pPr>
              <w:rPr>
                <w:rFonts w:ascii="Arial"/>
                <w:sz w:val="21"/>
              </w:rPr>
            </w:pPr>
          </w:p>
        </w:tc>
      </w:tr>
      <w:tr w14:paraId="7B95E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9" w:type="dxa"/>
            <w:vMerge w:val="continue"/>
            <w:tcBorders>
              <w:top w:val="nil"/>
            </w:tcBorders>
            <w:vAlign w:val="top"/>
          </w:tcPr>
          <w:p w14:paraId="4C0A9425">
            <w:pPr>
              <w:rPr>
                <w:rFonts w:ascii="Arial"/>
                <w:sz w:val="21"/>
              </w:rPr>
            </w:pPr>
          </w:p>
        </w:tc>
        <w:tc>
          <w:tcPr>
            <w:tcW w:w="1499" w:type="dxa"/>
            <w:vAlign w:val="top"/>
          </w:tcPr>
          <w:p w14:paraId="40C1BFE1">
            <w:pPr>
              <w:pStyle w:val="6"/>
              <w:spacing w:before="214" w:line="255" w:lineRule="exact"/>
              <w:ind w:left="305"/>
              <w:rPr>
                <w:sz w:val="19"/>
                <w:szCs w:val="19"/>
              </w:rPr>
            </w:pPr>
            <w:r>
              <w:rPr>
                <w:spacing w:val="3"/>
                <w:position w:val="1"/>
                <w:sz w:val="19"/>
                <w:szCs w:val="19"/>
              </w:rPr>
              <w:t>239010039</w:t>
            </w:r>
          </w:p>
        </w:tc>
        <w:tc>
          <w:tcPr>
            <w:tcW w:w="1693" w:type="dxa"/>
            <w:vAlign w:val="top"/>
          </w:tcPr>
          <w:p w14:paraId="6848254D">
            <w:pPr>
              <w:pStyle w:val="6"/>
              <w:spacing w:before="58" w:line="272" w:lineRule="auto"/>
              <w:ind w:left="751" w:right="146" w:hanging="599"/>
              <w:rPr>
                <w:sz w:val="19"/>
                <w:szCs w:val="19"/>
              </w:rPr>
            </w:pPr>
            <w:r>
              <w:rPr>
                <w:spacing w:val="8"/>
                <w:sz w:val="19"/>
                <w:szCs w:val="19"/>
              </w:rPr>
              <w:t>经济社会调查方</w:t>
            </w:r>
            <w:r>
              <w:rPr>
                <w:sz w:val="19"/>
                <w:szCs w:val="19"/>
              </w:rPr>
              <w:t>法</w:t>
            </w:r>
          </w:p>
        </w:tc>
        <w:tc>
          <w:tcPr>
            <w:tcW w:w="500" w:type="dxa"/>
            <w:vAlign w:val="top"/>
          </w:tcPr>
          <w:p w14:paraId="392EB084">
            <w:pPr>
              <w:pStyle w:val="6"/>
              <w:spacing w:before="214" w:line="257" w:lineRule="exact"/>
              <w:ind w:left="207"/>
              <w:rPr>
                <w:sz w:val="19"/>
                <w:szCs w:val="19"/>
              </w:rPr>
            </w:pPr>
            <w:r>
              <w:rPr>
                <w:position w:val="1"/>
                <w:sz w:val="19"/>
                <w:szCs w:val="19"/>
              </w:rPr>
              <w:t>2</w:t>
            </w:r>
          </w:p>
        </w:tc>
        <w:tc>
          <w:tcPr>
            <w:tcW w:w="600" w:type="dxa"/>
            <w:vAlign w:val="top"/>
          </w:tcPr>
          <w:p w14:paraId="31BD701F">
            <w:pPr>
              <w:pStyle w:val="6"/>
              <w:spacing w:before="214" w:line="255" w:lineRule="exact"/>
              <w:ind w:left="210"/>
              <w:rPr>
                <w:sz w:val="19"/>
                <w:szCs w:val="19"/>
              </w:rPr>
            </w:pPr>
            <w:r>
              <w:rPr>
                <w:spacing w:val="-1"/>
                <w:position w:val="1"/>
                <w:sz w:val="19"/>
                <w:szCs w:val="19"/>
              </w:rPr>
              <w:t>32</w:t>
            </w:r>
          </w:p>
        </w:tc>
        <w:tc>
          <w:tcPr>
            <w:tcW w:w="600" w:type="dxa"/>
            <w:vAlign w:val="top"/>
          </w:tcPr>
          <w:p w14:paraId="52F40EA7">
            <w:pPr>
              <w:pStyle w:val="6"/>
              <w:spacing w:before="214" w:line="255" w:lineRule="exact"/>
              <w:ind w:left="210"/>
              <w:rPr>
                <w:sz w:val="19"/>
                <w:szCs w:val="19"/>
              </w:rPr>
            </w:pPr>
            <w:r>
              <w:rPr>
                <w:spacing w:val="-1"/>
                <w:position w:val="1"/>
                <w:sz w:val="19"/>
                <w:szCs w:val="19"/>
              </w:rPr>
              <w:t>32</w:t>
            </w:r>
          </w:p>
        </w:tc>
        <w:tc>
          <w:tcPr>
            <w:tcW w:w="623" w:type="dxa"/>
            <w:vAlign w:val="top"/>
          </w:tcPr>
          <w:p w14:paraId="6265E089">
            <w:pPr>
              <w:pStyle w:val="6"/>
              <w:spacing w:before="214" w:line="255" w:lineRule="exact"/>
              <w:ind w:left="267"/>
              <w:rPr>
                <w:sz w:val="19"/>
                <w:szCs w:val="19"/>
              </w:rPr>
            </w:pPr>
            <w:r>
              <w:rPr>
                <w:position w:val="1"/>
                <w:sz w:val="19"/>
                <w:szCs w:val="19"/>
              </w:rPr>
              <w:t>0</w:t>
            </w:r>
          </w:p>
        </w:tc>
        <w:tc>
          <w:tcPr>
            <w:tcW w:w="623" w:type="dxa"/>
            <w:vAlign w:val="top"/>
          </w:tcPr>
          <w:p w14:paraId="26BA5E3E">
            <w:pPr>
              <w:pStyle w:val="6"/>
              <w:spacing w:before="58" w:line="255" w:lineRule="exact"/>
              <w:ind w:left="268"/>
              <w:rPr>
                <w:sz w:val="19"/>
                <w:szCs w:val="19"/>
              </w:rPr>
            </w:pPr>
            <w:r>
              <w:rPr>
                <w:position w:val="1"/>
                <w:sz w:val="19"/>
                <w:szCs w:val="19"/>
              </w:rPr>
              <w:t>0</w:t>
            </w:r>
          </w:p>
        </w:tc>
        <w:tc>
          <w:tcPr>
            <w:tcW w:w="527" w:type="dxa"/>
            <w:vAlign w:val="top"/>
          </w:tcPr>
          <w:p w14:paraId="12ECE3FC">
            <w:pPr>
              <w:pStyle w:val="6"/>
              <w:spacing w:before="214" w:line="255" w:lineRule="exact"/>
              <w:ind w:left="221"/>
              <w:rPr>
                <w:sz w:val="19"/>
                <w:szCs w:val="19"/>
              </w:rPr>
            </w:pPr>
            <w:r>
              <w:rPr>
                <w:position w:val="1"/>
                <w:sz w:val="19"/>
                <w:szCs w:val="19"/>
              </w:rPr>
              <w:t>6</w:t>
            </w:r>
          </w:p>
        </w:tc>
        <w:tc>
          <w:tcPr>
            <w:tcW w:w="746" w:type="dxa"/>
            <w:vMerge w:val="continue"/>
            <w:tcBorders>
              <w:top w:val="nil"/>
            </w:tcBorders>
            <w:vAlign w:val="top"/>
          </w:tcPr>
          <w:p w14:paraId="09DBD13A">
            <w:pPr>
              <w:rPr>
                <w:rFonts w:ascii="Arial"/>
                <w:sz w:val="21"/>
              </w:rPr>
            </w:pPr>
          </w:p>
        </w:tc>
      </w:tr>
      <w:tr w14:paraId="0018F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29" w:type="dxa"/>
            <w:vMerge w:val="restart"/>
            <w:tcBorders>
              <w:bottom w:val="nil"/>
            </w:tcBorders>
            <w:vAlign w:val="top"/>
          </w:tcPr>
          <w:p w14:paraId="32F491B6">
            <w:pPr>
              <w:spacing w:line="375" w:lineRule="auto"/>
              <w:rPr>
                <w:rFonts w:ascii="Arial"/>
                <w:sz w:val="21"/>
              </w:rPr>
            </w:pPr>
          </w:p>
          <w:p w14:paraId="07B7C693">
            <w:pPr>
              <w:spacing w:before="61" w:line="282" w:lineRule="auto"/>
              <w:ind w:left="382" w:right="11" w:hanging="365"/>
              <w:rPr>
                <w:rFonts w:ascii="等线" w:hAnsi="等线" w:eastAsia="等线" w:cs="等线"/>
                <w:sz w:val="18"/>
                <w:szCs w:val="18"/>
              </w:rPr>
            </w:pPr>
            <w:r>
              <w:rPr>
                <w:rFonts w:ascii="等线" w:hAnsi="等线" w:eastAsia="等线" w:cs="等线"/>
                <w:spacing w:val="-2"/>
                <w:sz w:val="18"/>
                <w:szCs w:val="18"/>
              </w:rPr>
              <w:t>人文综合素</w:t>
            </w:r>
            <w:r>
              <w:rPr>
                <w:rFonts w:ascii="等线" w:hAnsi="等线" w:eastAsia="等线" w:cs="等线"/>
                <w:sz w:val="18"/>
                <w:szCs w:val="18"/>
              </w:rPr>
              <w:t>养</w:t>
            </w:r>
          </w:p>
        </w:tc>
        <w:tc>
          <w:tcPr>
            <w:tcW w:w="1499" w:type="dxa"/>
            <w:vAlign w:val="top"/>
          </w:tcPr>
          <w:p w14:paraId="6283392F">
            <w:pPr>
              <w:pStyle w:val="6"/>
              <w:spacing w:before="61" w:line="238" w:lineRule="auto"/>
              <w:ind w:left="305"/>
              <w:rPr>
                <w:sz w:val="19"/>
                <w:szCs w:val="19"/>
              </w:rPr>
            </w:pPr>
            <w:r>
              <w:rPr>
                <w:spacing w:val="3"/>
                <w:sz w:val="19"/>
                <w:szCs w:val="19"/>
              </w:rPr>
              <w:t>239080032</w:t>
            </w:r>
          </w:p>
        </w:tc>
        <w:tc>
          <w:tcPr>
            <w:tcW w:w="1693" w:type="dxa"/>
            <w:vAlign w:val="top"/>
          </w:tcPr>
          <w:p w14:paraId="7B29830E">
            <w:pPr>
              <w:pStyle w:val="6"/>
              <w:spacing w:before="60" w:line="229" w:lineRule="auto"/>
              <w:ind w:left="152"/>
              <w:rPr>
                <w:sz w:val="19"/>
                <w:szCs w:val="19"/>
              </w:rPr>
            </w:pPr>
            <w:r>
              <w:rPr>
                <w:spacing w:val="8"/>
                <w:sz w:val="19"/>
                <w:szCs w:val="19"/>
              </w:rPr>
              <w:t>经济应用文写作</w:t>
            </w:r>
          </w:p>
        </w:tc>
        <w:tc>
          <w:tcPr>
            <w:tcW w:w="500" w:type="dxa"/>
            <w:vAlign w:val="top"/>
          </w:tcPr>
          <w:p w14:paraId="56956BC8">
            <w:pPr>
              <w:pStyle w:val="6"/>
              <w:spacing w:before="61" w:line="238" w:lineRule="auto"/>
              <w:ind w:left="219"/>
              <w:rPr>
                <w:sz w:val="19"/>
                <w:szCs w:val="19"/>
              </w:rPr>
            </w:pPr>
            <w:r>
              <w:rPr>
                <w:sz w:val="19"/>
                <w:szCs w:val="19"/>
              </w:rPr>
              <w:t>1</w:t>
            </w:r>
          </w:p>
        </w:tc>
        <w:tc>
          <w:tcPr>
            <w:tcW w:w="600" w:type="dxa"/>
            <w:vAlign w:val="top"/>
          </w:tcPr>
          <w:p w14:paraId="0E07B50C">
            <w:pPr>
              <w:pStyle w:val="6"/>
              <w:spacing w:before="61" w:line="238" w:lineRule="auto"/>
              <w:ind w:left="221"/>
              <w:rPr>
                <w:sz w:val="19"/>
                <w:szCs w:val="19"/>
              </w:rPr>
            </w:pPr>
            <w:r>
              <w:rPr>
                <w:spacing w:val="-7"/>
                <w:sz w:val="19"/>
                <w:szCs w:val="19"/>
              </w:rPr>
              <w:t>16</w:t>
            </w:r>
          </w:p>
        </w:tc>
        <w:tc>
          <w:tcPr>
            <w:tcW w:w="600" w:type="dxa"/>
            <w:vAlign w:val="top"/>
          </w:tcPr>
          <w:p w14:paraId="0E3C4397">
            <w:pPr>
              <w:pStyle w:val="6"/>
              <w:spacing w:before="61" w:line="238" w:lineRule="auto"/>
              <w:ind w:left="221"/>
              <w:rPr>
                <w:sz w:val="19"/>
                <w:szCs w:val="19"/>
              </w:rPr>
            </w:pPr>
            <w:r>
              <w:rPr>
                <w:spacing w:val="-7"/>
                <w:sz w:val="19"/>
                <w:szCs w:val="19"/>
              </w:rPr>
              <w:t>16</w:t>
            </w:r>
          </w:p>
        </w:tc>
        <w:tc>
          <w:tcPr>
            <w:tcW w:w="623" w:type="dxa"/>
            <w:vAlign w:val="top"/>
          </w:tcPr>
          <w:p w14:paraId="6E9D13AC">
            <w:pPr>
              <w:pStyle w:val="6"/>
              <w:spacing w:before="61" w:line="238" w:lineRule="auto"/>
              <w:ind w:left="233"/>
              <w:rPr>
                <w:sz w:val="19"/>
                <w:szCs w:val="19"/>
              </w:rPr>
            </w:pPr>
            <w:r>
              <w:rPr>
                <w:spacing w:val="-7"/>
                <w:sz w:val="19"/>
                <w:szCs w:val="19"/>
              </w:rPr>
              <w:t>16</w:t>
            </w:r>
          </w:p>
        </w:tc>
        <w:tc>
          <w:tcPr>
            <w:tcW w:w="623" w:type="dxa"/>
            <w:vAlign w:val="top"/>
          </w:tcPr>
          <w:p w14:paraId="1F37706C">
            <w:pPr>
              <w:pStyle w:val="6"/>
              <w:spacing w:before="61" w:line="238" w:lineRule="auto"/>
              <w:ind w:left="268"/>
              <w:rPr>
                <w:sz w:val="19"/>
                <w:szCs w:val="19"/>
              </w:rPr>
            </w:pPr>
            <w:r>
              <w:rPr>
                <w:sz w:val="19"/>
                <w:szCs w:val="19"/>
              </w:rPr>
              <w:t>0</w:t>
            </w:r>
          </w:p>
        </w:tc>
        <w:tc>
          <w:tcPr>
            <w:tcW w:w="527" w:type="dxa"/>
            <w:vAlign w:val="top"/>
          </w:tcPr>
          <w:p w14:paraId="2519B5BC">
            <w:pPr>
              <w:pStyle w:val="6"/>
              <w:spacing w:before="61" w:line="238" w:lineRule="auto"/>
              <w:ind w:left="225"/>
              <w:rPr>
                <w:sz w:val="19"/>
                <w:szCs w:val="19"/>
              </w:rPr>
            </w:pPr>
            <w:r>
              <w:rPr>
                <w:sz w:val="19"/>
                <w:szCs w:val="19"/>
              </w:rPr>
              <w:t>7</w:t>
            </w:r>
          </w:p>
        </w:tc>
        <w:tc>
          <w:tcPr>
            <w:tcW w:w="746" w:type="dxa"/>
            <w:vMerge w:val="restart"/>
            <w:tcBorders>
              <w:bottom w:val="nil"/>
            </w:tcBorders>
            <w:vAlign w:val="top"/>
          </w:tcPr>
          <w:p w14:paraId="16357575">
            <w:pPr>
              <w:spacing w:line="377" w:lineRule="auto"/>
              <w:rPr>
                <w:rFonts w:ascii="Arial"/>
                <w:sz w:val="21"/>
              </w:rPr>
            </w:pPr>
          </w:p>
          <w:p w14:paraId="1EB1973F">
            <w:pPr>
              <w:pStyle w:val="6"/>
              <w:spacing w:before="61" w:line="270" w:lineRule="auto"/>
              <w:ind w:left="142" w:right="18" w:hanging="128"/>
              <w:rPr>
                <w:rFonts w:ascii="等线" w:hAnsi="等线" w:eastAsia="等线" w:cs="等线"/>
                <w:sz w:val="18"/>
                <w:szCs w:val="18"/>
              </w:rPr>
            </w:pPr>
            <w:r>
              <w:rPr>
                <w:rFonts w:ascii="等线" w:hAnsi="等线" w:eastAsia="等线" w:cs="等线"/>
                <w:spacing w:val="-4"/>
                <w:sz w:val="18"/>
                <w:szCs w:val="18"/>
              </w:rPr>
              <w:t>至少选修</w:t>
            </w:r>
            <w:r>
              <w:rPr>
                <w:spacing w:val="-11"/>
                <w:sz w:val="18"/>
                <w:szCs w:val="18"/>
              </w:rPr>
              <w:t>1</w:t>
            </w:r>
            <w:r>
              <w:rPr>
                <w:spacing w:val="-34"/>
                <w:sz w:val="18"/>
                <w:szCs w:val="18"/>
              </w:rPr>
              <w:t xml:space="preserve"> </w:t>
            </w:r>
            <w:r>
              <w:rPr>
                <w:rFonts w:ascii="等线" w:hAnsi="等线" w:eastAsia="等线" w:cs="等线"/>
                <w:spacing w:val="-11"/>
                <w:sz w:val="18"/>
                <w:szCs w:val="18"/>
              </w:rPr>
              <w:t>学分</w:t>
            </w:r>
          </w:p>
        </w:tc>
      </w:tr>
      <w:tr w14:paraId="04138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29" w:type="dxa"/>
            <w:vMerge w:val="continue"/>
            <w:tcBorders>
              <w:top w:val="nil"/>
              <w:bottom w:val="nil"/>
            </w:tcBorders>
            <w:vAlign w:val="top"/>
          </w:tcPr>
          <w:p w14:paraId="27CBFFF0">
            <w:pPr>
              <w:rPr>
                <w:rFonts w:ascii="Arial"/>
                <w:sz w:val="21"/>
              </w:rPr>
            </w:pPr>
          </w:p>
        </w:tc>
        <w:tc>
          <w:tcPr>
            <w:tcW w:w="1499" w:type="dxa"/>
            <w:vAlign w:val="top"/>
          </w:tcPr>
          <w:p w14:paraId="590F7DDA">
            <w:pPr>
              <w:pStyle w:val="6"/>
              <w:spacing w:before="217" w:line="256" w:lineRule="exact"/>
              <w:ind w:left="156"/>
              <w:rPr>
                <w:sz w:val="19"/>
                <w:szCs w:val="19"/>
              </w:rPr>
            </w:pPr>
            <w:r>
              <w:rPr>
                <w:spacing w:val="4"/>
                <w:position w:val="1"/>
                <w:sz w:val="19"/>
                <w:szCs w:val="19"/>
              </w:rPr>
              <w:t>210236080840</w:t>
            </w:r>
          </w:p>
        </w:tc>
        <w:tc>
          <w:tcPr>
            <w:tcW w:w="1693" w:type="dxa"/>
            <w:vAlign w:val="top"/>
          </w:tcPr>
          <w:p w14:paraId="5F8308AF">
            <w:pPr>
              <w:pStyle w:val="6"/>
              <w:spacing w:before="62" w:line="270" w:lineRule="auto"/>
              <w:ind w:left="451" w:right="146" w:hanging="300"/>
              <w:rPr>
                <w:sz w:val="19"/>
                <w:szCs w:val="19"/>
              </w:rPr>
            </w:pPr>
            <w:r>
              <w:rPr>
                <w:spacing w:val="8"/>
                <w:sz w:val="19"/>
                <w:szCs w:val="19"/>
              </w:rPr>
              <w:t>专业文献阅读与</w:t>
            </w:r>
            <w:r>
              <w:rPr>
                <w:spacing w:val="7"/>
                <w:sz w:val="19"/>
                <w:szCs w:val="19"/>
              </w:rPr>
              <w:t>论文写作</w:t>
            </w:r>
          </w:p>
        </w:tc>
        <w:tc>
          <w:tcPr>
            <w:tcW w:w="500" w:type="dxa"/>
            <w:vAlign w:val="top"/>
          </w:tcPr>
          <w:p w14:paraId="2C0D2820">
            <w:pPr>
              <w:pStyle w:val="6"/>
              <w:spacing w:before="217" w:line="257" w:lineRule="exact"/>
              <w:ind w:left="219"/>
              <w:rPr>
                <w:sz w:val="19"/>
                <w:szCs w:val="19"/>
              </w:rPr>
            </w:pPr>
            <w:r>
              <w:rPr>
                <w:position w:val="1"/>
                <w:sz w:val="19"/>
                <w:szCs w:val="19"/>
              </w:rPr>
              <w:t>1</w:t>
            </w:r>
          </w:p>
        </w:tc>
        <w:tc>
          <w:tcPr>
            <w:tcW w:w="600" w:type="dxa"/>
            <w:vAlign w:val="top"/>
          </w:tcPr>
          <w:p w14:paraId="1A47C5AA">
            <w:pPr>
              <w:pStyle w:val="6"/>
              <w:spacing w:before="217" w:line="256" w:lineRule="exact"/>
              <w:ind w:left="221"/>
              <w:rPr>
                <w:sz w:val="19"/>
                <w:szCs w:val="19"/>
              </w:rPr>
            </w:pPr>
            <w:r>
              <w:rPr>
                <w:spacing w:val="-7"/>
                <w:position w:val="1"/>
                <w:sz w:val="19"/>
                <w:szCs w:val="19"/>
              </w:rPr>
              <w:t>16</w:t>
            </w:r>
          </w:p>
        </w:tc>
        <w:tc>
          <w:tcPr>
            <w:tcW w:w="600" w:type="dxa"/>
            <w:vAlign w:val="top"/>
          </w:tcPr>
          <w:p w14:paraId="7FC2CDCB">
            <w:pPr>
              <w:pStyle w:val="6"/>
              <w:spacing w:before="217" w:line="256" w:lineRule="exact"/>
              <w:ind w:left="221"/>
              <w:rPr>
                <w:sz w:val="19"/>
                <w:szCs w:val="19"/>
              </w:rPr>
            </w:pPr>
            <w:r>
              <w:rPr>
                <w:spacing w:val="-7"/>
                <w:position w:val="1"/>
                <w:sz w:val="19"/>
                <w:szCs w:val="19"/>
              </w:rPr>
              <w:t>16</w:t>
            </w:r>
          </w:p>
        </w:tc>
        <w:tc>
          <w:tcPr>
            <w:tcW w:w="623" w:type="dxa"/>
            <w:vAlign w:val="top"/>
          </w:tcPr>
          <w:p w14:paraId="1D754FB4">
            <w:pPr>
              <w:pStyle w:val="6"/>
              <w:spacing w:before="217" w:line="256" w:lineRule="exact"/>
              <w:ind w:left="233"/>
              <w:rPr>
                <w:sz w:val="19"/>
                <w:szCs w:val="19"/>
              </w:rPr>
            </w:pPr>
            <w:r>
              <w:rPr>
                <w:spacing w:val="-7"/>
                <w:position w:val="1"/>
                <w:sz w:val="19"/>
                <w:szCs w:val="19"/>
              </w:rPr>
              <w:t>16</w:t>
            </w:r>
          </w:p>
        </w:tc>
        <w:tc>
          <w:tcPr>
            <w:tcW w:w="623" w:type="dxa"/>
            <w:vAlign w:val="top"/>
          </w:tcPr>
          <w:p w14:paraId="562AB6DF">
            <w:pPr>
              <w:pStyle w:val="6"/>
              <w:spacing w:before="217" w:line="256" w:lineRule="exact"/>
              <w:ind w:left="268"/>
              <w:rPr>
                <w:sz w:val="19"/>
                <w:szCs w:val="19"/>
              </w:rPr>
            </w:pPr>
            <w:r>
              <w:rPr>
                <w:position w:val="1"/>
                <w:sz w:val="19"/>
                <w:szCs w:val="19"/>
              </w:rPr>
              <w:t>0</w:t>
            </w:r>
          </w:p>
        </w:tc>
        <w:tc>
          <w:tcPr>
            <w:tcW w:w="527" w:type="dxa"/>
            <w:vAlign w:val="top"/>
          </w:tcPr>
          <w:p w14:paraId="37D94725">
            <w:pPr>
              <w:pStyle w:val="6"/>
              <w:spacing w:before="217" w:line="256" w:lineRule="exact"/>
              <w:ind w:left="225"/>
              <w:rPr>
                <w:sz w:val="19"/>
                <w:szCs w:val="19"/>
              </w:rPr>
            </w:pPr>
            <w:r>
              <w:rPr>
                <w:position w:val="1"/>
                <w:sz w:val="19"/>
                <w:szCs w:val="19"/>
              </w:rPr>
              <w:t>7</w:t>
            </w:r>
          </w:p>
        </w:tc>
        <w:tc>
          <w:tcPr>
            <w:tcW w:w="746" w:type="dxa"/>
            <w:vMerge w:val="continue"/>
            <w:tcBorders>
              <w:top w:val="nil"/>
              <w:bottom w:val="nil"/>
            </w:tcBorders>
            <w:vAlign w:val="top"/>
          </w:tcPr>
          <w:p w14:paraId="53052558">
            <w:pPr>
              <w:rPr>
                <w:rFonts w:ascii="Arial"/>
                <w:sz w:val="21"/>
              </w:rPr>
            </w:pPr>
          </w:p>
        </w:tc>
      </w:tr>
      <w:tr w14:paraId="3FE34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29" w:type="dxa"/>
            <w:vMerge w:val="continue"/>
            <w:tcBorders>
              <w:top w:val="nil"/>
            </w:tcBorders>
            <w:vAlign w:val="top"/>
          </w:tcPr>
          <w:p w14:paraId="1ABD4B4F">
            <w:pPr>
              <w:rPr>
                <w:rFonts w:ascii="Arial"/>
                <w:sz w:val="21"/>
              </w:rPr>
            </w:pPr>
          </w:p>
        </w:tc>
        <w:tc>
          <w:tcPr>
            <w:tcW w:w="1499" w:type="dxa"/>
            <w:vAlign w:val="top"/>
          </w:tcPr>
          <w:p w14:paraId="606CBA80">
            <w:pPr>
              <w:pStyle w:val="6"/>
              <w:spacing w:before="62" w:line="238" w:lineRule="auto"/>
              <w:ind w:left="305"/>
              <w:rPr>
                <w:sz w:val="19"/>
                <w:szCs w:val="19"/>
              </w:rPr>
            </w:pPr>
            <w:r>
              <w:rPr>
                <w:spacing w:val="3"/>
                <w:sz w:val="19"/>
                <w:szCs w:val="19"/>
              </w:rPr>
              <w:t>239080054</w:t>
            </w:r>
          </w:p>
        </w:tc>
        <w:tc>
          <w:tcPr>
            <w:tcW w:w="1693" w:type="dxa"/>
            <w:vAlign w:val="top"/>
          </w:tcPr>
          <w:p w14:paraId="0ED6CE92">
            <w:pPr>
              <w:pStyle w:val="6"/>
              <w:spacing w:before="62" w:line="228" w:lineRule="auto"/>
              <w:ind w:left="152"/>
              <w:rPr>
                <w:sz w:val="19"/>
                <w:szCs w:val="19"/>
              </w:rPr>
            </w:pPr>
            <w:r>
              <w:rPr>
                <w:spacing w:val="8"/>
                <w:sz w:val="19"/>
                <w:szCs w:val="19"/>
              </w:rPr>
              <w:t>社交文化与礼仪</w:t>
            </w:r>
          </w:p>
        </w:tc>
        <w:tc>
          <w:tcPr>
            <w:tcW w:w="500" w:type="dxa"/>
            <w:vAlign w:val="top"/>
          </w:tcPr>
          <w:p w14:paraId="6799CCEC">
            <w:pPr>
              <w:pStyle w:val="6"/>
              <w:spacing w:before="62" w:line="238" w:lineRule="auto"/>
              <w:ind w:left="207"/>
              <w:rPr>
                <w:sz w:val="19"/>
                <w:szCs w:val="19"/>
              </w:rPr>
            </w:pPr>
            <w:r>
              <w:rPr>
                <w:sz w:val="19"/>
                <w:szCs w:val="19"/>
              </w:rPr>
              <w:t>2</w:t>
            </w:r>
          </w:p>
        </w:tc>
        <w:tc>
          <w:tcPr>
            <w:tcW w:w="600" w:type="dxa"/>
            <w:vAlign w:val="top"/>
          </w:tcPr>
          <w:p w14:paraId="06846C09">
            <w:pPr>
              <w:pStyle w:val="6"/>
              <w:spacing w:before="62" w:line="238" w:lineRule="auto"/>
              <w:ind w:left="210"/>
              <w:rPr>
                <w:sz w:val="19"/>
                <w:szCs w:val="19"/>
              </w:rPr>
            </w:pPr>
            <w:r>
              <w:rPr>
                <w:spacing w:val="-1"/>
                <w:sz w:val="19"/>
                <w:szCs w:val="19"/>
              </w:rPr>
              <w:t>32</w:t>
            </w:r>
          </w:p>
        </w:tc>
        <w:tc>
          <w:tcPr>
            <w:tcW w:w="600" w:type="dxa"/>
            <w:vAlign w:val="top"/>
          </w:tcPr>
          <w:p w14:paraId="0FAC2D89">
            <w:pPr>
              <w:pStyle w:val="6"/>
              <w:spacing w:before="62" w:line="238" w:lineRule="auto"/>
              <w:ind w:left="210"/>
              <w:rPr>
                <w:sz w:val="19"/>
                <w:szCs w:val="19"/>
              </w:rPr>
            </w:pPr>
            <w:r>
              <w:rPr>
                <w:spacing w:val="-1"/>
                <w:sz w:val="19"/>
                <w:szCs w:val="19"/>
              </w:rPr>
              <w:t>32</w:t>
            </w:r>
          </w:p>
        </w:tc>
        <w:tc>
          <w:tcPr>
            <w:tcW w:w="623" w:type="dxa"/>
            <w:vAlign w:val="top"/>
          </w:tcPr>
          <w:p w14:paraId="4BB8C220">
            <w:pPr>
              <w:pStyle w:val="6"/>
              <w:spacing w:before="62" w:line="238" w:lineRule="auto"/>
              <w:ind w:left="267"/>
              <w:rPr>
                <w:sz w:val="19"/>
                <w:szCs w:val="19"/>
              </w:rPr>
            </w:pPr>
            <w:r>
              <w:rPr>
                <w:sz w:val="19"/>
                <w:szCs w:val="19"/>
              </w:rPr>
              <w:t>0</w:t>
            </w:r>
          </w:p>
        </w:tc>
        <w:tc>
          <w:tcPr>
            <w:tcW w:w="623" w:type="dxa"/>
            <w:vAlign w:val="top"/>
          </w:tcPr>
          <w:p w14:paraId="7DB5E0F1">
            <w:pPr>
              <w:pStyle w:val="6"/>
              <w:spacing w:before="62" w:line="238" w:lineRule="auto"/>
              <w:ind w:left="268"/>
              <w:rPr>
                <w:sz w:val="19"/>
                <w:szCs w:val="19"/>
              </w:rPr>
            </w:pPr>
            <w:r>
              <w:rPr>
                <w:sz w:val="19"/>
                <w:szCs w:val="19"/>
              </w:rPr>
              <w:t>0</w:t>
            </w:r>
          </w:p>
        </w:tc>
        <w:tc>
          <w:tcPr>
            <w:tcW w:w="527" w:type="dxa"/>
            <w:vAlign w:val="top"/>
          </w:tcPr>
          <w:p w14:paraId="590CCCCF">
            <w:pPr>
              <w:pStyle w:val="6"/>
              <w:spacing w:before="62" w:line="238" w:lineRule="auto"/>
              <w:ind w:left="225"/>
              <w:rPr>
                <w:sz w:val="19"/>
                <w:szCs w:val="19"/>
              </w:rPr>
            </w:pPr>
            <w:r>
              <w:rPr>
                <w:sz w:val="19"/>
                <w:szCs w:val="19"/>
              </w:rPr>
              <w:t>7</w:t>
            </w:r>
          </w:p>
        </w:tc>
        <w:tc>
          <w:tcPr>
            <w:tcW w:w="746" w:type="dxa"/>
            <w:vMerge w:val="continue"/>
            <w:tcBorders>
              <w:top w:val="nil"/>
            </w:tcBorders>
            <w:vAlign w:val="top"/>
          </w:tcPr>
          <w:p w14:paraId="6560E557">
            <w:pPr>
              <w:rPr>
                <w:rFonts w:ascii="Arial"/>
                <w:sz w:val="21"/>
              </w:rPr>
            </w:pPr>
          </w:p>
        </w:tc>
      </w:tr>
      <w:tr w14:paraId="032A0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29" w:type="dxa"/>
            <w:tcBorders>
              <w:right w:val="nil"/>
            </w:tcBorders>
            <w:vAlign w:val="top"/>
          </w:tcPr>
          <w:p w14:paraId="54E8BACB">
            <w:pPr>
              <w:rPr>
                <w:rFonts w:ascii="Arial"/>
                <w:sz w:val="21"/>
              </w:rPr>
            </w:pPr>
          </w:p>
        </w:tc>
        <w:tc>
          <w:tcPr>
            <w:tcW w:w="1499" w:type="dxa"/>
            <w:tcBorders>
              <w:left w:val="nil"/>
              <w:right w:val="nil"/>
            </w:tcBorders>
            <w:vAlign w:val="top"/>
          </w:tcPr>
          <w:p w14:paraId="08AD1EFC">
            <w:pPr>
              <w:spacing w:before="77" w:line="207" w:lineRule="auto"/>
              <w:ind w:left="925"/>
              <w:rPr>
                <w:rFonts w:ascii="等线" w:hAnsi="等线" w:eastAsia="等线" w:cs="等线"/>
                <w:sz w:val="20"/>
                <w:szCs w:val="20"/>
              </w:rPr>
            </w:pPr>
            <w:r>
              <w:rPr>
                <w:rFonts w:ascii="等线" w:hAnsi="等线" w:eastAsia="等线" w:cs="等线"/>
                <w:b/>
                <w:bCs/>
                <w:spacing w:val="7"/>
                <w:sz w:val="20"/>
                <w:szCs w:val="20"/>
              </w:rPr>
              <w:t>合计</w:t>
            </w:r>
          </w:p>
        </w:tc>
        <w:tc>
          <w:tcPr>
            <w:tcW w:w="1693" w:type="dxa"/>
            <w:tcBorders>
              <w:left w:val="nil"/>
            </w:tcBorders>
            <w:vAlign w:val="top"/>
          </w:tcPr>
          <w:p w14:paraId="78EA44AA">
            <w:pPr>
              <w:rPr>
                <w:rFonts w:ascii="Arial"/>
                <w:sz w:val="21"/>
              </w:rPr>
            </w:pPr>
          </w:p>
        </w:tc>
        <w:tc>
          <w:tcPr>
            <w:tcW w:w="500" w:type="dxa"/>
            <w:vAlign w:val="top"/>
          </w:tcPr>
          <w:p w14:paraId="25906587">
            <w:pPr>
              <w:pStyle w:val="6"/>
              <w:spacing w:before="72"/>
              <w:ind w:left="215"/>
              <w:rPr>
                <w:sz w:val="18"/>
                <w:szCs w:val="18"/>
              </w:rPr>
            </w:pPr>
            <w:r>
              <w:rPr>
                <w:b/>
                <w:bCs/>
                <w:spacing w:val="-5"/>
                <w:sz w:val="18"/>
                <w:szCs w:val="18"/>
              </w:rPr>
              <w:t>49</w:t>
            </w:r>
          </w:p>
        </w:tc>
        <w:tc>
          <w:tcPr>
            <w:tcW w:w="600" w:type="dxa"/>
            <w:vAlign w:val="top"/>
          </w:tcPr>
          <w:p w14:paraId="12699B0B">
            <w:pPr>
              <w:pStyle w:val="6"/>
              <w:spacing w:before="72"/>
              <w:ind w:left="229"/>
              <w:rPr>
                <w:sz w:val="18"/>
                <w:szCs w:val="18"/>
              </w:rPr>
            </w:pPr>
            <w:r>
              <w:rPr>
                <w:b/>
                <w:bCs/>
                <w:spacing w:val="-5"/>
                <w:sz w:val="18"/>
                <w:szCs w:val="18"/>
              </w:rPr>
              <w:t>784</w:t>
            </w:r>
          </w:p>
        </w:tc>
        <w:tc>
          <w:tcPr>
            <w:tcW w:w="600" w:type="dxa"/>
            <w:vAlign w:val="top"/>
          </w:tcPr>
          <w:p w14:paraId="1A997114">
            <w:pPr>
              <w:pStyle w:val="6"/>
              <w:spacing w:before="72"/>
              <w:ind w:left="173"/>
              <w:rPr>
                <w:sz w:val="18"/>
                <w:szCs w:val="18"/>
              </w:rPr>
            </w:pPr>
            <w:r>
              <w:rPr>
                <w:b/>
                <w:bCs/>
                <w:spacing w:val="-6"/>
                <w:sz w:val="18"/>
                <w:szCs w:val="18"/>
              </w:rPr>
              <w:t>704</w:t>
            </w:r>
          </w:p>
        </w:tc>
        <w:tc>
          <w:tcPr>
            <w:tcW w:w="623" w:type="dxa"/>
            <w:vAlign w:val="top"/>
          </w:tcPr>
          <w:p w14:paraId="39CA9948">
            <w:pPr>
              <w:pStyle w:val="6"/>
              <w:spacing w:before="72"/>
              <w:ind w:left="228"/>
              <w:rPr>
                <w:sz w:val="18"/>
                <w:szCs w:val="18"/>
              </w:rPr>
            </w:pPr>
            <w:r>
              <w:rPr>
                <w:b/>
                <w:bCs/>
                <w:spacing w:val="-7"/>
                <w:sz w:val="18"/>
                <w:szCs w:val="18"/>
              </w:rPr>
              <w:t>32</w:t>
            </w:r>
          </w:p>
        </w:tc>
        <w:tc>
          <w:tcPr>
            <w:tcW w:w="623" w:type="dxa"/>
            <w:vAlign w:val="top"/>
          </w:tcPr>
          <w:p w14:paraId="3C20F1CC">
            <w:pPr>
              <w:pStyle w:val="6"/>
              <w:spacing w:before="72"/>
              <w:ind w:left="225"/>
              <w:rPr>
                <w:sz w:val="18"/>
                <w:szCs w:val="18"/>
              </w:rPr>
            </w:pPr>
            <w:r>
              <w:rPr>
                <w:b/>
                <w:bCs/>
                <w:spacing w:val="-5"/>
                <w:sz w:val="18"/>
                <w:szCs w:val="18"/>
              </w:rPr>
              <w:t>48</w:t>
            </w:r>
          </w:p>
        </w:tc>
        <w:tc>
          <w:tcPr>
            <w:tcW w:w="527" w:type="dxa"/>
            <w:vAlign w:val="top"/>
          </w:tcPr>
          <w:p w14:paraId="650C6888">
            <w:pPr>
              <w:rPr>
                <w:rFonts w:ascii="Arial"/>
                <w:sz w:val="21"/>
              </w:rPr>
            </w:pPr>
          </w:p>
        </w:tc>
        <w:tc>
          <w:tcPr>
            <w:tcW w:w="746" w:type="dxa"/>
            <w:vAlign w:val="top"/>
          </w:tcPr>
          <w:p w14:paraId="65A5C70F">
            <w:pPr>
              <w:rPr>
                <w:rFonts w:ascii="Arial"/>
                <w:sz w:val="21"/>
              </w:rPr>
            </w:pPr>
          </w:p>
        </w:tc>
      </w:tr>
    </w:tbl>
    <w:p w14:paraId="50E25F51">
      <w:pPr>
        <w:spacing w:line="401" w:lineRule="auto"/>
        <w:rPr>
          <w:rFonts w:ascii="Arial"/>
          <w:sz w:val="21"/>
        </w:rPr>
      </w:pPr>
    </w:p>
    <w:p w14:paraId="251F7ACA">
      <w:pPr>
        <w:pStyle w:val="2"/>
        <w:spacing w:before="81" w:line="233" w:lineRule="auto"/>
        <w:ind w:left="943"/>
        <w:outlineLvl w:val="0"/>
      </w:pPr>
      <w:r>
        <w:rPr>
          <w:b/>
          <w:bCs/>
          <w:spacing w:val="-2"/>
        </w:rPr>
        <w:t>3.素质教育课程（17 学分）</w:t>
      </w:r>
    </w:p>
    <w:tbl>
      <w:tblPr>
        <w:tblStyle w:val="5"/>
        <w:tblW w:w="1016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606"/>
        <w:gridCol w:w="564"/>
        <w:gridCol w:w="744"/>
        <w:gridCol w:w="860"/>
        <w:gridCol w:w="826"/>
        <w:gridCol w:w="770"/>
        <w:gridCol w:w="787"/>
        <w:gridCol w:w="2213"/>
      </w:tblGrid>
      <w:tr w14:paraId="34504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796" w:type="dxa"/>
            <w:tcBorders>
              <w:top w:val="single" w:color="000000" w:sz="6" w:space="0"/>
              <w:left w:val="single" w:color="000000" w:sz="6" w:space="0"/>
            </w:tcBorders>
            <w:vAlign w:val="top"/>
          </w:tcPr>
          <w:p w14:paraId="01001DDC">
            <w:pPr>
              <w:spacing w:before="213" w:line="285" w:lineRule="auto"/>
              <w:ind w:left="184" w:right="189" w:firstLine="1"/>
              <w:rPr>
                <w:rFonts w:ascii="等线" w:hAnsi="等线" w:eastAsia="等线" w:cs="等线"/>
                <w:sz w:val="20"/>
                <w:szCs w:val="20"/>
              </w:rPr>
            </w:pPr>
            <w:r>
              <w:rPr>
                <w:rFonts w:ascii="等线" w:hAnsi="等线" w:eastAsia="等线" w:cs="等线"/>
                <w:b/>
                <w:bCs/>
                <w:spacing w:val="5"/>
                <w:sz w:val="20"/>
                <w:szCs w:val="20"/>
              </w:rPr>
              <w:t>课程</w:t>
            </w:r>
            <w:r>
              <w:rPr>
                <w:rFonts w:ascii="等线" w:hAnsi="等线" w:eastAsia="等线" w:cs="等线"/>
                <w:b/>
                <w:bCs/>
                <w:spacing w:val="6"/>
                <w:sz w:val="20"/>
                <w:szCs w:val="20"/>
              </w:rPr>
              <w:t>类别</w:t>
            </w:r>
          </w:p>
        </w:tc>
        <w:tc>
          <w:tcPr>
            <w:tcW w:w="2606" w:type="dxa"/>
            <w:tcBorders>
              <w:top w:val="single" w:color="000000" w:sz="6" w:space="0"/>
            </w:tcBorders>
            <w:vAlign w:val="top"/>
          </w:tcPr>
          <w:p w14:paraId="501ACDCE">
            <w:pPr>
              <w:spacing w:line="298" w:lineRule="auto"/>
              <w:rPr>
                <w:rFonts w:ascii="Arial"/>
                <w:sz w:val="21"/>
              </w:rPr>
            </w:pPr>
          </w:p>
          <w:p w14:paraId="37BABDC9">
            <w:pPr>
              <w:spacing w:before="68" w:line="216" w:lineRule="auto"/>
              <w:ind w:left="882"/>
              <w:rPr>
                <w:rFonts w:ascii="等线" w:hAnsi="等线" w:eastAsia="等线" w:cs="等线"/>
                <w:sz w:val="20"/>
                <w:szCs w:val="20"/>
              </w:rPr>
            </w:pPr>
            <w:r>
              <w:rPr>
                <w:rFonts w:ascii="等线" w:hAnsi="等线" w:eastAsia="等线" w:cs="等线"/>
                <w:b/>
                <w:bCs/>
                <w:spacing w:val="7"/>
                <w:sz w:val="20"/>
                <w:szCs w:val="20"/>
              </w:rPr>
              <w:t>课程名称</w:t>
            </w:r>
          </w:p>
        </w:tc>
        <w:tc>
          <w:tcPr>
            <w:tcW w:w="564" w:type="dxa"/>
            <w:tcBorders>
              <w:top w:val="single" w:color="000000" w:sz="6" w:space="0"/>
            </w:tcBorders>
            <w:textDirection w:val="tbRlV"/>
            <w:vAlign w:val="top"/>
          </w:tcPr>
          <w:p w14:paraId="3A40762D">
            <w:pPr>
              <w:spacing w:before="177" w:line="217" w:lineRule="auto"/>
              <w:ind w:left="210"/>
              <w:rPr>
                <w:rFonts w:ascii="等线" w:hAnsi="等线" w:eastAsia="等线" w:cs="等线"/>
                <w:sz w:val="20"/>
                <w:szCs w:val="20"/>
              </w:rPr>
            </w:pPr>
            <w:r>
              <w:rPr>
                <w:rFonts w:ascii="等线" w:hAnsi="等线" w:eastAsia="等线" w:cs="等线"/>
                <w:b/>
                <w:bCs/>
                <w:spacing w:val="-1"/>
                <w:sz w:val="20"/>
                <w:szCs w:val="20"/>
              </w:rPr>
              <w:t>学</w:t>
            </w:r>
            <w:r>
              <w:rPr>
                <w:rFonts w:ascii="等线" w:hAnsi="等线" w:eastAsia="等线" w:cs="等线"/>
                <w:b/>
                <w:bCs/>
                <w:spacing w:val="2"/>
                <w:sz w:val="20"/>
                <w:szCs w:val="20"/>
              </w:rPr>
              <w:t xml:space="preserve">  </w:t>
            </w:r>
            <w:r>
              <w:rPr>
                <w:rFonts w:ascii="等线" w:hAnsi="等线" w:eastAsia="等线" w:cs="等线"/>
                <w:b/>
                <w:bCs/>
                <w:spacing w:val="-1"/>
                <w:sz w:val="20"/>
                <w:szCs w:val="20"/>
              </w:rPr>
              <w:t>分</w:t>
            </w:r>
          </w:p>
        </w:tc>
        <w:tc>
          <w:tcPr>
            <w:tcW w:w="744" w:type="dxa"/>
            <w:tcBorders>
              <w:top w:val="single" w:color="000000" w:sz="6" w:space="0"/>
            </w:tcBorders>
            <w:vAlign w:val="top"/>
          </w:tcPr>
          <w:p w14:paraId="260A7782">
            <w:pPr>
              <w:spacing w:before="210" w:line="283" w:lineRule="auto"/>
              <w:ind w:left="283" w:right="162" w:hanging="114"/>
              <w:rPr>
                <w:rFonts w:ascii="等线" w:hAnsi="等线" w:eastAsia="等线" w:cs="等线"/>
                <w:sz w:val="20"/>
                <w:szCs w:val="20"/>
              </w:rPr>
            </w:pPr>
            <w:r>
              <w:rPr>
                <w:rFonts w:ascii="等线" w:hAnsi="等线" w:eastAsia="等线" w:cs="等线"/>
                <w:b/>
                <w:bCs/>
                <w:spacing w:val="3"/>
                <w:sz w:val="20"/>
                <w:szCs w:val="20"/>
              </w:rPr>
              <w:t>总学</w:t>
            </w:r>
            <w:r>
              <w:rPr>
                <w:rFonts w:ascii="等线" w:hAnsi="等线" w:eastAsia="等线" w:cs="等线"/>
                <w:b/>
                <w:bCs/>
                <w:sz w:val="20"/>
                <w:szCs w:val="20"/>
              </w:rPr>
              <w:t>时</w:t>
            </w:r>
          </w:p>
        </w:tc>
        <w:tc>
          <w:tcPr>
            <w:tcW w:w="860" w:type="dxa"/>
            <w:tcBorders>
              <w:top w:val="single" w:color="000000" w:sz="6" w:space="0"/>
            </w:tcBorders>
            <w:vAlign w:val="top"/>
          </w:tcPr>
          <w:p w14:paraId="08B47F9F">
            <w:pPr>
              <w:spacing w:before="210" w:line="283" w:lineRule="auto"/>
              <w:ind w:left="230" w:right="218" w:hanging="5"/>
              <w:rPr>
                <w:rFonts w:ascii="等线" w:hAnsi="等线" w:eastAsia="等线" w:cs="等线"/>
                <w:sz w:val="20"/>
                <w:szCs w:val="20"/>
              </w:rPr>
            </w:pPr>
            <w:r>
              <w:rPr>
                <w:rFonts w:ascii="等线" w:hAnsi="等线" w:eastAsia="等线" w:cs="等线"/>
                <w:b/>
                <w:bCs/>
                <w:spacing w:val="5"/>
                <w:sz w:val="20"/>
                <w:szCs w:val="20"/>
              </w:rPr>
              <w:t>讲课</w:t>
            </w:r>
            <w:r>
              <w:rPr>
                <w:rFonts w:ascii="等线" w:hAnsi="等线" w:eastAsia="等线" w:cs="等线"/>
                <w:b/>
                <w:bCs/>
                <w:spacing w:val="2"/>
                <w:sz w:val="20"/>
                <w:szCs w:val="20"/>
              </w:rPr>
              <w:t>学时</w:t>
            </w:r>
          </w:p>
        </w:tc>
        <w:tc>
          <w:tcPr>
            <w:tcW w:w="826" w:type="dxa"/>
            <w:tcBorders>
              <w:top w:val="single" w:color="000000" w:sz="6" w:space="0"/>
            </w:tcBorders>
            <w:vAlign w:val="top"/>
          </w:tcPr>
          <w:p w14:paraId="2665A5FA">
            <w:pPr>
              <w:spacing w:before="51" w:line="220" w:lineRule="auto"/>
              <w:ind w:left="214"/>
              <w:rPr>
                <w:rFonts w:ascii="等线" w:hAnsi="等线" w:eastAsia="等线" w:cs="等线"/>
                <w:sz w:val="20"/>
                <w:szCs w:val="20"/>
              </w:rPr>
            </w:pPr>
            <w:r>
              <w:rPr>
                <w:rFonts w:ascii="等线" w:hAnsi="等线" w:eastAsia="等线" w:cs="等线"/>
                <w:b/>
                <w:bCs/>
                <w:spacing w:val="1"/>
                <w:sz w:val="20"/>
                <w:szCs w:val="20"/>
              </w:rPr>
              <w:t>实验</w:t>
            </w:r>
          </w:p>
          <w:p w14:paraId="1EA25EC1">
            <w:pPr>
              <w:spacing w:before="63" w:line="220" w:lineRule="auto"/>
              <w:ind w:left="214"/>
              <w:rPr>
                <w:rFonts w:ascii="等线" w:hAnsi="等线" w:eastAsia="等线" w:cs="等线"/>
                <w:sz w:val="20"/>
                <w:szCs w:val="20"/>
              </w:rPr>
            </w:pPr>
            <w:r>
              <w:rPr>
                <w:rFonts w:ascii="等线" w:hAnsi="等线" w:eastAsia="等线" w:cs="等线"/>
                <w:b/>
                <w:bCs/>
                <w:spacing w:val="1"/>
                <w:sz w:val="20"/>
                <w:szCs w:val="20"/>
              </w:rPr>
              <w:t>实训</w:t>
            </w:r>
          </w:p>
          <w:p w14:paraId="2ECF679B">
            <w:pPr>
              <w:spacing w:before="65" w:line="218" w:lineRule="auto"/>
              <w:ind w:left="213"/>
              <w:rPr>
                <w:rFonts w:ascii="等线" w:hAnsi="等线" w:eastAsia="等线" w:cs="等线"/>
                <w:sz w:val="20"/>
                <w:szCs w:val="20"/>
              </w:rPr>
            </w:pPr>
            <w:r>
              <w:rPr>
                <w:rFonts w:ascii="等线" w:hAnsi="等线" w:eastAsia="等线" w:cs="等线"/>
                <w:b/>
                <w:bCs/>
                <w:spacing w:val="2"/>
                <w:sz w:val="20"/>
                <w:szCs w:val="20"/>
              </w:rPr>
              <w:t>学时</w:t>
            </w:r>
          </w:p>
        </w:tc>
        <w:tc>
          <w:tcPr>
            <w:tcW w:w="770" w:type="dxa"/>
            <w:tcBorders>
              <w:top w:val="single" w:color="000000" w:sz="6" w:space="0"/>
            </w:tcBorders>
            <w:vAlign w:val="top"/>
          </w:tcPr>
          <w:p w14:paraId="58C8D3C3">
            <w:pPr>
              <w:spacing w:before="209" w:line="282" w:lineRule="auto"/>
              <w:ind w:left="186" w:right="173" w:firstLine="1"/>
              <w:rPr>
                <w:rFonts w:ascii="等线" w:hAnsi="等线" w:eastAsia="等线" w:cs="等线"/>
                <w:sz w:val="20"/>
                <w:szCs w:val="20"/>
              </w:rPr>
            </w:pPr>
            <w:r>
              <w:rPr>
                <w:rFonts w:ascii="等线" w:hAnsi="等线" w:eastAsia="等线" w:cs="等线"/>
                <w:b/>
                <w:bCs/>
                <w:spacing w:val="1"/>
                <w:sz w:val="20"/>
                <w:szCs w:val="20"/>
              </w:rPr>
              <w:t>实践</w:t>
            </w:r>
            <w:r>
              <w:rPr>
                <w:rFonts w:ascii="等线" w:hAnsi="等线" w:eastAsia="等线" w:cs="等线"/>
                <w:b/>
                <w:bCs/>
                <w:spacing w:val="2"/>
                <w:sz w:val="20"/>
                <w:szCs w:val="20"/>
              </w:rPr>
              <w:t>学时</w:t>
            </w:r>
          </w:p>
        </w:tc>
        <w:tc>
          <w:tcPr>
            <w:tcW w:w="787" w:type="dxa"/>
            <w:tcBorders>
              <w:top w:val="single" w:color="000000" w:sz="6" w:space="0"/>
            </w:tcBorders>
            <w:vAlign w:val="top"/>
          </w:tcPr>
          <w:p w14:paraId="1CBACC9E">
            <w:pPr>
              <w:spacing w:line="296" w:lineRule="auto"/>
              <w:rPr>
                <w:rFonts w:ascii="Arial"/>
                <w:sz w:val="21"/>
              </w:rPr>
            </w:pPr>
          </w:p>
          <w:p w14:paraId="793134E2">
            <w:pPr>
              <w:spacing w:before="68" w:line="218" w:lineRule="auto"/>
              <w:ind w:left="196"/>
              <w:rPr>
                <w:rFonts w:ascii="等线" w:hAnsi="等线" w:eastAsia="等线" w:cs="等线"/>
                <w:sz w:val="20"/>
                <w:szCs w:val="20"/>
              </w:rPr>
            </w:pPr>
            <w:r>
              <w:rPr>
                <w:rFonts w:ascii="等线" w:hAnsi="等线" w:eastAsia="等线" w:cs="等线"/>
                <w:b/>
                <w:bCs/>
                <w:spacing w:val="2"/>
                <w:sz w:val="20"/>
                <w:szCs w:val="20"/>
              </w:rPr>
              <w:t>学期</w:t>
            </w:r>
          </w:p>
        </w:tc>
        <w:tc>
          <w:tcPr>
            <w:tcW w:w="2213" w:type="dxa"/>
            <w:tcBorders>
              <w:top w:val="single" w:color="000000" w:sz="6" w:space="0"/>
              <w:right w:val="single" w:color="000000" w:sz="6" w:space="0"/>
            </w:tcBorders>
            <w:vAlign w:val="top"/>
          </w:tcPr>
          <w:p w14:paraId="2F05CD92">
            <w:pPr>
              <w:spacing w:line="297" w:lineRule="auto"/>
              <w:rPr>
                <w:rFonts w:ascii="Arial"/>
                <w:sz w:val="21"/>
              </w:rPr>
            </w:pPr>
          </w:p>
          <w:p w14:paraId="39ED4B46">
            <w:pPr>
              <w:spacing w:before="68" w:line="217" w:lineRule="auto"/>
              <w:ind w:left="899"/>
              <w:rPr>
                <w:rFonts w:ascii="等线" w:hAnsi="等线" w:eastAsia="等线" w:cs="等线"/>
                <w:sz w:val="20"/>
                <w:szCs w:val="20"/>
              </w:rPr>
            </w:pPr>
            <w:r>
              <w:rPr>
                <w:rFonts w:ascii="等线" w:hAnsi="等线" w:eastAsia="等线" w:cs="等线"/>
                <w:b/>
                <w:bCs/>
                <w:spacing w:val="6"/>
                <w:sz w:val="20"/>
                <w:szCs w:val="20"/>
              </w:rPr>
              <w:t>备注</w:t>
            </w:r>
          </w:p>
        </w:tc>
      </w:tr>
      <w:tr w14:paraId="0F1A9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restart"/>
            <w:tcBorders>
              <w:left w:val="single" w:color="000000" w:sz="6" w:space="0"/>
              <w:bottom w:val="nil"/>
            </w:tcBorders>
            <w:vAlign w:val="top"/>
          </w:tcPr>
          <w:p w14:paraId="2D47960D">
            <w:pPr>
              <w:spacing w:line="242" w:lineRule="auto"/>
              <w:rPr>
                <w:rFonts w:ascii="Arial"/>
                <w:sz w:val="21"/>
              </w:rPr>
            </w:pPr>
          </w:p>
          <w:p w14:paraId="6250059F">
            <w:pPr>
              <w:spacing w:line="242" w:lineRule="auto"/>
              <w:rPr>
                <w:rFonts w:ascii="Arial"/>
                <w:sz w:val="21"/>
              </w:rPr>
            </w:pPr>
          </w:p>
          <w:p w14:paraId="7384D6FA">
            <w:pPr>
              <w:spacing w:line="242" w:lineRule="auto"/>
              <w:rPr>
                <w:rFonts w:ascii="Arial"/>
                <w:sz w:val="21"/>
              </w:rPr>
            </w:pPr>
          </w:p>
          <w:p w14:paraId="245ADDCA">
            <w:pPr>
              <w:spacing w:line="242" w:lineRule="auto"/>
              <w:rPr>
                <w:rFonts w:ascii="Arial"/>
                <w:sz w:val="21"/>
              </w:rPr>
            </w:pPr>
          </w:p>
          <w:p w14:paraId="1D41C093">
            <w:pPr>
              <w:spacing w:before="67" w:line="275" w:lineRule="auto"/>
              <w:ind w:left="186" w:right="189" w:firstLine="6"/>
              <w:rPr>
                <w:rFonts w:ascii="等线" w:hAnsi="等线" w:eastAsia="等线" w:cs="等线"/>
                <w:sz w:val="20"/>
                <w:szCs w:val="20"/>
              </w:rPr>
            </w:pPr>
            <w:r>
              <w:rPr>
                <w:rFonts w:ascii="等线" w:hAnsi="等线" w:eastAsia="等线" w:cs="等线"/>
                <w:spacing w:val="1"/>
                <w:sz w:val="20"/>
                <w:szCs w:val="20"/>
              </w:rPr>
              <w:t>素质</w:t>
            </w:r>
            <w:r>
              <w:rPr>
                <w:rFonts w:ascii="等线" w:hAnsi="等线" w:eastAsia="等线" w:cs="等线"/>
                <w:spacing w:val="4"/>
                <w:sz w:val="20"/>
                <w:szCs w:val="20"/>
              </w:rPr>
              <w:t>教育</w:t>
            </w:r>
          </w:p>
        </w:tc>
        <w:tc>
          <w:tcPr>
            <w:tcW w:w="2606" w:type="dxa"/>
            <w:vAlign w:val="top"/>
          </w:tcPr>
          <w:p w14:paraId="399E0218">
            <w:pPr>
              <w:spacing w:before="79" w:line="217" w:lineRule="auto"/>
              <w:ind w:left="778"/>
              <w:rPr>
                <w:rFonts w:ascii="等线" w:hAnsi="等线" w:eastAsia="等线" w:cs="等线"/>
                <w:sz w:val="20"/>
                <w:szCs w:val="20"/>
              </w:rPr>
            </w:pPr>
            <w:r>
              <w:rPr>
                <w:rFonts w:ascii="等线" w:hAnsi="等线" w:eastAsia="等线" w:cs="等线"/>
                <w:spacing w:val="8"/>
                <w:sz w:val="20"/>
                <w:szCs w:val="20"/>
              </w:rPr>
              <w:t>科学探索类</w:t>
            </w:r>
          </w:p>
        </w:tc>
        <w:tc>
          <w:tcPr>
            <w:tcW w:w="564" w:type="dxa"/>
            <w:vAlign w:val="top"/>
          </w:tcPr>
          <w:p w14:paraId="57F73683">
            <w:pPr>
              <w:pStyle w:val="6"/>
              <w:spacing w:before="83" w:line="257" w:lineRule="exact"/>
              <w:ind w:left="238"/>
              <w:rPr>
                <w:sz w:val="19"/>
                <w:szCs w:val="19"/>
              </w:rPr>
            </w:pPr>
            <w:r>
              <w:rPr>
                <w:position w:val="1"/>
                <w:sz w:val="19"/>
                <w:szCs w:val="19"/>
              </w:rPr>
              <w:t>2</w:t>
            </w:r>
          </w:p>
        </w:tc>
        <w:tc>
          <w:tcPr>
            <w:tcW w:w="744" w:type="dxa"/>
            <w:vAlign w:val="top"/>
          </w:tcPr>
          <w:p w14:paraId="0CF43A07">
            <w:pPr>
              <w:pStyle w:val="6"/>
              <w:spacing w:before="83" w:line="256" w:lineRule="exact"/>
              <w:ind w:left="280"/>
              <w:rPr>
                <w:sz w:val="19"/>
                <w:szCs w:val="19"/>
              </w:rPr>
            </w:pPr>
            <w:r>
              <w:rPr>
                <w:spacing w:val="-1"/>
                <w:position w:val="1"/>
                <w:sz w:val="19"/>
                <w:szCs w:val="19"/>
              </w:rPr>
              <w:t>32</w:t>
            </w:r>
          </w:p>
        </w:tc>
        <w:tc>
          <w:tcPr>
            <w:tcW w:w="860" w:type="dxa"/>
            <w:vAlign w:val="top"/>
          </w:tcPr>
          <w:p w14:paraId="0F4182B7">
            <w:pPr>
              <w:pStyle w:val="6"/>
              <w:spacing w:before="83" w:line="256" w:lineRule="exact"/>
              <w:ind w:left="338"/>
              <w:rPr>
                <w:sz w:val="19"/>
                <w:szCs w:val="19"/>
              </w:rPr>
            </w:pPr>
            <w:r>
              <w:rPr>
                <w:spacing w:val="-1"/>
                <w:position w:val="1"/>
                <w:sz w:val="19"/>
                <w:szCs w:val="19"/>
              </w:rPr>
              <w:t>32</w:t>
            </w:r>
          </w:p>
        </w:tc>
        <w:tc>
          <w:tcPr>
            <w:tcW w:w="826" w:type="dxa"/>
            <w:vAlign w:val="top"/>
          </w:tcPr>
          <w:p w14:paraId="3CC4B2C2">
            <w:pPr>
              <w:pStyle w:val="6"/>
              <w:spacing w:before="83" w:line="256" w:lineRule="exact"/>
              <w:ind w:left="370"/>
              <w:rPr>
                <w:sz w:val="19"/>
                <w:szCs w:val="19"/>
              </w:rPr>
            </w:pPr>
            <w:r>
              <w:rPr>
                <w:position w:val="1"/>
                <w:sz w:val="19"/>
                <w:szCs w:val="19"/>
              </w:rPr>
              <w:t>0</w:t>
            </w:r>
          </w:p>
        </w:tc>
        <w:tc>
          <w:tcPr>
            <w:tcW w:w="770" w:type="dxa"/>
            <w:vAlign w:val="top"/>
          </w:tcPr>
          <w:p w14:paraId="3985DBD6">
            <w:pPr>
              <w:pStyle w:val="6"/>
              <w:spacing w:before="83" w:line="256" w:lineRule="exact"/>
              <w:ind w:left="344"/>
              <w:rPr>
                <w:sz w:val="19"/>
                <w:szCs w:val="19"/>
              </w:rPr>
            </w:pPr>
            <w:r>
              <w:rPr>
                <w:position w:val="1"/>
                <w:sz w:val="19"/>
                <w:szCs w:val="19"/>
              </w:rPr>
              <w:t>0</w:t>
            </w:r>
          </w:p>
        </w:tc>
        <w:tc>
          <w:tcPr>
            <w:tcW w:w="787" w:type="dxa"/>
            <w:vAlign w:val="top"/>
          </w:tcPr>
          <w:p w14:paraId="27D29CDC">
            <w:pPr>
              <w:pStyle w:val="6"/>
              <w:spacing w:before="83" w:line="229" w:lineRule="auto"/>
              <w:ind w:left="233"/>
              <w:rPr>
                <w:sz w:val="19"/>
                <w:szCs w:val="19"/>
              </w:rPr>
            </w:pPr>
            <w:r>
              <w:rPr>
                <w:spacing w:val="-12"/>
                <w:sz w:val="19"/>
                <w:szCs w:val="19"/>
              </w:rPr>
              <w:t>自选</w:t>
            </w:r>
          </w:p>
        </w:tc>
        <w:tc>
          <w:tcPr>
            <w:tcW w:w="2213" w:type="dxa"/>
            <w:vMerge w:val="restart"/>
            <w:tcBorders>
              <w:bottom w:val="nil"/>
              <w:right w:val="single" w:color="000000" w:sz="6" w:space="0"/>
            </w:tcBorders>
            <w:vAlign w:val="top"/>
          </w:tcPr>
          <w:p w14:paraId="6F0E2CD0">
            <w:pPr>
              <w:spacing w:line="314" w:lineRule="auto"/>
              <w:rPr>
                <w:rFonts w:ascii="Arial"/>
                <w:sz w:val="21"/>
              </w:rPr>
            </w:pPr>
          </w:p>
          <w:p w14:paraId="3F77E0CF">
            <w:pPr>
              <w:spacing w:before="68" w:line="297" w:lineRule="exact"/>
              <w:ind w:left="166"/>
              <w:rPr>
                <w:rFonts w:ascii="等线" w:hAnsi="等线" w:eastAsia="等线" w:cs="等线"/>
                <w:sz w:val="20"/>
                <w:szCs w:val="20"/>
              </w:rPr>
            </w:pPr>
            <w:r>
              <w:rPr>
                <w:rFonts w:ascii="等线" w:hAnsi="等线" w:eastAsia="等线" w:cs="等线"/>
                <w:spacing w:val="9"/>
                <w:position w:val="3"/>
                <w:sz w:val="20"/>
                <w:szCs w:val="20"/>
              </w:rPr>
              <w:t>各类别需按要求修得</w:t>
            </w:r>
          </w:p>
          <w:p w14:paraId="3AA4A83F">
            <w:pPr>
              <w:spacing w:before="14" w:line="298" w:lineRule="exact"/>
              <w:ind w:left="173"/>
              <w:rPr>
                <w:rFonts w:ascii="等线" w:hAnsi="等线" w:eastAsia="等线" w:cs="等线"/>
                <w:sz w:val="20"/>
                <w:szCs w:val="20"/>
              </w:rPr>
            </w:pPr>
            <w:r>
              <w:rPr>
                <w:rFonts w:ascii="等线" w:hAnsi="等线" w:eastAsia="等线" w:cs="等线"/>
                <w:spacing w:val="5"/>
                <w:position w:val="3"/>
                <w:sz w:val="20"/>
                <w:szCs w:val="20"/>
              </w:rPr>
              <w:t>学分，</w:t>
            </w:r>
            <w:r>
              <w:rPr>
                <w:rFonts w:ascii="等线" w:hAnsi="等线" w:eastAsia="等线" w:cs="等线"/>
                <w:spacing w:val="-26"/>
                <w:position w:val="3"/>
                <w:sz w:val="20"/>
                <w:szCs w:val="20"/>
              </w:rPr>
              <w:t xml:space="preserve"> </w:t>
            </w:r>
            <w:r>
              <w:rPr>
                <w:rFonts w:ascii="等线" w:hAnsi="等线" w:eastAsia="等线" w:cs="等线"/>
                <w:spacing w:val="5"/>
                <w:position w:val="3"/>
                <w:sz w:val="20"/>
                <w:szCs w:val="20"/>
              </w:rPr>
              <w:t>另外学生可以</w:t>
            </w:r>
          </w:p>
          <w:p w14:paraId="53AB389E">
            <w:pPr>
              <w:spacing w:before="14" w:line="297" w:lineRule="exact"/>
              <w:ind w:left="167"/>
              <w:rPr>
                <w:rFonts w:ascii="等线" w:hAnsi="等线" w:eastAsia="等线" w:cs="等线"/>
                <w:sz w:val="20"/>
                <w:szCs w:val="20"/>
              </w:rPr>
            </w:pPr>
            <w:r>
              <w:rPr>
                <w:rFonts w:ascii="等线" w:hAnsi="等线" w:eastAsia="等线" w:cs="等线"/>
                <w:spacing w:val="9"/>
                <w:position w:val="3"/>
                <w:sz w:val="20"/>
                <w:szCs w:val="20"/>
              </w:rPr>
              <w:t>按兴趣在任一类别中</w:t>
            </w:r>
          </w:p>
          <w:p w14:paraId="755D3BBC">
            <w:pPr>
              <w:spacing w:before="14" w:line="298" w:lineRule="exact"/>
              <w:ind w:left="165"/>
              <w:rPr>
                <w:rFonts w:ascii="等线" w:hAnsi="等线" w:eastAsia="等线" w:cs="等线"/>
                <w:sz w:val="20"/>
                <w:szCs w:val="20"/>
              </w:rPr>
            </w:pPr>
            <w:r>
              <w:rPr>
                <w:rFonts w:ascii="等线" w:hAnsi="等线" w:eastAsia="等线" w:cs="等线"/>
                <w:spacing w:val="5"/>
                <w:position w:val="3"/>
                <w:sz w:val="20"/>
                <w:szCs w:val="20"/>
              </w:rPr>
              <w:t>加修 2</w:t>
            </w:r>
            <w:r>
              <w:rPr>
                <w:rFonts w:ascii="等线" w:hAnsi="等线" w:eastAsia="等线" w:cs="等线"/>
                <w:spacing w:val="17"/>
                <w:w w:val="101"/>
                <w:position w:val="3"/>
                <w:sz w:val="20"/>
                <w:szCs w:val="20"/>
              </w:rPr>
              <w:t xml:space="preserve"> </w:t>
            </w:r>
            <w:r>
              <w:rPr>
                <w:rFonts w:ascii="等线" w:hAnsi="等线" w:eastAsia="等线" w:cs="等线"/>
                <w:spacing w:val="5"/>
                <w:position w:val="3"/>
                <w:sz w:val="20"/>
                <w:szCs w:val="20"/>
              </w:rPr>
              <w:t>学分，合计素</w:t>
            </w:r>
          </w:p>
          <w:p w14:paraId="486F96CC">
            <w:pPr>
              <w:spacing w:before="14" w:line="297" w:lineRule="exact"/>
              <w:ind w:left="168"/>
              <w:rPr>
                <w:rFonts w:ascii="等线" w:hAnsi="等线" w:eastAsia="等线" w:cs="等线"/>
                <w:sz w:val="20"/>
                <w:szCs w:val="20"/>
              </w:rPr>
            </w:pPr>
            <w:r>
              <w:rPr>
                <w:rFonts w:ascii="等线" w:hAnsi="等线" w:eastAsia="等线" w:cs="等线"/>
                <w:spacing w:val="8"/>
                <w:position w:val="3"/>
                <w:sz w:val="20"/>
                <w:szCs w:val="20"/>
              </w:rPr>
              <w:t>质教育额定最低学分</w:t>
            </w:r>
          </w:p>
          <w:p w14:paraId="23C45716">
            <w:pPr>
              <w:spacing w:before="15" w:line="298" w:lineRule="exact"/>
              <w:ind w:left="645"/>
              <w:rPr>
                <w:rFonts w:ascii="等线" w:hAnsi="等线" w:eastAsia="等线" w:cs="等线"/>
                <w:sz w:val="20"/>
                <w:szCs w:val="20"/>
              </w:rPr>
            </w:pPr>
            <w:r>
              <w:rPr>
                <w:rFonts w:ascii="等线" w:hAnsi="等线" w:eastAsia="等线" w:cs="等线"/>
                <w:spacing w:val="-3"/>
                <w:position w:val="3"/>
                <w:sz w:val="20"/>
                <w:szCs w:val="20"/>
              </w:rPr>
              <w:t>为</w:t>
            </w:r>
            <w:r>
              <w:rPr>
                <w:rFonts w:ascii="等线" w:hAnsi="等线" w:eastAsia="等线" w:cs="等线"/>
                <w:spacing w:val="15"/>
                <w:w w:val="101"/>
                <w:position w:val="3"/>
                <w:sz w:val="20"/>
                <w:szCs w:val="20"/>
              </w:rPr>
              <w:t xml:space="preserve"> </w:t>
            </w:r>
            <w:r>
              <w:rPr>
                <w:rFonts w:ascii="等线" w:hAnsi="等线" w:eastAsia="等线" w:cs="等线"/>
                <w:spacing w:val="-3"/>
                <w:position w:val="3"/>
                <w:sz w:val="20"/>
                <w:szCs w:val="20"/>
              </w:rPr>
              <w:t>13</w:t>
            </w:r>
            <w:r>
              <w:rPr>
                <w:rFonts w:ascii="等线" w:hAnsi="等线" w:eastAsia="等线" w:cs="等线"/>
                <w:spacing w:val="14"/>
                <w:position w:val="3"/>
                <w:sz w:val="20"/>
                <w:szCs w:val="20"/>
              </w:rPr>
              <w:t xml:space="preserve"> </w:t>
            </w:r>
            <w:r>
              <w:rPr>
                <w:rFonts w:ascii="等线" w:hAnsi="等线" w:eastAsia="等线" w:cs="等线"/>
                <w:spacing w:val="-3"/>
                <w:position w:val="3"/>
                <w:sz w:val="20"/>
                <w:szCs w:val="20"/>
              </w:rPr>
              <w:t>学分</w:t>
            </w:r>
          </w:p>
        </w:tc>
      </w:tr>
      <w:tr w14:paraId="36F6E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4D9BDD41">
            <w:pPr>
              <w:rPr>
                <w:rFonts w:ascii="Arial"/>
                <w:sz w:val="21"/>
              </w:rPr>
            </w:pPr>
          </w:p>
        </w:tc>
        <w:tc>
          <w:tcPr>
            <w:tcW w:w="2606" w:type="dxa"/>
            <w:vAlign w:val="top"/>
          </w:tcPr>
          <w:p w14:paraId="3D715A39">
            <w:pPr>
              <w:spacing w:before="79" w:line="217" w:lineRule="auto"/>
              <w:ind w:left="574"/>
              <w:rPr>
                <w:rFonts w:ascii="等线" w:hAnsi="等线" w:eastAsia="等线" w:cs="等线"/>
                <w:sz w:val="20"/>
                <w:szCs w:val="20"/>
              </w:rPr>
            </w:pPr>
            <w:r>
              <w:rPr>
                <w:rFonts w:ascii="等线" w:hAnsi="等线" w:eastAsia="等线" w:cs="等线"/>
                <w:spacing w:val="7"/>
                <w:sz w:val="20"/>
                <w:szCs w:val="20"/>
              </w:rPr>
              <w:t>文学艺术历史类</w:t>
            </w:r>
          </w:p>
        </w:tc>
        <w:tc>
          <w:tcPr>
            <w:tcW w:w="564" w:type="dxa"/>
            <w:vAlign w:val="top"/>
          </w:tcPr>
          <w:p w14:paraId="4D690213">
            <w:pPr>
              <w:pStyle w:val="6"/>
              <w:spacing w:before="86" w:line="257" w:lineRule="exact"/>
              <w:ind w:left="238"/>
              <w:rPr>
                <w:sz w:val="19"/>
                <w:szCs w:val="19"/>
              </w:rPr>
            </w:pPr>
            <w:r>
              <w:rPr>
                <w:position w:val="1"/>
                <w:sz w:val="19"/>
                <w:szCs w:val="19"/>
              </w:rPr>
              <w:t>2</w:t>
            </w:r>
          </w:p>
        </w:tc>
        <w:tc>
          <w:tcPr>
            <w:tcW w:w="744" w:type="dxa"/>
            <w:vAlign w:val="top"/>
          </w:tcPr>
          <w:p w14:paraId="4716A63D">
            <w:pPr>
              <w:pStyle w:val="6"/>
              <w:spacing w:before="86" w:line="255" w:lineRule="exact"/>
              <w:ind w:left="280"/>
              <w:rPr>
                <w:sz w:val="19"/>
                <w:szCs w:val="19"/>
              </w:rPr>
            </w:pPr>
            <w:r>
              <w:rPr>
                <w:spacing w:val="-1"/>
                <w:position w:val="1"/>
                <w:sz w:val="19"/>
                <w:szCs w:val="19"/>
              </w:rPr>
              <w:t>32</w:t>
            </w:r>
          </w:p>
        </w:tc>
        <w:tc>
          <w:tcPr>
            <w:tcW w:w="860" w:type="dxa"/>
            <w:vAlign w:val="top"/>
          </w:tcPr>
          <w:p w14:paraId="667A1D86">
            <w:pPr>
              <w:pStyle w:val="6"/>
              <w:spacing w:before="86" w:line="255" w:lineRule="exact"/>
              <w:ind w:left="338"/>
              <w:rPr>
                <w:sz w:val="19"/>
                <w:szCs w:val="19"/>
              </w:rPr>
            </w:pPr>
            <w:r>
              <w:rPr>
                <w:spacing w:val="-1"/>
                <w:position w:val="1"/>
                <w:sz w:val="19"/>
                <w:szCs w:val="19"/>
              </w:rPr>
              <w:t>32</w:t>
            </w:r>
          </w:p>
        </w:tc>
        <w:tc>
          <w:tcPr>
            <w:tcW w:w="826" w:type="dxa"/>
            <w:vAlign w:val="top"/>
          </w:tcPr>
          <w:p w14:paraId="421F8E0E">
            <w:pPr>
              <w:pStyle w:val="6"/>
              <w:spacing w:before="86" w:line="255" w:lineRule="exact"/>
              <w:ind w:left="370"/>
              <w:rPr>
                <w:sz w:val="19"/>
                <w:szCs w:val="19"/>
              </w:rPr>
            </w:pPr>
            <w:r>
              <w:rPr>
                <w:position w:val="1"/>
                <w:sz w:val="19"/>
                <w:szCs w:val="19"/>
              </w:rPr>
              <w:t>0</w:t>
            </w:r>
          </w:p>
        </w:tc>
        <w:tc>
          <w:tcPr>
            <w:tcW w:w="770" w:type="dxa"/>
            <w:vAlign w:val="top"/>
          </w:tcPr>
          <w:p w14:paraId="7F2B4F06">
            <w:pPr>
              <w:pStyle w:val="6"/>
              <w:spacing w:before="86" w:line="255" w:lineRule="exact"/>
              <w:ind w:left="344"/>
              <w:rPr>
                <w:sz w:val="19"/>
                <w:szCs w:val="19"/>
              </w:rPr>
            </w:pPr>
            <w:r>
              <w:rPr>
                <w:position w:val="1"/>
                <w:sz w:val="19"/>
                <w:szCs w:val="19"/>
              </w:rPr>
              <w:t>0</w:t>
            </w:r>
          </w:p>
        </w:tc>
        <w:tc>
          <w:tcPr>
            <w:tcW w:w="787" w:type="dxa"/>
            <w:vAlign w:val="top"/>
          </w:tcPr>
          <w:p w14:paraId="79EE6A1D">
            <w:pPr>
              <w:pStyle w:val="6"/>
              <w:spacing w:before="86"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6A273539">
            <w:pPr>
              <w:rPr>
                <w:rFonts w:ascii="Arial"/>
                <w:sz w:val="21"/>
              </w:rPr>
            </w:pPr>
          </w:p>
        </w:tc>
      </w:tr>
      <w:tr w14:paraId="37E05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110F356A">
            <w:pPr>
              <w:rPr>
                <w:rFonts w:ascii="Arial"/>
                <w:sz w:val="21"/>
              </w:rPr>
            </w:pPr>
          </w:p>
        </w:tc>
        <w:tc>
          <w:tcPr>
            <w:tcW w:w="2606" w:type="dxa"/>
            <w:vAlign w:val="top"/>
          </w:tcPr>
          <w:p w14:paraId="557F4390">
            <w:pPr>
              <w:spacing w:before="81" w:line="217" w:lineRule="auto"/>
              <w:ind w:left="461"/>
              <w:rPr>
                <w:rFonts w:ascii="等线" w:hAnsi="等线" w:eastAsia="等线" w:cs="等线"/>
                <w:sz w:val="20"/>
                <w:szCs w:val="20"/>
              </w:rPr>
            </w:pPr>
            <w:r>
              <w:rPr>
                <w:rFonts w:ascii="等线" w:hAnsi="等线" w:eastAsia="等线" w:cs="等线"/>
                <w:spacing w:val="8"/>
                <w:sz w:val="20"/>
                <w:szCs w:val="20"/>
              </w:rPr>
              <w:t>社会分析与哲学类</w:t>
            </w:r>
          </w:p>
        </w:tc>
        <w:tc>
          <w:tcPr>
            <w:tcW w:w="564" w:type="dxa"/>
            <w:vAlign w:val="top"/>
          </w:tcPr>
          <w:p w14:paraId="028F0DA3">
            <w:pPr>
              <w:pStyle w:val="6"/>
              <w:spacing w:before="86" w:line="257" w:lineRule="exact"/>
              <w:ind w:left="238"/>
              <w:rPr>
                <w:sz w:val="19"/>
                <w:szCs w:val="19"/>
              </w:rPr>
            </w:pPr>
            <w:r>
              <w:rPr>
                <w:position w:val="1"/>
                <w:sz w:val="19"/>
                <w:szCs w:val="19"/>
              </w:rPr>
              <w:t>2</w:t>
            </w:r>
          </w:p>
        </w:tc>
        <w:tc>
          <w:tcPr>
            <w:tcW w:w="744" w:type="dxa"/>
            <w:vAlign w:val="top"/>
          </w:tcPr>
          <w:p w14:paraId="5F8F3FBD">
            <w:pPr>
              <w:pStyle w:val="6"/>
              <w:spacing w:before="86" w:line="255" w:lineRule="exact"/>
              <w:ind w:left="280"/>
              <w:rPr>
                <w:sz w:val="19"/>
                <w:szCs w:val="19"/>
              </w:rPr>
            </w:pPr>
            <w:r>
              <w:rPr>
                <w:spacing w:val="-1"/>
                <w:position w:val="1"/>
                <w:sz w:val="19"/>
                <w:szCs w:val="19"/>
              </w:rPr>
              <w:t>32</w:t>
            </w:r>
          </w:p>
        </w:tc>
        <w:tc>
          <w:tcPr>
            <w:tcW w:w="860" w:type="dxa"/>
            <w:vAlign w:val="top"/>
          </w:tcPr>
          <w:p w14:paraId="7C0AF493">
            <w:pPr>
              <w:pStyle w:val="6"/>
              <w:spacing w:before="86" w:line="255" w:lineRule="exact"/>
              <w:ind w:left="338"/>
              <w:rPr>
                <w:sz w:val="19"/>
                <w:szCs w:val="19"/>
              </w:rPr>
            </w:pPr>
            <w:r>
              <w:rPr>
                <w:spacing w:val="-1"/>
                <w:position w:val="1"/>
                <w:sz w:val="19"/>
                <w:szCs w:val="19"/>
              </w:rPr>
              <w:t>32</w:t>
            </w:r>
          </w:p>
        </w:tc>
        <w:tc>
          <w:tcPr>
            <w:tcW w:w="826" w:type="dxa"/>
            <w:vAlign w:val="top"/>
          </w:tcPr>
          <w:p w14:paraId="31619C03">
            <w:pPr>
              <w:pStyle w:val="6"/>
              <w:spacing w:before="86" w:line="255" w:lineRule="exact"/>
              <w:ind w:left="370"/>
              <w:rPr>
                <w:sz w:val="19"/>
                <w:szCs w:val="19"/>
              </w:rPr>
            </w:pPr>
            <w:r>
              <w:rPr>
                <w:position w:val="1"/>
                <w:sz w:val="19"/>
                <w:szCs w:val="19"/>
              </w:rPr>
              <w:t>0</w:t>
            </w:r>
          </w:p>
        </w:tc>
        <w:tc>
          <w:tcPr>
            <w:tcW w:w="770" w:type="dxa"/>
            <w:vAlign w:val="top"/>
          </w:tcPr>
          <w:p w14:paraId="3B824B69">
            <w:pPr>
              <w:pStyle w:val="6"/>
              <w:spacing w:before="86" w:line="255" w:lineRule="exact"/>
              <w:ind w:left="344"/>
              <w:rPr>
                <w:sz w:val="19"/>
                <w:szCs w:val="19"/>
              </w:rPr>
            </w:pPr>
            <w:r>
              <w:rPr>
                <w:position w:val="1"/>
                <w:sz w:val="19"/>
                <w:szCs w:val="19"/>
              </w:rPr>
              <w:t>0</w:t>
            </w:r>
          </w:p>
        </w:tc>
        <w:tc>
          <w:tcPr>
            <w:tcW w:w="787" w:type="dxa"/>
            <w:vAlign w:val="top"/>
          </w:tcPr>
          <w:p w14:paraId="6B134290">
            <w:pPr>
              <w:pStyle w:val="6"/>
              <w:spacing w:before="86"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772922A7">
            <w:pPr>
              <w:rPr>
                <w:rFonts w:ascii="Arial"/>
                <w:sz w:val="21"/>
              </w:rPr>
            </w:pPr>
          </w:p>
        </w:tc>
      </w:tr>
      <w:tr w14:paraId="5A223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58FE33E5">
            <w:pPr>
              <w:rPr>
                <w:rFonts w:ascii="Arial"/>
                <w:sz w:val="21"/>
              </w:rPr>
            </w:pPr>
          </w:p>
        </w:tc>
        <w:tc>
          <w:tcPr>
            <w:tcW w:w="2606" w:type="dxa"/>
            <w:vAlign w:val="top"/>
          </w:tcPr>
          <w:p w14:paraId="0D794AD0">
            <w:pPr>
              <w:spacing w:before="48" w:line="297" w:lineRule="exact"/>
              <w:ind w:left="364"/>
              <w:rPr>
                <w:rFonts w:ascii="等线" w:hAnsi="等线" w:eastAsia="等线" w:cs="等线"/>
                <w:sz w:val="20"/>
                <w:szCs w:val="20"/>
              </w:rPr>
            </w:pPr>
            <w:r>
              <w:rPr>
                <w:rFonts w:ascii="等线" w:hAnsi="等线" w:eastAsia="等线" w:cs="等线"/>
                <w:spacing w:val="8"/>
                <w:position w:val="3"/>
                <w:sz w:val="20"/>
                <w:szCs w:val="20"/>
              </w:rPr>
              <w:t>其他专业推荐选修课</w:t>
            </w:r>
          </w:p>
        </w:tc>
        <w:tc>
          <w:tcPr>
            <w:tcW w:w="564" w:type="dxa"/>
            <w:vAlign w:val="top"/>
          </w:tcPr>
          <w:p w14:paraId="1CCC1928">
            <w:pPr>
              <w:pStyle w:val="6"/>
              <w:spacing w:before="88" w:line="257" w:lineRule="exact"/>
              <w:ind w:left="238"/>
              <w:rPr>
                <w:sz w:val="19"/>
                <w:szCs w:val="19"/>
              </w:rPr>
            </w:pPr>
            <w:r>
              <w:rPr>
                <w:position w:val="1"/>
                <w:sz w:val="19"/>
                <w:szCs w:val="19"/>
              </w:rPr>
              <w:t>2</w:t>
            </w:r>
          </w:p>
        </w:tc>
        <w:tc>
          <w:tcPr>
            <w:tcW w:w="744" w:type="dxa"/>
            <w:vAlign w:val="top"/>
          </w:tcPr>
          <w:p w14:paraId="31B676BC">
            <w:pPr>
              <w:pStyle w:val="6"/>
              <w:spacing w:before="88" w:line="256" w:lineRule="exact"/>
              <w:ind w:left="280"/>
              <w:rPr>
                <w:sz w:val="19"/>
                <w:szCs w:val="19"/>
              </w:rPr>
            </w:pPr>
            <w:r>
              <w:rPr>
                <w:spacing w:val="-1"/>
                <w:position w:val="1"/>
                <w:sz w:val="19"/>
                <w:szCs w:val="19"/>
              </w:rPr>
              <w:t>32</w:t>
            </w:r>
          </w:p>
        </w:tc>
        <w:tc>
          <w:tcPr>
            <w:tcW w:w="860" w:type="dxa"/>
            <w:vAlign w:val="top"/>
          </w:tcPr>
          <w:p w14:paraId="2A71FBB6">
            <w:pPr>
              <w:pStyle w:val="6"/>
              <w:spacing w:before="88" w:line="256" w:lineRule="exact"/>
              <w:ind w:left="338"/>
              <w:rPr>
                <w:sz w:val="19"/>
                <w:szCs w:val="19"/>
              </w:rPr>
            </w:pPr>
            <w:r>
              <w:rPr>
                <w:spacing w:val="-1"/>
                <w:position w:val="1"/>
                <w:sz w:val="19"/>
                <w:szCs w:val="19"/>
              </w:rPr>
              <w:t>32</w:t>
            </w:r>
          </w:p>
        </w:tc>
        <w:tc>
          <w:tcPr>
            <w:tcW w:w="826" w:type="dxa"/>
            <w:vAlign w:val="top"/>
          </w:tcPr>
          <w:p w14:paraId="2A2417BF">
            <w:pPr>
              <w:pStyle w:val="6"/>
              <w:spacing w:before="88" w:line="256" w:lineRule="exact"/>
              <w:ind w:left="370"/>
              <w:rPr>
                <w:sz w:val="19"/>
                <w:szCs w:val="19"/>
              </w:rPr>
            </w:pPr>
            <w:r>
              <w:rPr>
                <w:position w:val="1"/>
                <w:sz w:val="19"/>
                <w:szCs w:val="19"/>
              </w:rPr>
              <w:t>0</w:t>
            </w:r>
          </w:p>
        </w:tc>
        <w:tc>
          <w:tcPr>
            <w:tcW w:w="770" w:type="dxa"/>
            <w:vAlign w:val="top"/>
          </w:tcPr>
          <w:p w14:paraId="0372216B">
            <w:pPr>
              <w:pStyle w:val="6"/>
              <w:spacing w:before="88" w:line="256" w:lineRule="exact"/>
              <w:ind w:left="344"/>
              <w:rPr>
                <w:sz w:val="19"/>
                <w:szCs w:val="19"/>
              </w:rPr>
            </w:pPr>
            <w:r>
              <w:rPr>
                <w:position w:val="1"/>
                <w:sz w:val="19"/>
                <w:szCs w:val="19"/>
              </w:rPr>
              <w:t>0</w:t>
            </w:r>
          </w:p>
        </w:tc>
        <w:tc>
          <w:tcPr>
            <w:tcW w:w="787" w:type="dxa"/>
            <w:vAlign w:val="top"/>
          </w:tcPr>
          <w:p w14:paraId="63F801C9">
            <w:pPr>
              <w:pStyle w:val="6"/>
              <w:spacing w:before="88"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65B4DE16">
            <w:pPr>
              <w:rPr>
                <w:rFonts w:ascii="Arial"/>
                <w:sz w:val="21"/>
              </w:rPr>
            </w:pPr>
          </w:p>
        </w:tc>
      </w:tr>
      <w:tr w14:paraId="3195F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20065172">
            <w:pPr>
              <w:rPr>
                <w:rFonts w:ascii="Arial"/>
                <w:sz w:val="21"/>
              </w:rPr>
            </w:pPr>
          </w:p>
        </w:tc>
        <w:tc>
          <w:tcPr>
            <w:tcW w:w="2606" w:type="dxa"/>
            <w:vAlign w:val="top"/>
          </w:tcPr>
          <w:p w14:paraId="08ECBF3A">
            <w:pPr>
              <w:spacing w:before="50" w:line="297" w:lineRule="exact"/>
              <w:ind w:left="786"/>
              <w:rPr>
                <w:rFonts w:ascii="等线" w:hAnsi="等线" w:eastAsia="等线" w:cs="等线"/>
                <w:sz w:val="20"/>
                <w:szCs w:val="20"/>
              </w:rPr>
            </w:pPr>
            <w:r>
              <w:rPr>
                <w:rFonts w:ascii="等线" w:hAnsi="等线" w:eastAsia="等线" w:cs="等线"/>
                <w:spacing w:val="7"/>
                <w:position w:val="3"/>
                <w:sz w:val="20"/>
                <w:szCs w:val="20"/>
              </w:rPr>
              <w:t>安全教育类</w:t>
            </w:r>
          </w:p>
        </w:tc>
        <w:tc>
          <w:tcPr>
            <w:tcW w:w="564" w:type="dxa"/>
            <w:vAlign w:val="top"/>
          </w:tcPr>
          <w:p w14:paraId="60019EA8">
            <w:pPr>
              <w:pStyle w:val="6"/>
              <w:spacing w:before="88" w:line="257" w:lineRule="exact"/>
              <w:ind w:left="238"/>
              <w:rPr>
                <w:sz w:val="19"/>
                <w:szCs w:val="19"/>
              </w:rPr>
            </w:pPr>
            <w:r>
              <w:rPr>
                <w:position w:val="1"/>
                <w:sz w:val="19"/>
                <w:szCs w:val="19"/>
              </w:rPr>
              <w:t>2</w:t>
            </w:r>
          </w:p>
        </w:tc>
        <w:tc>
          <w:tcPr>
            <w:tcW w:w="744" w:type="dxa"/>
            <w:vAlign w:val="top"/>
          </w:tcPr>
          <w:p w14:paraId="62835445">
            <w:pPr>
              <w:pStyle w:val="6"/>
              <w:spacing w:before="88" w:line="256" w:lineRule="exact"/>
              <w:ind w:left="280"/>
              <w:rPr>
                <w:sz w:val="19"/>
                <w:szCs w:val="19"/>
              </w:rPr>
            </w:pPr>
            <w:r>
              <w:rPr>
                <w:spacing w:val="-1"/>
                <w:position w:val="1"/>
                <w:sz w:val="19"/>
                <w:szCs w:val="19"/>
              </w:rPr>
              <w:t>32</w:t>
            </w:r>
          </w:p>
        </w:tc>
        <w:tc>
          <w:tcPr>
            <w:tcW w:w="860" w:type="dxa"/>
            <w:vAlign w:val="top"/>
          </w:tcPr>
          <w:p w14:paraId="4A32758C">
            <w:pPr>
              <w:pStyle w:val="6"/>
              <w:spacing w:before="88" w:line="256" w:lineRule="exact"/>
              <w:ind w:left="338"/>
              <w:rPr>
                <w:sz w:val="19"/>
                <w:szCs w:val="19"/>
              </w:rPr>
            </w:pPr>
            <w:r>
              <w:rPr>
                <w:spacing w:val="-1"/>
                <w:position w:val="1"/>
                <w:sz w:val="19"/>
                <w:szCs w:val="19"/>
              </w:rPr>
              <w:t>32</w:t>
            </w:r>
          </w:p>
        </w:tc>
        <w:tc>
          <w:tcPr>
            <w:tcW w:w="826" w:type="dxa"/>
            <w:vAlign w:val="top"/>
          </w:tcPr>
          <w:p w14:paraId="24AC81C3">
            <w:pPr>
              <w:pStyle w:val="6"/>
              <w:spacing w:before="88" w:line="256" w:lineRule="exact"/>
              <w:ind w:left="370"/>
              <w:rPr>
                <w:sz w:val="19"/>
                <w:szCs w:val="19"/>
              </w:rPr>
            </w:pPr>
            <w:r>
              <w:rPr>
                <w:position w:val="1"/>
                <w:sz w:val="19"/>
                <w:szCs w:val="19"/>
              </w:rPr>
              <w:t>0</w:t>
            </w:r>
          </w:p>
        </w:tc>
        <w:tc>
          <w:tcPr>
            <w:tcW w:w="770" w:type="dxa"/>
            <w:vAlign w:val="top"/>
          </w:tcPr>
          <w:p w14:paraId="5023C047">
            <w:pPr>
              <w:pStyle w:val="6"/>
              <w:spacing w:before="88" w:line="256" w:lineRule="exact"/>
              <w:ind w:left="344"/>
              <w:rPr>
                <w:sz w:val="19"/>
                <w:szCs w:val="19"/>
              </w:rPr>
            </w:pPr>
            <w:r>
              <w:rPr>
                <w:position w:val="1"/>
                <w:sz w:val="19"/>
                <w:szCs w:val="19"/>
              </w:rPr>
              <w:t>0</w:t>
            </w:r>
          </w:p>
        </w:tc>
        <w:tc>
          <w:tcPr>
            <w:tcW w:w="787" w:type="dxa"/>
            <w:vAlign w:val="top"/>
          </w:tcPr>
          <w:p w14:paraId="634E72A3">
            <w:pPr>
              <w:pStyle w:val="6"/>
              <w:spacing w:before="88"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120E0F92">
            <w:pPr>
              <w:rPr>
                <w:rFonts w:ascii="Arial"/>
                <w:sz w:val="21"/>
              </w:rPr>
            </w:pPr>
          </w:p>
        </w:tc>
      </w:tr>
      <w:tr w14:paraId="76DB5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3C23536F">
            <w:pPr>
              <w:rPr>
                <w:rFonts w:ascii="Arial"/>
                <w:sz w:val="21"/>
              </w:rPr>
            </w:pPr>
          </w:p>
        </w:tc>
        <w:tc>
          <w:tcPr>
            <w:tcW w:w="2606" w:type="dxa"/>
            <w:vAlign w:val="top"/>
          </w:tcPr>
          <w:p w14:paraId="2A043023">
            <w:pPr>
              <w:spacing w:before="85" w:line="216" w:lineRule="auto"/>
              <w:ind w:left="780"/>
              <w:rPr>
                <w:rFonts w:ascii="等线" w:hAnsi="等线" w:eastAsia="等线" w:cs="等线"/>
                <w:sz w:val="20"/>
                <w:szCs w:val="20"/>
              </w:rPr>
            </w:pPr>
            <w:r>
              <w:rPr>
                <w:rFonts w:ascii="等线" w:hAnsi="等线" w:eastAsia="等线" w:cs="等线"/>
                <w:spacing w:val="8"/>
                <w:sz w:val="20"/>
                <w:szCs w:val="20"/>
              </w:rPr>
              <w:t>创新创业类</w:t>
            </w:r>
          </w:p>
        </w:tc>
        <w:tc>
          <w:tcPr>
            <w:tcW w:w="564" w:type="dxa"/>
            <w:vAlign w:val="top"/>
          </w:tcPr>
          <w:p w14:paraId="69A7C379">
            <w:pPr>
              <w:pStyle w:val="6"/>
              <w:spacing w:before="91" w:line="257" w:lineRule="exact"/>
              <w:ind w:left="250"/>
              <w:rPr>
                <w:sz w:val="19"/>
                <w:szCs w:val="19"/>
              </w:rPr>
            </w:pPr>
            <w:r>
              <w:rPr>
                <w:position w:val="1"/>
                <w:sz w:val="19"/>
                <w:szCs w:val="19"/>
              </w:rPr>
              <w:t>1</w:t>
            </w:r>
          </w:p>
        </w:tc>
        <w:tc>
          <w:tcPr>
            <w:tcW w:w="744" w:type="dxa"/>
            <w:vAlign w:val="top"/>
          </w:tcPr>
          <w:p w14:paraId="06B2361F">
            <w:pPr>
              <w:pStyle w:val="6"/>
              <w:spacing w:before="91" w:line="255" w:lineRule="exact"/>
              <w:ind w:left="291"/>
              <w:rPr>
                <w:sz w:val="19"/>
                <w:szCs w:val="19"/>
              </w:rPr>
            </w:pPr>
            <w:r>
              <w:rPr>
                <w:spacing w:val="-7"/>
                <w:position w:val="1"/>
                <w:sz w:val="19"/>
                <w:szCs w:val="19"/>
              </w:rPr>
              <w:t>16</w:t>
            </w:r>
          </w:p>
        </w:tc>
        <w:tc>
          <w:tcPr>
            <w:tcW w:w="860" w:type="dxa"/>
            <w:vAlign w:val="top"/>
          </w:tcPr>
          <w:p w14:paraId="379935AF">
            <w:pPr>
              <w:pStyle w:val="6"/>
              <w:spacing w:before="91" w:line="255" w:lineRule="exact"/>
              <w:ind w:left="348"/>
              <w:rPr>
                <w:sz w:val="19"/>
                <w:szCs w:val="19"/>
              </w:rPr>
            </w:pPr>
            <w:r>
              <w:rPr>
                <w:spacing w:val="-7"/>
                <w:position w:val="1"/>
                <w:sz w:val="19"/>
                <w:szCs w:val="19"/>
              </w:rPr>
              <w:t>16</w:t>
            </w:r>
          </w:p>
        </w:tc>
        <w:tc>
          <w:tcPr>
            <w:tcW w:w="826" w:type="dxa"/>
            <w:vAlign w:val="top"/>
          </w:tcPr>
          <w:p w14:paraId="1185B954">
            <w:pPr>
              <w:pStyle w:val="6"/>
              <w:spacing w:before="91" w:line="255" w:lineRule="exact"/>
              <w:ind w:left="370"/>
              <w:rPr>
                <w:sz w:val="19"/>
                <w:szCs w:val="19"/>
              </w:rPr>
            </w:pPr>
            <w:r>
              <w:rPr>
                <w:position w:val="1"/>
                <w:sz w:val="19"/>
                <w:szCs w:val="19"/>
              </w:rPr>
              <w:t>0</w:t>
            </w:r>
          </w:p>
        </w:tc>
        <w:tc>
          <w:tcPr>
            <w:tcW w:w="770" w:type="dxa"/>
            <w:vAlign w:val="top"/>
          </w:tcPr>
          <w:p w14:paraId="0B0B7F39">
            <w:pPr>
              <w:pStyle w:val="6"/>
              <w:spacing w:before="91" w:line="255" w:lineRule="exact"/>
              <w:ind w:left="344"/>
              <w:rPr>
                <w:sz w:val="19"/>
                <w:szCs w:val="19"/>
              </w:rPr>
            </w:pPr>
            <w:r>
              <w:rPr>
                <w:position w:val="1"/>
                <w:sz w:val="19"/>
                <w:szCs w:val="19"/>
              </w:rPr>
              <w:t>0</w:t>
            </w:r>
          </w:p>
        </w:tc>
        <w:tc>
          <w:tcPr>
            <w:tcW w:w="787" w:type="dxa"/>
            <w:vAlign w:val="top"/>
          </w:tcPr>
          <w:p w14:paraId="61DCC2BD">
            <w:pPr>
              <w:pStyle w:val="6"/>
              <w:spacing w:before="90"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388EBBC4">
            <w:pPr>
              <w:rPr>
                <w:rFonts w:ascii="Arial"/>
                <w:sz w:val="21"/>
              </w:rPr>
            </w:pPr>
          </w:p>
        </w:tc>
      </w:tr>
      <w:tr w14:paraId="4D9C4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tcBorders>
            <w:vAlign w:val="top"/>
          </w:tcPr>
          <w:p w14:paraId="3746C537">
            <w:pPr>
              <w:rPr>
                <w:rFonts w:ascii="Arial"/>
                <w:sz w:val="21"/>
              </w:rPr>
            </w:pPr>
          </w:p>
        </w:tc>
        <w:tc>
          <w:tcPr>
            <w:tcW w:w="2606" w:type="dxa"/>
            <w:vAlign w:val="top"/>
          </w:tcPr>
          <w:p w14:paraId="75D0EE05">
            <w:pPr>
              <w:spacing w:before="50" w:line="299" w:lineRule="exact"/>
              <w:ind w:left="681"/>
              <w:rPr>
                <w:rFonts w:ascii="等线" w:hAnsi="等线" w:eastAsia="等线" w:cs="等线"/>
                <w:sz w:val="20"/>
                <w:szCs w:val="20"/>
              </w:rPr>
            </w:pPr>
            <w:r>
              <w:rPr>
                <w:rFonts w:ascii="等线" w:hAnsi="等线" w:eastAsia="等线" w:cs="等线"/>
                <w:spacing w:val="7"/>
                <w:position w:val="3"/>
                <w:sz w:val="20"/>
                <w:szCs w:val="20"/>
              </w:rPr>
              <w:t>素质教育任选</w:t>
            </w:r>
          </w:p>
        </w:tc>
        <w:tc>
          <w:tcPr>
            <w:tcW w:w="564" w:type="dxa"/>
            <w:vAlign w:val="top"/>
          </w:tcPr>
          <w:p w14:paraId="76E7C524">
            <w:pPr>
              <w:pStyle w:val="6"/>
              <w:spacing w:before="91" w:line="257" w:lineRule="exact"/>
              <w:ind w:left="238"/>
              <w:rPr>
                <w:sz w:val="19"/>
                <w:szCs w:val="19"/>
              </w:rPr>
            </w:pPr>
            <w:r>
              <w:rPr>
                <w:position w:val="1"/>
                <w:sz w:val="19"/>
                <w:szCs w:val="19"/>
              </w:rPr>
              <w:t>2</w:t>
            </w:r>
          </w:p>
        </w:tc>
        <w:tc>
          <w:tcPr>
            <w:tcW w:w="744" w:type="dxa"/>
            <w:vAlign w:val="top"/>
          </w:tcPr>
          <w:p w14:paraId="5184D3C4">
            <w:pPr>
              <w:pStyle w:val="6"/>
              <w:spacing w:before="91" w:line="255" w:lineRule="exact"/>
              <w:ind w:left="280"/>
              <w:rPr>
                <w:sz w:val="19"/>
                <w:szCs w:val="19"/>
              </w:rPr>
            </w:pPr>
            <w:r>
              <w:rPr>
                <w:spacing w:val="-1"/>
                <w:position w:val="1"/>
                <w:sz w:val="19"/>
                <w:szCs w:val="19"/>
              </w:rPr>
              <w:t>32</w:t>
            </w:r>
          </w:p>
        </w:tc>
        <w:tc>
          <w:tcPr>
            <w:tcW w:w="860" w:type="dxa"/>
            <w:vAlign w:val="top"/>
          </w:tcPr>
          <w:p w14:paraId="0B86BC9A">
            <w:pPr>
              <w:pStyle w:val="6"/>
              <w:spacing w:before="91" w:line="255" w:lineRule="exact"/>
              <w:ind w:left="348"/>
              <w:rPr>
                <w:sz w:val="19"/>
                <w:szCs w:val="19"/>
              </w:rPr>
            </w:pPr>
            <w:r>
              <w:rPr>
                <w:spacing w:val="-7"/>
                <w:position w:val="1"/>
                <w:sz w:val="19"/>
                <w:szCs w:val="19"/>
              </w:rPr>
              <w:t>16</w:t>
            </w:r>
          </w:p>
        </w:tc>
        <w:tc>
          <w:tcPr>
            <w:tcW w:w="826" w:type="dxa"/>
            <w:vAlign w:val="top"/>
          </w:tcPr>
          <w:p w14:paraId="4B70FDA1">
            <w:pPr>
              <w:pStyle w:val="6"/>
              <w:spacing w:before="91" w:line="255" w:lineRule="exact"/>
              <w:ind w:left="370"/>
              <w:rPr>
                <w:sz w:val="19"/>
                <w:szCs w:val="19"/>
              </w:rPr>
            </w:pPr>
            <w:r>
              <w:rPr>
                <w:position w:val="1"/>
                <w:sz w:val="19"/>
                <w:szCs w:val="19"/>
              </w:rPr>
              <w:t>0</w:t>
            </w:r>
          </w:p>
        </w:tc>
        <w:tc>
          <w:tcPr>
            <w:tcW w:w="770" w:type="dxa"/>
            <w:vAlign w:val="top"/>
          </w:tcPr>
          <w:p w14:paraId="5933E65E">
            <w:pPr>
              <w:pStyle w:val="6"/>
              <w:spacing w:before="91" w:line="255" w:lineRule="exact"/>
              <w:ind w:left="306"/>
              <w:rPr>
                <w:sz w:val="19"/>
                <w:szCs w:val="19"/>
              </w:rPr>
            </w:pPr>
            <w:r>
              <w:rPr>
                <w:spacing w:val="-7"/>
                <w:position w:val="1"/>
                <w:sz w:val="19"/>
                <w:szCs w:val="19"/>
              </w:rPr>
              <w:t>16</w:t>
            </w:r>
          </w:p>
        </w:tc>
        <w:tc>
          <w:tcPr>
            <w:tcW w:w="787" w:type="dxa"/>
            <w:vAlign w:val="top"/>
          </w:tcPr>
          <w:p w14:paraId="6F891FB5">
            <w:pPr>
              <w:pStyle w:val="6"/>
              <w:spacing w:before="90" w:line="229" w:lineRule="auto"/>
              <w:ind w:left="233"/>
              <w:rPr>
                <w:sz w:val="19"/>
                <w:szCs w:val="19"/>
              </w:rPr>
            </w:pPr>
            <w:r>
              <w:rPr>
                <w:spacing w:val="-12"/>
                <w:sz w:val="19"/>
                <w:szCs w:val="19"/>
              </w:rPr>
              <w:t>自选</w:t>
            </w:r>
          </w:p>
        </w:tc>
        <w:tc>
          <w:tcPr>
            <w:tcW w:w="2213" w:type="dxa"/>
            <w:vMerge w:val="continue"/>
            <w:tcBorders>
              <w:top w:val="nil"/>
              <w:right w:val="single" w:color="000000" w:sz="6" w:space="0"/>
            </w:tcBorders>
            <w:vAlign w:val="top"/>
          </w:tcPr>
          <w:p w14:paraId="7459583E">
            <w:pPr>
              <w:rPr>
                <w:rFonts w:ascii="Arial"/>
                <w:sz w:val="21"/>
              </w:rPr>
            </w:pPr>
          </w:p>
        </w:tc>
      </w:tr>
      <w:tr w14:paraId="0EDB9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restart"/>
            <w:tcBorders>
              <w:left w:val="single" w:color="000000" w:sz="6" w:space="0"/>
              <w:bottom w:val="nil"/>
            </w:tcBorders>
            <w:vAlign w:val="top"/>
          </w:tcPr>
          <w:p w14:paraId="665858B2">
            <w:pPr>
              <w:spacing w:before="178" w:line="216" w:lineRule="auto"/>
              <w:ind w:left="188"/>
              <w:rPr>
                <w:rFonts w:ascii="等线" w:hAnsi="等线" w:eastAsia="等线" w:cs="等线"/>
                <w:sz w:val="20"/>
                <w:szCs w:val="20"/>
              </w:rPr>
            </w:pPr>
            <w:r>
              <w:rPr>
                <w:rFonts w:ascii="等线" w:hAnsi="等线" w:eastAsia="等线" w:cs="等线"/>
                <w:spacing w:val="3"/>
                <w:sz w:val="20"/>
                <w:szCs w:val="20"/>
              </w:rPr>
              <w:t>第二</w:t>
            </w:r>
          </w:p>
          <w:p w14:paraId="7589C07D">
            <w:pPr>
              <w:spacing w:before="67" w:line="216" w:lineRule="auto"/>
              <w:ind w:left="184"/>
              <w:rPr>
                <w:rFonts w:ascii="等线" w:hAnsi="等线" w:eastAsia="等线" w:cs="等线"/>
                <w:sz w:val="20"/>
                <w:szCs w:val="20"/>
              </w:rPr>
            </w:pPr>
            <w:r>
              <w:rPr>
                <w:rFonts w:ascii="等线" w:hAnsi="等线" w:eastAsia="等线" w:cs="等线"/>
                <w:spacing w:val="5"/>
                <w:sz w:val="20"/>
                <w:szCs w:val="20"/>
              </w:rPr>
              <w:t>课堂</w:t>
            </w:r>
          </w:p>
          <w:p w14:paraId="7237F5ED">
            <w:pPr>
              <w:spacing w:before="67" w:line="217" w:lineRule="auto"/>
              <w:ind w:left="189"/>
              <w:rPr>
                <w:rFonts w:ascii="等线" w:hAnsi="等线" w:eastAsia="等线" w:cs="等线"/>
                <w:sz w:val="20"/>
                <w:szCs w:val="20"/>
              </w:rPr>
            </w:pPr>
            <w:r>
              <w:rPr>
                <w:rFonts w:ascii="等线" w:hAnsi="等线" w:eastAsia="等线" w:cs="等线"/>
                <w:spacing w:val="3"/>
                <w:sz w:val="20"/>
                <w:szCs w:val="20"/>
              </w:rPr>
              <w:t>综合</w:t>
            </w:r>
          </w:p>
          <w:p w14:paraId="4DA32347">
            <w:pPr>
              <w:spacing w:before="68" w:line="216" w:lineRule="auto"/>
              <w:ind w:left="193"/>
              <w:rPr>
                <w:rFonts w:ascii="等线" w:hAnsi="等线" w:eastAsia="等线" w:cs="等线"/>
                <w:sz w:val="20"/>
                <w:szCs w:val="20"/>
              </w:rPr>
            </w:pPr>
            <w:r>
              <w:rPr>
                <w:rFonts w:ascii="等线" w:hAnsi="等线" w:eastAsia="等线" w:cs="等线"/>
                <w:spacing w:val="1"/>
                <w:sz w:val="20"/>
                <w:szCs w:val="20"/>
              </w:rPr>
              <w:t>素质</w:t>
            </w:r>
          </w:p>
        </w:tc>
        <w:tc>
          <w:tcPr>
            <w:tcW w:w="2606" w:type="dxa"/>
            <w:vMerge w:val="restart"/>
            <w:tcBorders>
              <w:bottom w:val="nil"/>
            </w:tcBorders>
            <w:vAlign w:val="top"/>
          </w:tcPr>
          <w:p w14:paraId="551C63E2">
            <w:pPr>
              <w:spacing w:before="175" w:line="219" w:lineRule="auto"/>
              <w:ind w:left="168"/>
              <w:rPr>
                <w:rFonts w:ascii="等线" w:hAnsi="等线" w:eastAsia="等线" w:cs="等线"/>
                <w:sz w:val="20"/>
                <w:szCs w:val="20"/>
              </w:rPr>
            </w:pPr>
            <w:r>
              <w:rPr>
                <w:rFonts w:ascii="等线" w:hAnsi="等线" w:eastAsia="等线" w:cs="等线"/>
                <w:spacing w:val="1"/>
                <w:sz w:val="20"/>
                <w:szCs w:val="20"/>
              </w:rPr>
              <w:t>由思想成长</w:t>
            </w:r>
            <w:r>
              <w:rPr>
                <w:rFonts w:ascii="等线" w:hAnsi="等线" w:eastAsia="等线" w:cs="等线"/>
                <w:spacing w:val="-22"/>
                <w:sz w:val="20"/>
                <w:szCs w:val="20"/>
              </w:rPr>
              <w:t xml:space="preserve"> </w:t>
            </w:r>
            <w:r>
              <w:rPr>
                <w:rFonts w:ascii="等线" w:hAnsi="等线" w:eastAsia="等线" w:cs="等线"/>
                <w:spacing w:val="1"/>
                <w:sz w:val="20"/>
                <w:szCs w:val="20"/>
              </w:rPr>
              <w:t>、</w:t>
            </w:r>
            <w:r>
              <w:rPr>
                <w:rFonts w:ascii="等线" w:hAnsi="等线" w:eastAsia="等线" w:cs="等线"/>
                <w:spacing w:val="-30"/>
                <w:sz w:val="20"/>
                <w:szCs w:val="20"/>
              </w:rPr>
              <w:t xml:space="preserve"> </w:t>
            </w:r>
            <w:r>
              <w:rPr>
                <w:rFonts w:ascii="等线" w:hAnsi="等线" w:eastAsia="等线" w:cs="等线"/>
                <w:spacing w:val="1"/>
                <w:sz w:val="20"/>
                <w:szCs w:val="20"/>
              </w:rPr>
              <w:t>实践实习、</w:t>
            </w:r>
          </w:p>
          <w:p w14:paraId="19967118">
            <w:pPr>
              <w:spacing w:before="66" w:line="217" w:lineRule="auto"/>
              <w:ind w:left="156"/>
              <w:rPr>
                <w:rFonts w:ascii="等线" w:hAnsi="等线" w:eastAsia="等线" w:cs="等线"/>
                <w:sz w:val="20"/>
                <w:szCs w:val="20"/>
              </w:rPr>
            </w:pPr>
            <w:r>
              <w:rPr>
                <w:rFonts w:ascii="等线" w:hAnsi="等线" w:eastAsia="等线" w:cs="等线"/>
                <w:spacing w:val="1"/>
                <w:sz w:val="20"/>
                <w:szCs w:val="20"/>
              </w:rPr>
              <w:t>志愿公益</w:t>
            </w:r>
            <w:r>
              <w:rPr>
                <w:rFonts w:ascii="等线" w:hAnsi="等线" w:eastAsia="等线" w:cs="等线"/>
                <w:spacing w:val="-18"/>
                <w:sz w:val="20"/>
                <w:szCs w:val="20"/>
              </w:rPr>
              <w:t xml:space="preserve"> </w:t>
            </w:r>
            <w:r>
              <w:rPr>
                <w:rFonts w:ascii="等线" w:hAnsi="等线" w:eastAsia="等线" w:cs="等线"/>
                <w:spacing w:val="1"/>
                <w:sz w:val="20"/>
                <w:szCs w:val="20"/>
              </w:rPr>
              <w:t>、创新创业</w:t>
            </w:r>
            <w:r>
              <w:rPr>
                <w:rFonts w:ascii="等线" w:hAnsi="等线" w:eastAsia="等线" w:cs="等线"/>
                <w:spacing w:val="-27"/>
                <w:sz w:val="20"/>
                <w:szCs w:val="20"/>
              </w:rPr>
              <w:t xml:space="preserve"> </w:t>
            </w:r>
            <w:r>
              <w:rPr>
                <w:rFonts w:ascii="等线" w:hAnsi="等线" w:eastAsia="等线" w:cs="等线"/>
                <w:spacing w:val="1"/>
                <w:sz w:val="20"/>
                <w:szCs w:val="20"/>
              </w:rPr>
              <w:t>、</w:t>
            </w:r>
            <w:r>
              <w:rPr>
                <w:rFonts w:ascii="等线" w:hAnsi="等线" w:eastAsia="等线" w:cs="等线"/>
                <w:spacing w:val="-33"/>
                <w:sz w:val="20"/>
                <w:szCs w:val="20"/>
              </w:rPr>
              <w:t xml:space="preserve"> </w:t>
            </w:r>
            <w:r>
              <w:rPr>
                <w:rFonts w:ascii="等线" w:hAnsi="等线" w:eastAsia="等线" w:cs="等线"/>
                <w:spacing w:val="1"/>
                <w:sz w:val="20"/>
                <w:szCs w:val="20"/>
              </w:rPr>
              <w:t>文</w:t>
            </w:r>
          </w:p>
          <w:p w14:paraId="29F7CFFA">
            <w:pPr>
              <w:spacing w:before="66" w:line="218" w:lineRule="auto"/>
              <w:ind w:left="143"/>
              <w:rPr>
                <w:rFonts w:ascii="等线" w:hAnsi="等线" w:eastAsia="等线" w:cs="等线"/>
                <w:sz w:val="20"/>
                <w:szCs w:val="20"/>
              </w:rPr>
            </w:pPr>
            <w:r>
              <w:rPr>
                <w:rFonts w:ascii="等线" w:hAnsi="等线" w:eastAsia="等线" w:cs="等线"/>
                <w:spacing w:val="2"/>
                <w:sz w:val="20"/>
                <w:szCs w:val="20"/>
              </w:rPr>
              <w:t>体活动</w:t>
            </w:r>
            <w:r>
              <w:rPr>
                <w:rFonts w:ascii="等线" w:hAnsi="等线" w:eastAsia="等线" w:cs="等线"/>
                <w:spacing w:val="-25"/>
                <w:sz w:val="20"/>
                <w:szCs w:val="20"/>
              </w:rPr>
              <w:t xml:space="preserve"> </w:t>
            </w:r>
            <w:r>
              <w:rPr>
                <w:rFonts w:ascii="等线" w:hAnsi="等线" w:eastAsia="等线" w:cs="等线"/>
                <w:spacing w:val="2"/>
                <w:sz w:val="20"/>
                <w:szCs w:val="20"/>
              </w:rPr>
              <w:t>、</w:t>
            </w:r>
            <w:r>
              <w:rPr>
                <w:rFonts w:ascii="等线" w:hAnsi="等线" w:eastAsia="等线" w:cs="等线"/>
                <w:spacing w:val="-32"/>
                <w:sz w:val="20"/>
                <w:szCs w:val="20"/>
              </w:rPr>
              <w:t xml:space="preserve"> </w:t>
            </w:r>
            <w:r>
              <w:rPr>
                <w:rFonts w:ascii="等线" w:hAnsi="等线" w:eastAsia="等线" w:cs="等线"/>
                <w:spacing w:val="2"/>
                <w:sz w:val="20"/>
                <w:szCs w:val="20"/>
              </w:rPr>
              <w:t>工作履历</w:t>
            </w:r>
            <w:r>
              <w:rPr>
                <w:rFonts w:ascii="等线" w:hAnsi="等线" w:eastAsia="等线" w:cs="等线"/>
                <w:spacing w:val="-24"/>
                <w:sz w:val="20"/>
                <w:szCs w:val="20"/>
              </w:rPr>
              <w:t xml:space="preserve"> </w:t>
            </w:r>
            <w:r>
              <w:rPr>
                <w:rFonts w:ascii="等线" w:hAnsi="等线" w:eastAsia="等线" w:cs="等线"/>
                <w:spacing w:val="2"/>
                <w:sz w:val="20"/>
                <w:szCs w:val="20"/>
              </w:rPr>
              <w:t>、技能</w:t>
            </w:r>
          </w:p>
          <w:p w14:paraId="192FCE8B">
            <w:pPr>
              <w:spacing w:before="33" w:line="298" w:lineRule="exact"/>
              <w:ind w:left="354"/>
              <w:rPr>
                <w:rFonts w:ascii="等线" w:hAnsi="等线" w:eastAsia="等线" w:cs="等线"/>
                <w:sz w:val="20"/>
                <w:szCs w:val="20"/>
              </w:rPr>
            </w:pPr>
            <w:r>
              <w:rPr>
                <w:rFonts w:ascii="等线" w:hAnsi="等线" w:eastAsia="等线" w:cs="等线"/>
                <w:spacing w:val="6"/>
                <w:position w:val="3"/>
                <w:sz w:val="20"/>
                <w:szCs w:val="20"/>
              </w:rPr>
              <w:t>特长等 7 个类别组成</w:t>
            </w:r>
          </w:p>
        </w:tc>
        <w:tc>
          <w:tcPr>
            <w:tcW w:w="564" w:type="dxa"/>
            <w:vAlign w:val="top"/>
          </w:tcPr>
          <w:p w14:paraId="74226650">
            <w:pPr>
              <w:pStyle w:val="6"/>
              <w:spacing w:before="91" w:line="257" w:lineRule="exact"/>
              <w:ind w:left="250"/>
              <w:rPr>
                <w:sz w:val="19"/>
                <w:szCs w:val="19"/>
              </w:rPr>
            </w:pPr>
            <w:r>
              <w:rPr>
                <w:position w:val="1"/>
                <w:sz w:val="19"/>
                <w:szCs w:val="19"/>
              </w:rPr>
              <w:t>1</w:t>
            </w:r>
          </w:p>
        </w:tc>
        <w:tc>
          <w:tcPr>
            <w:tcW w:w="744" w:type="dxa"/>
            <w:vAlign w:val="top"/>
          </w:tcPr>
          <w:p w14:paraId="2B46D7BA">
            <w:pPr>
              <w:pStyle w:val="6"/>
              <w:spacing w:before="91" w:line="255" w:lineRule="exact"/>
              <w:ind w:left="291"/>
              <w:rPr>
                <w:sz w:val="19"/>
                <w:szCs w:val="19"/>
              </w:rPr>
            </w:pPr>
            <w:r>
              <w:rPr>
                <w:spacing w:val="-7"/>
                <w:position w:val="1"/>
                <w:sz w:val="19"/>
                <w:szCs w:val="19"/>
              </w:rPr>
              <w:t>16</w:t>
            </w:r>
          </w:p>
        </w:tc>
        <w:tc>
          <w:tcPr>
            <w:tcW w:w="860" w:type="dxa"/>
            <w:vAlign w:val="top"/>
          </w:tcPr>
          <w:p w14:paraId="7E40E83A">
            <w:pPr>
              <w:pStyle w:val="6"/>
              <w:spacing w:before="91" w:line="255" w:lineRule="exact"/>
              <w:ind w:left="386"/>
              <w:rPr>
                <w:sz w:val="19"/>
                <w:szCs w:val="19"/>
              </w:rPr>
            </w:pPr>
            <w:r>
              <w:rPr>
                <w:position w:val="1"/>
                <w:sz w:val="19"/>
                <w:szCs w:val="19"/>
              </w:rPr>
              <w:t>0</w:t>
            </w:r>
          </w:p>
        </w:tc>
        <w:tc>
          <w:tcPr>
            <w:tcW w:w="826" w:type="dxa"/>
            <w:vAlign w:val="top"/>
          </w:tcPr>
          <w:p w14:paraId="17084F3E">
            <w:pPr>
              <w:pStyle w:val="6"/>
              <w:spacing w:before="91" w:line="255" w:lineRule="exact"/>
              <w:ind w:left="370"/>
              <w:rPr>
                <w:sz w:val="19"/>
                <w:szCs w:val="19"/>
              </w:rPr>
            </w:pPr>
            <w:r>
              <w:rPr>
                <w:position w:val="1"/>
                <w:sz w:val="19"/>
                <w:szCs w:val="19"/>
              </w:rPr>
              <w:t>0</w:t>
            </w:r>
          </w:p>
        </w:tc>
        <w:tc>
          <w:tcPr>
            <w:tcW w:w="770" w:type="dxa"/>
            <w:vAlign w:val="top"/>
          </w:tcPr>
          <w:p w14:paraId="02720E3B">
            <w:pPr>
              <w:pStyle w:val="6"/>
              <w:spacing w:before="91" w:line="255" w:lineRule="exact"/>
              <w:ind w:left="306"/>
              <w:rPr>
                <w:sz w:val="19"/>
                <w:szCs w:val="19"/>
              </w:rPr>
            </w:pPr>
            <w:r>
              <w:rPr>
                <w:spacing w:val="-7"/>
                <w:position w:val="1"/>
                <w:sz w:val="19"/>
                <w:szCs w:val="19"/>
              </w:rPr>
              <w:t>16</w:t>
            </w:r>
          </w:p>
        </w:tc>
        <w:tc>
          <w:tcPr>
            <w:tcW w:w="787" w:type="dxa"/>
            <w:vAlign w:val="top"/>
          </w:tcPr>
          <w:p w14:paraId="4FACE6FA">
            <w:pPr>
              <w:pStyle w:val="6"/>
              <w:spacing w:before="90" w:line="229" w:lineRule="auto"/>
              <w:ind w:left="233"/>
              <w:rPr>
                <w:sz w:val="19"/>
                <w:szCs w:val="19"/>
              </w:rPr>
            </w:pPr>
            <w:r>
              <w:rPr>
                <w:spacing w:val="-12"/>
                <w:sz w:val="19"/>
                <w:szCs w:val="19"/>
              </w:rPr>
              <w:t>自选</w:t>
            </w:r>
          </w:p>
        </w:tc>
        <w:tc>
          <w:tcPr>
            <w:tcW w:w="2213" w:type="dxa"/>
            <w:vMerge w:val="restart"/>
            <w:tcBorders>
              <w:bottom w:val="nil"/>
              <w:right w:val="single" w:color="000000" w:sz="6" w:space="0"/>
            </w:tcBorders>
            <w:vAlign w:val="top"/>
          </w:tcPr>
          <w:p w14:paraId="106FF82F">
            <w:pPr>
              <w:spacing w:before="177" w:line="217" w:lineRule="auto"/>
              <w:ind w:left="137"/>
              <w:rPr>
                <w:rFonts w:ascii="等线" w:hAnsi="等线" w:eastAsia="等线" w:cs="等线"/>
                <w:sz w:val="20"/>
                <w:szCs w:val="20"/>
              </w:rPr>
            </w:pPr>
            <w:r>
              <w:rPr>
                <w:rFonts w:ascii="等线" w:hAnsi="等线" w:eastAsia="等线" w:cs="等线"/>
                <w:spacing w:val="1"/>
                <w:sz w:val="20"/>
                <w:szCs w:val="20"/>
              </w:rPr>
              <w:t>由“新疆农业大学“第二</w:t>
            </w:r>
          </w:p>
          <w:p w14:paraId="5E41F335">
            <w:pPr>
              <w:spacing w:before="33" w:line="296" w:lineRule="exact"/>
              <w:ind w:left="127"/>
              <w:rPr>
                <w:rFonts w:ascii="等线" w:hAnsi="等线" w:eastAsia="等线" w:cs="等线"/>
                <w:sz w:val="20"/>
                <w:szCs w:val="20"/>
              </w:rPr>
            </w:pPr>
            <w:r>
              <w:rPr>
                <w:rFonts w:ascii="等线" w:hAnsi="等线" w:eastAsia="等线" w:cs="等线"/>
                <w:spacing w:val="6"/>
                <w:position w:val="3"/>
                <w:sz w:val="20"/>
                <w:szCs w:val="20"/>
              </w:rPr>
              <w:t>课堂成绩单</w:t>
            </w:r>
            <w:r>
              <w:rPr>
                <w:rFonts w:ascii="等线" w:hAnsi="等线" w:eastAsia="等线" w:cs="等线"/>
                <w:spacing w:val="-30"/>
                <w:position w:val="3"/>
                <w:sz w:val="20"/>
                <w:szCs w:val="20"/>
              </w:rPr>
              <w:t xml:space="preserve"> </w:t>
            </w:r>
            <w:r>
              <w:rPr>
                <w:rFonts w:ascii="等线" w:hAnsi="等线" w:eastAsia="等线" w:cs="等线"/>
                <w:spacing w:val="6"/>
                <w:position w:val="3"/>
                <w:sz w:val="20"/>
                <w:szCs w:val="20"/>
              </w:rPr>
              <w:t>”制度实施</w:t>
            </w:r>
          </w:p>
          <w:p w14:paraId="40ED4112">
            <w:pPr>
              <w:spacing w:before="16" w:line="295" w:lineRule="exact"/>
              <w:ind w:left="130"/>
              <w:rPr>
                <w:rFonts w:ascii="等线" w:hAnsi="等线" w:eastAsia="等线" w:cs="等线"/>
                <w:sz w:val="20"/>
                <w:szCs w:val="20"/>
              </w:rPr>
            </w:pPr>
            <w:r>
              <w:rPr>
                <w:rFonts w:ascii="等线" w:hAnsi="等线" w:eastAsia="等线" w:cs="等线"/>
                <w:spacing w:val="7"/>
                <w:position w:val="3"/>
                <w:sz w:val="20"/>
                <w:szCs w:val="20"/>
              </w:rPr>
              <w:t>办法（试行）”规定，</w:t>
            </w:r>
          </w:p>
          <w:p w14:paraId="2261B787">
            <w:pPr>
              <w:spacing w:before="16" w:line="298" w:lineRule="exact"/>
              <w:ind w:left="380"/>
              <w:rPr>
                <w:rFonts w:ascii="等线" w:hAnsi="等线" w:eastAsia="等线" w:cs="等线"/>
                <w:sz w:val="20"/>
                <w:szCs w:val="20"/>
              </w:rPr>
            </w:pPr>
            <w:r>
              <w:rPr>
                <w:rFonts w:ascii="等线" w:hAnsi="等线" w:eastAsia="等线" w:cs="等线"/>
                <w:spacing w:val="4"/>
                <w:position w:val="3"/>
                <w:sz w:val="20"/>
                <w:szCs w:val="20"/>
              </w:rPr>
              <w:t>至少修得 4</w:t>
            </w:r>
            <w:r>
              <w:rPr>
                <w:rFonts w:ascii="等线" w:hAnsi="等线" w:eastAsia="等线" w:cs="等线"/>
                <w:spacing w:val="11"/>
                <w:position w:val="3"/>
                <w:sz w:val="20"/>
                <w:szCs w:val="20"/>
              </w:rPr>
              <w:t xml:space="preserve"> </w:t>
            </w:r>
            <w:r>
              <w:rPr>
                <w:rFonts w:ascii="等线" w:hAnsi="等线" w:eastAsia="等线" w:cs="等线"/>
                <w:spacing w:val="4"/>
                <w:position w:val="3"/>
                <w:sz w:val="20"/>
                <w:szCs w:val="20"/>
              </w:rPr>
              <w:t>学分</w:t>
            </w:r>
          </w:p>
        </w:tc>
      </w:tr>
      <w:tr w14:paraId="49738C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73313577">
            <w:pPr>
              <w:rPr>
                <w:rFonts w:ascii="Arial"/>
                <w:sz w:val="21"/>
              </w:rPr>
            </w:pPr>
          </w:p>
        </w:tc>
        <w:tc>
          <w:tcPr>
            <w:tcW w:w="2606" w:type="dxa"/>
            <w:vMerge w:val="continue"/>
            <w:tcBorders>
              <w:top w:val="nil"/>
              <w:bottom w:val="nil"/>
            </w:tcBorders>
            <w:vAlign w:val="top"/>
          </w:tcPr>
          <w:p w14:paraId="238D3E47">
            <w:pPr>
              <w:rPr>
                <w:rFonts w:ascii="Arial"/>
                <w:sz w:val="21"/>
              </w:rPr>
            </w:pPr>
          </w:p>
        </w:tc>
        <w:tc>
          <w:tcPr>
            <w:tcW w:w="564" w:type="dxa"/>
            <w:vAlign w:val="top"/>
          </w:tcPr>
          <w:p w14:paraId="133EA515">
            <w:pPr>
              <w:pStyle w:val="6"/>
              <w:spacing w:before="93" w:line="257" w:lineRule="exact"/>
              <w:ind w:left="250"/>
              <w:rPr>
                <w:sz w:val="19"/>
                <w:szCs w:val="19"/>
              </w:rPr>
            </w:pPr>
            <w:r>
              <w:rPr>
                <w:position w:val="1"/>
                <w:sz w:val="19"/>
                <w:szCs w:val="19"/>
              </w:rPr>
              <w:t>1</w:t>
            </w:r>
          </w:p>
        </w:tc>
        <w:tc>
          <w:tcPr>
            <w:tcW w:w="744" w:type="dxa"/>
            <w:vAlign w:val="top"/>
          </w:tcPr>
          <w:p w14:paraId="12591D08">
            <w:pPr>
              <w:pStyle w:val="6"/>
              <w:spacing w:before="93" w:line="255" w:lineRule="exact"/>
              <w:ind w:left="291"/>
              <w:rPr>
                <w:sz w:val="19"/>
                <w:szCs w:val="19"/>
              </w:rPr>
            </w:pPr>
            <w:r>
              <w:rPr>
                <w:spacing w:val="-7"/>
                <w:position w:val="1"/>
                <w:sz w:val="19"/>
                <w:szCs w:val="19"/>
              </w:rPr>
              <w:t>16</w:t>
            </w:r>
          </w:p>
        </w:tc>
        <w:tc>
          <w:tcPr>
            <w:tcW w:w="860" w:type="dxa"/>
            <w:vAlign w:val="top"/>
          </w:tcPr>
          <w:p w14:paraId="5C334384">
            <w:pPr>
              <w:pStyle w:val="6"/>
              <w:spacing w:before="93" w:line="255" w:lineRule="exact"/>
              <w:ind w:left="386"/>
              <w:rPr>
                <w:sz w:val="19"/>
                <w:szCs w:val="19"/>
              </w:rPr>
            </w:pPr>
            <w:r>
              <w:rPr>
                <w:position w:val="1"/>
                <w:sz w:val="19"/>
                <w:szCs w:val="19"/>
              </w:rPr>
              <w:t>0</w:t>
            </w:r>
          </w:p>
        </w:tc>
        <w:tc>
          <w:tcPr>
            <w:tcW w:w="826" w:type="dxa"/>
            <w:vAlign w:val="top"/>
          </w:tcPr>
          <w:p w14:paraId="4796698E">
            <w:pPr>
              <w:pStyle w:val="6"/>
              <w:spacing w:before="93" w:line="255" w:lineRule="exact"/>
              <w:ind w:left="370"/>
              <w:rPr>
                <w:sz w:val="19"/>
                <w:szCs w:val="19"/>
              </w:rPr>
            </w:pPr>
            <w:r>
              <w:rPr>
                <w:position w:val="1"/>
                <w:sz w:val="19"/>
                <w:szCs w:val="19"/>
              </w:rPr>
              <w:t>0</w:t>
            </w:r>
          </w:p>
        </w:tc>
        <w:tc>
          <w:tcPr>
            <w:tcW w:w="770" w:type="dxa"/>
            <w:vAlign w:val="top"/>
          </w:tcPr>
          <w:p w14:paraId="483919F8">
            <w:pPr>
              <w:pStyle w:val="6"/>
              <w:spacing w:before="93" w:line="255" w:lineRule="exact"/>
              <w:ind w:left="306"/>
              <w:rPr>
                <w:sz w:val="19"/>
                <w:szCs w:val="19"/>
              </w:rPr>
            </w:pPr>
            <w:r>
              <w:rPr>
                <w:spacing w:val="-7"/>
                <w:position w:val="1"/>
                <w:sz w:val="19"/>
                <w:szCs w:val="19"/>
              </w:rPr>
              <w:t>16</w:t>
            </w:r>
          </w:p>
        </w:tc>
        <w:tc>
          <w:tcPr>
            <w:tcW w:w="787" w:type="dxa"/>
            <w:vAlign w:val="top"/>
          </w:tcPr>
          <w:p w14:paraId="4DF0C0B3">
            <w:pPr>
              <w:pStyle w:val="6"/>
              <w:spacing w:before="93"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31101E98">
            <w:pPr>
              <w:rPr>
                <w:rFonts w:ascii="Arial"/>
                <w:sz w:val="21"/>
              </w:rPr>
            </w:pPr>
          </w:p>
        </w:tc>
      </w:tr>
      <w:tr w14:paraId="1D9FE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bottom w:val="nil"/>
            </w:tcBorders>
            <w:vAlign w:val="top"/>
          </w:tcPr>
          <w:p w14:paraId="1AAACEBF">
            <w:pPr>
              <w:rPr>
                <w:rFonts w:ascii="Arial"/>
                <w:sz w:val="21"/>
              </w:rPr>
            </w:pPr>
          </w:p>
        </w:tc>
        <w:tc>
          <w:tcPr>
            <w:tcW w:w="2606" w:type="dxa"/>
            <w:vMerge w:val="continue"/>
            <w:tcBorders>
              <w:top w:val="nil"/>
              <w:bottom w:val="nil"/>
            </w:tcBorders>
            <w:vAlign w:val="top"/>
          </w:tcPr>
          <w:p w14:paraId="16F87BB9">
            <w:pPr>
              <w:rPr>
                <w:rFonts w:ascii="Arial"/>
                <w:sz w:val="21"/>
              </w:rPr>
            </w:pPr>
          </w:p>
        </w:tc>
        <w:tc>
          <w:tcPr>
            <w:tcW w:w="564" w:type="dxa"/>
            <w:vAlign w:val="top"/>
          </w:tcPr>
          <w:p w14:paraId="14ADEEA1">
            <w:pPr>
              <w:pStyle w:val="6"/>
              <w:spacing w:before="93" w:line="257" w:lineRule="exact"/>
              <w:ind w:left="250"/>
              <w:rPr>
                <w:sz w:val="19"/>
                <w:szCs w:val="19"/>
              </w:rPr>
            </w:pPr>
            <w:r>
              <w:rPr>
                <w:position w:val="1"/>
                <w:sz w:val="19"/>
                <w:szCs w:val="19"/>
              </w:rPr>
              <w:t>1</w:t>
            </w:r>
          </w:p>
        </w:tc>
        <w:tc>
          <w:tcPr>
            <w:tcW w:w="744" w:type="dxa"/>
            <w:vAlign w:val="top"/>
          </w:tcPr>
          <w:p w14:paraId="4427CF30">
            <w:pPr>
              <w:pStyle w:val="6"/>
              <w:spacing w:before="93" w:line="255" w:lineRule="exact"/>
              <w:ind w:left="291"/>
              <w:rPr>
                <w:sz w:val="19"/>
                <w:szCs w:val="19"/>
              </w:rPr>
            </w:pPr>
            <w:r>
              <w:rPr>
                <w:spacing w:val="-7"/>
                <w:position w:val="1"/>
                <w:sz w:val="19"/>
                <w:szCs w:val="19"/>
              </w:rPr>
              <w:t>16</w:t>
            </w:r>
          </w:p>
        </w:tc>
        <w:tc>
          <w:tcPr>
            <w:tcW w:w="860" w:type="dxa"/>
            <w:vAlign w:val="top"/>
          </w:tcPr>
          <w:p w14:paraId="31EB6F61">
            <w:pPr>
              <w:pStyle w:val="6"/>
              <w:spacing w:before="93" w:line="255" w:lineRule="exact"/>
              <w:ind w:left="386"/>
              <w:rPr>
                <w:sz w:val="19"/>
                <w:szCs w:val="19"/>
              </w:rPr>
            </w:pPr>
            <w:r>
              <w:rPr>
                <w:position w:val="1"/>
                <w:sz w:val="19"/>
                <w:szCs w:val="19"/>
              </w:rPr>
              <w:t>0</w:t>
            </w:r>
          </w:p>
        </w:tc>
        <w:tc>
          <w:tcPr>
            <w:tcW w:w="826" w:type="dxa"/>
            <w:vAlign w:val="top"/>
          </w:tcPr>
          <w:p w14:paraId="03BAC6B2">
            <w:pPr>
              <w:pStyle w:val="6"/>
              <w:spacing w:before="93" w:line="255" w:lineRule="exact"/>
              <w:ind w:left="370"/>
              <w:rPr>
                <w:sz w:val="19"/>
                <w:szCs w:val="19"/>
              </w:rPr>
            </w:pPr>
            <w:r>
              <w:rPr>
                <w:position w:val="1"/>
                <w:sz w:val="19"/>
                <w:szCs w:val="19"/>
              </w:rPr>
              <w:t>0</w:t>
            </w:r>
          </w:p>
        </w:tc>
        <w:tc>
          <w:tcPr>
            <w:tcW w:w="770" w:type="dxa"/>
            <w:vAlign w:val="top"/>
          </w:tcPr>
          <w:p w14:paraId="7A27ABE9">
            <w:pPr>
              <w:pStyle w:val="6"/>
              <w:spacing w:before="93" w:line="255" w:lineRule="exact"/>
              <w:ind w:left="306"/>
              <w:rPr>
                <w:sz w:val="19"/>
                <w:szCs w:val="19"/>
              </w:rPr>
            </w:pPr>
            <w:r>
              <w:rPr>
                <w:spacing w:val="-7"/>
                <w:position w:val="1"/>
                <w:sz w:val="19"/>
                <w:szCs w:val="19"/>
              </w:rPr>
              <w:t>16</w:t>
            </w:r>
          </w:p>
        </w:tc>
        <w:tc>
          <w:tcPr>
            <w:tcW w:w="787" w:type="dxa"/>
            <w:vAlign w:val="top"/>
          </w:tcPr>
          <w:p w14:paraId="609A299F">
            <w:pPr>
              <w:pStyle w:val="6"/>
              <w:spacing w:before="93" w:line="229" w:lineRule="auto"/>
              <w:ind w:left="233"/>
              <w:rPr>
                <w:sz w:val="19"/>
                <w:szCs w:val="19"/>
              </w:rPr>
            </w:pPr>
            <w:r>
              <w:rPr>
                <w:spacing w:val="-12"/>
                <w:sz w:val="19"/>
                <w:szCs w:val="19"/>
              </w:rPr>
              <w:t>自选</w:t>
            </w:r>
          </w:p>
        </w:tc>
        <w:tc>
          <w:tcPr>
            <w:tcW w:w="2213" w:type="dxa"/>
            <w:vMerge w:val="continue"/>
            <w:tcBorders>
              <w:top w:val="nil"/>
              <w:bottom w:val="nil"/>
              <w:right w:val="single" w:color="000000" w:sz="6" w:space="0"/>
            </w:tcBorders>
            <w:vAlign w:val="top"/>
          </w:tcPr>
          <w:p w14:paraId="0FD20E10">
            <w:pPr>
              <w:rPr>
                <w:rFonts w:ascii="Arial"/>
                <w:sz w:val="21"/>
              </w:rPr>
            </w:pPr>
          </w:p>
        </w:tc>
      </w:tr>
      <w:tr w14:paraId="6EA40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6" w:type="dxa"/>
            <w:vMerge w:val="continue"/>
            <w:tcBorders>
              <w:top w:val="nil"/>
              <w:left w:val="single" w:color="000000" w:sz="6" w:space="0"/>
            </w:tcBorders>
            <w:vAlign w:val="top"/>
          </w:tcPr>
          <w:p w14:paraId="4AE2F761">
            <w:pPr>
              <w:rPr>
                <w:rFonts w:ascii="Arial"/>
                <w:sz w:val="21"/>
              </w:rPr>
            </w:pPr>
          </w:p>
        </w:tc>
        <w:tc>
          <w:tcPr>
            <w:tcW w:w="2606" w:type="dxa"/>
            <w:vMerge w:val="continue"/>
            <w:tcBorders>
              <w:top w:val="nil"/>
            </w:tcBorders>
            <w:vAlign w:val="top"/>
          </w:tcPr>
          <w:p w14:paraId="61C3C355">
            <w:pPr>
              <w:rPr>
                <w:rFonts w:ascii="Arial"/>
                <w:sz w:val="21"/>
              </w:rPr>
            </w:pPr>
          </w:p>
        </w:tc>
        <w:tc>
          <w:tcPr>
            <w:tcW w:w="564" w:type="dxa"/>
            <w:vAlign w:val="top"/>
          </w:tcPr>
          <w:p w14:paraId="1BB1F27D">
            <w:pPr>
              <w:pStyle w:val="6"/>
              <w:spacing w:before="95" w:line="257" w:lineRule="exact"/>
              <w:ind w:left="250"/>
              <w:rPr>
                <w:sz w:val="19"/>
                <w:szCs w:val="19"/>
              </w:rPr>
            </w:pPr>
            <w:r>
              <w:rPr>
                <w:position w:val="1"/>
                <w:sz w:val="19"/>
                <w:szCs w:val="19"/>
              </w:rPr>
              <w:t>1</w:t>
            </w:r>
          </w:p>
        </w:tc>
        <w:tc>
          <w:tcPr>
            <w:tcW w:w="744" w:type="dxa"/>
            <w:vAlign w:val="top"/>
          </w:tcPr>
          <w:p w14:paraId="70E55939">
            <w:pPr>
              <w:pStyle w:val="6"/>
              <w:spacing w:before="95" w:line="256" w:lineRule="exact"/>
              <w:ind w:left="291"/>
              <w:rPr>
                <w:sz w:val="19"/>
                <w:szCs w:val="19"/>
              </w:rPr>
            </w:pPr>
            <w:r>
              <w:rPr>
                <w:spacing w:val="-7"/>
                <w:position w:val="1"/>
                <w:sz w:val="19"/>
                <w:szCs w:val="19"/>
              </w:rPr>
              <w:t>16</w:t>
            </w:r>
          </w:p>
        </w:tc>
        <w:tc>
          <w:tcPr>
            <w:tcW w:w="860" w:type="dxa"/>
            <w:vAlign w:val="top"/>
          </w:tcPr>
          <w:p w14:paraId="18A973D1">
            <w:pPr>
              <w:pStyle w:val="6"/>
              <w:spacing w:before="95" w:line="256" w:lineRule="exact"/>
              <w:ind w:left="386"/>
              <w:rPr>
                <w:sz w:val="19"/>
                <w:szCs w:val="19"/>
              </w:rPr>
            </w:pPr>
            <w:r>
              <w:rPr>
                <w:position w:val="1"/>
                <w:sz w:val="19"/>
                <w:szCs w:val="19"/>
              </w:rPr>
              <w:t>0</w:t>
            </w:r>
          </w:p>
        </w:tc>
        <w:tc>
          <w:tcPr>
            <w:tcW w:w="826" w:type="dxa"/>
            <w:vAlign w:val="top"/>
          </w:tcPr>
          <w:p w14:paraId="00A6AB3A">
            <w:pPr>
              <w:pStyle w:val="6"/>
              <w:spacing w:before="95" w:line="256" w:lineRule="exact"/>
              <w:ind w:left="370"/>
              <w:rPr>
                <w:sz w:val="19"/>
                <w:szCs w:val="19"/>
              </w:rPr>
            </w:pPr>
            <w:r>
              <w:rPr>
                <w:position w:val="1"/>
                <w:sz w:val="19"/>
                <w:szCs w:val="19"/>
              </w:rPr>
              <w:t>0</w:t>
            </w:r>
          </w:p>
        </w:tc>
        <w:tc>
          <w:tcPr>
            <w:tcW w:w="770" w:type="dxa"/>
            <w:vAlign w:val="top"/>
          </w:tcPr>
          <w:p w14:paraId="6B15C077">
            <w:pPr>
              <w:pStyle w:val="6"/>
              <w:spacing w:before="95" w:line="256" w:lineRule="exact"/>
              <w:ind w:left="306"/>
              <w:rPr>
                <w:sz w:val="19"/>
                <w:szCs w:val="19"/>
              </w:rPr>
            </w:pPr>
            <w:r>
              <w:rPr>
                <w:spacing w:val="-7"/>
                <w:position w:val="1"/>
                <w:sz w:val="19"/>
                <w:szCs w:val="19"/>
              </w:rPr>
              <w:t>16</w:t>
            </w:r>
          </w:p>
        </w:tc>
        <w:tc>
          <w:tcPr>
            <w:tcW w:w="787" w:type="dxa"/>
            <w:vAlign w:val="top"/>
          </w:tcPr>
          <w:p w14:paraId="5ECEE164">
            <w:pPr>
              <w:pStyle w:val="6"/>
              <w:spacing w:before="95" w:line="229" w:lineRule="auto"/>
              <w:ind w:left="233"/>
              <w:rPr>
                <w:sz w:val="19"/>
                <w:szCs w:val="19"/>
              </w:rPr>
            </w:pPr>
            <w:r>
              <w:rPr>
                <w:spacing w:val="-12"/>
                <w:sz w:val="19"/>
                <w:szCs w:val="19"/>
              </w:rPr>
              <w:t>自选</w:t>
            </w:r>
          </w:p>
        </w:tc>
        <w:tc>
          <w:tcPr>
            <w:tcW w:w="2213" w:type="dxa"/>
            <w:vMerge w:val="continue"/>
            <w:tcBorders>
              <w:top w:val="nil"/>
              <w:right w:val="single" w:color="000000" w:sz="6" w:space="0"/>
            </w:tcBorders>
            <w:vAlign w:val="top"/>
          </w:tcPr>
          <w:p w14:paraId="79AF36D3">
            <w:pPr>
              <w:rPr>
                <w:rFonts w:ascii="Arial"/>
                <w:sz w:val="21"/>
              </w:rPr>
            </w:pPr>
          </w:p>
        </w:tc>
      </w:tr>
      <w:tr w14:paraId="60ADA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796" w:type="dxa"/>
            <w:tcBorders>
              <w:left w:val="single" w:color="000000" w:sz="6" w:space="0"/>
              <w:bottom w:val="single" w:color="000000" w:sz="6" w:space="0"/>
              <w:right w:val="nil"/>
            </w:tcBorders>
            <w:vAlign w:val="top"/>
          </w:tcPr>
          <w:p w14:paraId="62EE891D">
            <w:pPr>
              <w:rPr>
                <w:rFonts w:ascii="Arial"/>
                <w:sz w:val="21"/>
              </w:rPr>
            </w:pPr>
          </w:p>
        </w:tc>
        <w:tc>
          <w:tcPr>
            <w:tcW w:w="2606" w:type="dxa"/>
            <w:tcBorders>
              <w:left w:val="nil"/>
              <w:bottom w:val="single" w:color="000000" w:sz="6" w:space="0"/>
            </w:tcBorders>
            <w:vAlign w:val="top"/>
          </w:tcPr>
          <w:p w14:paraId="733E2DCF">
            <w:pPr>
              <w:spacing w:before="114" w:line="218" w:lineRule="auto"/>
              <w:ind w:left="68"/>
              <w:rPr>
                <w:rFonts w:ascii="等线" w:hAnsi="等线" w:eastAsia="等线" w:cs="等线"/>
                <w:sz w:val="20"/>
                <w:szCs w:val="20"/>
              </w:rPr>
            </w:pPr>
            <w:r>
              <w:rPr>
                <w:rFonts w:ascii="等线" w:hAnsi="等线" w:eastAsia="等线" w:cs="等线"/>
                <w:b/>
                <w:bCs/>
                <w:spacing w:val="9"/>
                <w:sz w:val="20"/>
                <w:szCs w:val="20"/>
              </w:rPr>
              <w:t>合计最低修读学分</w:t>
            </w:r>
          </w:p>
        </w:tc>
        <w:tc>
          <w:tcPr>
            <w:tcW w:w="564" w:type="dxa"/>
            <w:tcBorders>
              <w:bottom w:val="single" w:color="000000" w:sz="6" w:space="0"/>
            </w:tcBorders>
            <w:vAlign w:val="top"/>
          </w:tcPr>
          <w:p w14:paraId="30EC6D8B">
            <w:pPr>
              <w:spacing w:before="76" w:line="324" w:lineRule="exact"/>
              <w:ind w:left="175"/>
              <w:rPr>
                <w:rFonts w:ascii="等线" w:hAnsi="等线" w:eastAsia="等线" w:cs="等线"/>
                <w:sz w:val="20"/>
                <w:szCs w:val="20"/>
              </w:rPr>
            </w:pPr>
            <w:r>
              <w:rPr>
                <w:rFonts w:ascii="等线" w:hAnsi="等线" w:eastAsia="等线" w:cs="等线"/>
                <w:b/>
                <w:bCs/>
                <w:spacing w:val="-3"/>
                <w:position w:val="4"/>
                <w:sz w:val="20"/>
                <w:szCs w:val="20"/>
              </w:rPr>
              <w:t>17</w:t>
            </w:r>
          </w:p>
        </w:tc>
        <w:tc>
          <w:tcPr>
            <w:tcW w:w="744" w:type="dxa"/>
            <w:tcBorders>
              <w:bottom w:val="single" w:color="000000" w:sz="6" w:space="0"/>
            </w:tcBorders>
            <w:vAlign w:val="top"/>
          </w:tcPr>
          <w:p w14:paraId="075C28B4">
            <w:pPr>
              <w:spacing w:before="76" w:line="324" w:lineRule="exact"/>
              <w:ind w:left="203"/>
              <w:rPr>
                <w:rFonts w:ascii="等线" w:hAnsi="等线" w:eastAsia="等线" w:cs="等线"/>
                <w:sz w:val="20"/>
                <w:szCs w:val="20"/>
              </w:rPr>
            </w:pPr>
            <w:r>
              <w:rPr>
                <w:rFonts w:ascii="等线" w:hAnsi="等线" w:eastAsia="等线" w:cs="等线"/>
                <w:b/>
                <w:bCs/>
                <w:spacing w:val="1"/>
                <w:position w:val="4"/>
                <w:sz w:val="20"/>
                <w:szCs w:val="20"/>
              </w:rPr>
              <w:t>272</w:t>
            </w:r>
          </w:p>
        </w:tc>
        <w:tc>
          <w:tcPr>
            <w:tcW w:w="860" w:type="dxa"/>
            <w:tcBorders>
              <w:bottom w:val="single" w:color="000000" w:sz="6" w:space="0"/>
            </w:tcBorders>
            <w:vAlign w:val="top"/>
          </w:tcPr>
          <w:p w14:paraId="679AAC77">
            <w:pPr>
              <w:spacing w:before="76" w:line="322" w:lineRule="exact"/>
              <w:ind w:left="266"/>
              <w:rPr>
                <w:rFonts w:ascii="等线" w:hAnsi="等线" w:eastAsia="等线" w:cs="等线"/>
                <w:sz w:val="20"/>
                <w:szCs w:val="20"/>
              </w:rPr>
            </w:pPr>
            <w:r>
              <w:rPr>
                <w:rFonts w:ascii="等线" w:hAnsi="等线" w:eastAsia="等线" w:cs="等线"/>
                <w:b/>
                <w:bCs/>
                <w:position w:val="4"/>
                <w:sz w:val="20"/>
                <w:szCs w:val="20"/>
              </w:rPr>
              <w:t>192</w:t>
            </w:r>
          </w:p>
        </w:tc>
        <w:tc>
          <w:tcPr>
            <w:tcW w:w="826" w:type="dxa"/>
            <w:tcBorders>
              <w:bottom w:val="single" w:color="000000" w:sz="6" w:space="0"/>
            </w:tcBorders>
            <w:vAlign w:val="top"/>
          </w:tcPr>
          <w:p w14:paraId="4AAF7F2A">
            <w:pPr>
              <w:spacing w:before="76" w:line="322" w:lineRule="exact"/>
              <w:ind w:left="363"/>
              <w:rPr>
                <w:rFonts w:ascii="等线" w:hAnsi="等线" w:eastAsia="等线" w:cs="等线"/>
                <w:sz w:val="20"/>
                <w:szCs w:val="20"/>
              </w:rPr>
            </w:pPr>
            <w:r>
              <w:rPr>
                <w:rFonts w:ascii="等线" w:hAnsi="等线" w:eastAsia="等线" w:cs="等线"/>
                <w:b/>
                <w:bCs/>
                <w:position w:val="4"/>
                <w:sz w:val="20"/>
                <w:szCs w:val="20"/>
              </w:rPr>
              <w:t>0</w:t>
            </w:r>
          </w:p>
        </w:tc>
        <w:tc>
          <w:tcPr>
            <w:tcW w:w="770" w:type="dxa"/>
            <w:tcBorders>
              <w:bottom w:val="single" w:color="000000" w:sz="6" w:space="0"/>
            </w:tcBorders>
            <w:vAlign w:val="top"/>
          </w:tcPr>
          <w:p w14:paraId="528BEF90">
            <w:pPr>
              <w:spacing w:before="76" w:line="322" w:lineRule="exact"/>
              <w:ind w:left="276"/>
              <w:rPr>
                <w:rFonts w:ascii="等线" w:hAnsi="等线" w:eastAsia="等线" w:cs="等线"/>
                <w:sz w:val="20"/>
                <w:szCs w:val="20"/>
              </w:rPr>
            </w:pPr>
            <w:r>
              <w:rPr>
                <w:rFonts w:ascii="等线" w:hAnsi="等线" w:eastAsia="等线" w:cs="等线"/>
                <w:b/>
                <w:bCs/>
                <w:position w:val="4"/>
                <w:sz w:val="20"/>
                <w:szCs w:val="20"/>
              </w:rPr>
              <w:t>80</w:t>
            </w:r>
          </w:p>
        </w:tc>
        <w:tc>
          <w:tcPr>
            <w:tcW w:w="787" w:type="dxa"/>
            <w:tcBorders>
              <w:bottom w:val="single" w:color="000000" w:sz="6" w:space="0"/>
            </w:tcBorders>
            <w:vAlign w:val="top"/>
          </w:tcPr>
          <w:p w14:paraId="1D827F08">
            <w:pPr>
              <w:rPr>
                <w:rFonts w:ascii="Arial"/>
                <w:sz w:val="21"/>
              </w:rPr>
            </w:pPr>
          </w:p>
        </w:tc>
        <w:tc>
          <w:tcPr>
            <w:tcW w:w="2213" w:type="dxa"/>
            <w:tcBorders>
              <w:bottom w:val="single" w:color="000000" w:sz="6" w:space="0"/>
              <w:right w:val="single" w:color="000000" w:sz="6" w:space="0"/>
            </w:tcBorders>
            <w:vAlign w:val="top"/>
          </w:tcPr>
          <w:p w14:paraId="71614319">
            <w:pPr>
              <w:rPr>
                <w:rFonts w:ascii="Arial"/>
                <w:sz w:val="21"/>
              </w:rPr>
            </w:pPr>
          </w:p>
        </w:tc>
      </w:tr>
    </w:tbl>
    <w:p w14:paraId="52319789">
      <w:pPr>
        <w:pStyle w:val="2"/>
        <w:spacing w:before="38" w:line="307" w:lineRule="auto"/>
        <w:ind w:left="943" w:right="1050" w:hanging="1"/>
        <w:rPr>
          <w:sz w:val="18"/>
          <w:szCs w:val="18"/>
        </w:rPr>
      </w:pPr>
      <w:r>
        <w:rPr>
          <w:spacing w:val="-1"/>
          <w:sz w:val="18"/>
          <w:szCs w:val="18"/>
        </w:rPr>
        <w:t>注 1</w:t>
      </w:r>
      <w:r>
        <w:rPr>
          <w:spacing w:val="-19"/>
          <w:sz w:val="18"/>
          <w:szCs w:val="18"/>
        </w:rPr>
        <w:t xml:space="preserve"> </w:t>
      </w:r>
      <w:r>
        <w:rPr>
          <w:spacing w:val="-1"/>
          <w:sz w:val="18"/>
          <w:szCs w:val="18"/>
        </w:rPr>
        <w:t>：专升本学生：素质教育选修课应修学分为7 学</w:t>
      </w:r>
      <w:r>
        <w:rPr>
          <w:spacing w:val="-2"/>
          <w:sz w:val="18"/>
          <w:szCs w:val="18"/>
        </w:rPr>
        <w:t>分，类别不少于 3 类；第二课堂应修学分为 2 学分，</w:t>
      </w:r>
      <w:r>
        <w:rPr>
          <w:spacing w:val="-3"/>
          <w:sz w:val="18"/>
          <w:szCs w:val="18"/>
        </w:rPr>
        <w:t>类别不少于 2 类。</w:t>
      </w:r>
    </w:p>
    <w:p w14:paraId="568219D6">
      <w:pPr>
        <w:pStyle w:val="2"/>
        <w:spacing w:line="256" w:lineRule="exact"/>
        <w:ind w:left="942"/>
        <w:rPr>
          <w:sz w:val="18"/>
          <w:szCs w:val="18"/>
        </w:rPr>
      </w:pPr>
      <w:r>
        <w:rPr>
          <w:spacing w:val="-1"/>
          <w:position w:val="2"/>
          <w:sz w:val="18"/>
          <w:szCs w:val="18"/>
        </w:rPr>
        <w:t>注 2</w:t>
      </w:r>
      <w:r>
        <w:rPr>
          <w:spacing w:val="-19"/>
          <w:position w:val="2"/>
          <w:sz w:val="18"/>
          <w:szCs w:val="18"/>
        </w:rPr>
        <w:t xml:space="preserve"> </w:t>
      </w:r>
      <w:r>
        <w:rPr>
          <w:spacing w:val="-1"/>
          <w:position w:val="2"/>
          <w:sz w:val="18"/>
          <w:szCs w:val="18"/>
        </w:rPr>
        <w:t>：第二课堂管理参照“新疆农业大学“第二课堂成绩单</w:t>
      </w:r>
      <w:r>
        <w:rPr>
          <w:spacing w:val="-36"/>
          <w:position w:val="2"/>
          <w:sz w:val="18"/>
          <w:szCs w:val="18"/>
        </w:rPr>
        <w:t xml:space="preserve"> </w:t>
      </w:r>
      <w:r>
        <w:rPr>
          <w:spacing w:val="-2"/>
          <w:position w:val="2"/>
          <w:sz w:val="18"/>
          <w:szCs w:val="18"/>
        </w:rPr>
        <w:t>”制度实施办法（试行）”执行。</w:t>
      </w:r>
    </w:p>
    <w:p w14:paraId="6523006F">
      <w:pPr>
        <w:spacing w:before="133" w:line="219" w:lineRule="auto"/>
        <w:ind w:left="965"/>
        <w:outlineLvl w:val="3"/>
        <w:rPr>
          <w:rFonts w:ascii="楷体" w:hAnsi="楷体" w:eastAsia="楷体" w:cs="楷体"/>
          <w:sz w:val="24"/>
          <w:szCs w:val="24"/>
        </w:rPr>
      </w:pPr>
      <w:r>
        <w:rPr>
          <w:rFonts w:ascii="楷体" w:hAnsi="楷体" w:eastAsia="楷体" w:cs="楷体"/>
          <w:b/>
          <w:bCs/>
          <w:spacing w:val="-5"/>
          <w:sz w:val="24"/>
          <w:szCs w:val="24"/>
        </w:rPr>
        <w:t>（三）课程学期分布统计</w:t>
      </w:r>
    </w:p>
    <w:tbl>
      <w:tblPr>
        <w:tblStyle w:val="5"/>
        <w:tblW w:w="8740" w:type="dxa"/>
        <w:tblInd w:w="6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0"/>
        <w:gridCol w:w="701"/>
        <w:gridCol w:w="701"/>
        <w:gridCol w:w="702"/>
        <w:gridCol w:w="702"/>
        <w:gridCol w:w="702"/>
        <w:gridCol w:w="702"/>
        <w:gridCol w:w="702"/>
        <w:gridCol w:w="703"/>
        <w:gridCol w:w="1033"/>
        <w:gridCol w:w="722"/>
      </w:tblGrid>
      <w:tr w14:paraId="791D5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1370" w:type="dxa"/>
            <w:tcBorders>
              <w:top w:val="single" w:color="000000" w:sz="10" w:space="0"/>
              <w:left w:val="single" w:color="000000" w:sz="10" w:space="0"/>
            </w:tcBorders>
            <w:vAlign w:val="top"/>
          </w:tcPr>
          <w:p w14:paraId="5667C6DC">
            <w:pPr>
              <w:spacing w:line="457" w:lineRule="auto"/>
              <w:rPr>
                <w:rFonts w:ascii="Arial"/>
                <w:sz w:val="21"/>
              </w:rPr>
            </w:pPr>
          </w:p>
          <w:p w14:paraId="186010BC">
            <w:pPr>
              <w:spacing w:before="68" w:line="212" w:lineRule="auto"/>
              <w:ind w:left="463"/>
              <w:rPr>
                <w:rFonts w:ascii="等线" w:hAnsi="等线" w:eastAsia="等线" w:cs="等线"/>
                <w:sz w:val="20"/>
                <w:szCs w:val="20"/>
              </w:rPr>
            </w:pPr>
            <w:r>
              <w:rPr>
                <w:rFonts w:ascii="等线" w:hAnsi="等线" w:eastAsia="等线" w:cs="等线"/>
                <w:b/>
                <w:bCs/>
                <w:spacing w:val="6"/>
                <w:sz w:val="20"/>
                <w:szCs w:val="20"/>
              </w:rPr>
              <w:t>项目</w:t>
            </w:r>
          </w:p>
        </w:tc>
        <w:tc>
          <w:tcPr>
            <w:tcW w:w="701" w:type="dxa"/>
            <w:tcBorders>
              <w:top w:val="single" w:color="000000" w:sz="10" w:space="0"/>
            </w:tcBorders>
            <w:vAlign w:val="top"/>
          </w:tcPr>
          <w:p w14:paraId="56F35F16">
            <w:pPr>
              <w:spacing w:line="258" w:lineRule="auto"/>
              <w:rPr>
                <w:rFonts w:ascii="Arial"/>
                <w:sz w:val="21"/>
              </w:rPr>
            </w:pPr>
          </w:p>
          <w:p w14:paraId="07019E64">
            <w:pPr>
              <w:spacing w:before="67" w:line="290" w:lineRule="auto"/>
              <w:ind w:left="140" w:right="145" w:firstLine="15"/>
              <w:rPr>
                <w:rFonts w:ascii="等线" w:hAnsi="等线" w:eastAsia="等线" w:cs="等线"/>
                <w:sz w:val="20"/>
                <w:szCs w:val="20"/>
              </w:rPr>
            </w:pPr>
            <w:r>
              <w:rPr>
                <w:rFonts w:ascii="等线" w:hAnsi="等线" w:eastAsia="等线" w:cs="等线"/>
                <w:b/>
                <w:bCs/>
                <w:spacing w:val="-4"/>
                <w:sz w:val="20"/>
                <w:szCs w:val="20"/>
              </w:rPr>
              <w:t>第</w:t>
            </w:r>
            <w:r>
              <w:rPr>
                <w:rFonts w:ascii="等线" w:hAnsi="等线" w:eastAsia="等线" w:cs="等线"/>
                <w:b/>
                <w:bCs/>
                <w:spacing w:val="12"/>
                <w:sz w:val="20"/>
                <w:szCs w:val="20"/>
              </w:rPr>
              <w:t xml:space="preserve"> </w:t>
            </w:r>
            <w:r>
              <w:rPr>
                <w:rFonts w:ascii="等线" w:hAnsi="等线" w:eastAsia="等线" w:cs="等线"/>
                <w:b/>
                <w:bCs/>
                <w:spacing w:val="-4"/>
                <w:sz w:val="20"/>
                <w:szCs w:val="20"/>
              </w:rPr>
              <w:t>1</w:t>
            </w:r>
            <w:r>
              <w:rPr>
                <w:rFonts w:ascii="等线" w:hAnsi="等线" w:eastAsia="等线" w:cs="等线"/>
                <w:b/>
                <w:bCs/>
                <w:spacing w:val="2"/>
                <w:sz w:val="20"/>
                <w:szCs w:val="20"/>
              </w:rPr>
              <w:t>学期</w:t>
            </w:r>
          </w:p>
        </w:tc>
        <w:tc>
          <w:tcPr>
            <w:tcW w:w="701" w:type="dxa"/>
            <w:tcBorders>
              <w:top w:val="single" w:color="000000" w:sz="10" w:space="0"/>
            </w:tcBorders>
            <w:vAlign w:val="top"/>
          </w:tcPr>
          <w:p w14:paraId="297A95E1">
            <w:pPr>
              <w:spacing w:line="258" w:lineRule="auto"/>
              <w:rPr>
                <w:rFonts w:ascii="Arial"/>
                <w:sz w:val="21"/>
              </w:rPr>
            </w:pPr>
          </w:p>
          <w:p w14:paraId="271E69E1">
            <w:pPr>
              <w:spacing w:before="67" w:line="290" w:lineRule="auto"/>
              <w:ind w:left="142" w:right="143" w:firstLine="15"/>
              <w:rPr>
                <w:rFonts w:ascii="等线" w:hAnsi="等线" w:eastAsia="等线" w:cs="等线"/>
                <w:sz w:val="20"/>
                <w:szCs w:val="20"/>
              </w:rPr>
            </w:pPr>
            <w:r>
              <w:rPr>
                <w:rFonts w:ascii="等线" w:hAnsi="等线" w:eastAsia="等线" w:cs="等线"/>
                <w:b/>
                <w:bCs/>
                <w:spacing w:val="-1"/>
                <w:sz w:val="20"/>
                <w:szCs w:val="20"/>
              </w:rPr>
              <w:t>第</w:t>
            </w:r>
            <w:r>
              <w:rPr>
                <w:rFonts w:ascii="等线" w:hAnsi="等线" w:eastAsia="等线" w:cs="等线"/>
                <w:b/>
                <w:bCs/>
                <w:spacing w:val="7"/>
                <w:sz w:val="20"/>
                <w:szCs w:val="20"/>
              </w:rPr>
              <w:t xml:space="preserve"> </w:t>
            </w:r>
            <w:r>
              <w:rPr>
                <w:rFonts w:ascii="等线" w:hAnsi="等线" w:eastAsia="等线" w:cs="等线"/>
                <w:b/>
                <w:bCs/>
                <w:spacing w:val="-1"/>
                <w:sz w:val="20"/>
                <w:szCs w:val="20"/>
              </w:rPr>
              <w:t>2</w:t>
            </w:r>
            <w:r>
              <w:rPr>
                <w:rFonts w:ascii="等线" w:hAnsi="等线" w:eastAsia="等线" w:cs="等线"/>
                <w:b/>
                <w:bCs/>
                <w:spacing w:val="2"/>
                <w:sz w:val="20"/>
                <w:szCs w:val="20"/>
              </w:rPr>
              <w:t>学期</w:t>
            </w:r>
          </w:p>
        </w:tc>
        <w:tc>
          <w:tcPr>
            <w:tcW w:w="702" w:type="dxa"/>
            <w:tcBorders>
              <w:top w:val="single" w:color="000000" w:sz="10" w:space="0"/>
            </w:tcBorders>
            <w:vAlign w:val="top"/>
          </w:tcPr>
          <w:p w14:paraId="28ABDBBD">
            <w:pPr>
              <w:spacing w:line="258" w:lineRule="auto"/>
              <w:rPr>
                <w:rFonts w:ascii="Arial"/>
                <w:sz w:val="21"/>
              </w:rPr>
            </w:pPr>
          </w:p>
          <w:p w14:paraId="3902CC9A">
            <w:pPr>
              <w:spacing w:before="67" w:line="290" w:lineRule="auto"/>
              <w:ind w:left="144" w:right="142" w:firstLine="15"/>
              <w:rPr>
                <w:rFonts w:ascii="等线" w:hAnsi="等线" w:eastAsia="等线" w:cs="等线"/>
                <w:sz w:val="20"/>
                <w:szCs w:val="20"/>
              </w:rPr>
            </w:pPr>
            <w:r>
              <w:rPr>
                <w:rFonts w:ascii="等线" w:hAnsi="等线" w:eastAsia="等线" w:cs="等线"/>
                <w:b/>
                <w:bCs/>
                <w:sz w:val="20"/>
                <w:szCs w:val="20"/>
              </w:rPr>
              <w:t>第</w:t>
            </w:r>
            <w:r>
              <w:rPr>
                <w:rFonts w:ascii="等线" w:hAnsi="等线" w:eastAsia="等线" w:cs="等线"/>
                <w:b/>
                <w:bCs/>
                <w:spacing w:val="4"/>
                <w:sz w:val="20"/>
                <w:szCs w:val="20"/>
              </w:rPr>
              <w:t xml:space="preserve"> </w:t>
            </w:r>
            <w:r>
              <w:rPr>
                <w:rFonts w:ascii="等线" w:hAnsi="等线" w:eastAsia="等线" w:cs="等线"/>
                <w:b/>
                <w:bCs/>
                <w:sz w:val="20"/>
                <w:szCs w:val="20"/>
              </w:rPr>
              <w:t>3</w:t>
            </w:r>
            <w:r>
              <w:rPr>
                <w:rFonts w:ascii="等线" w:hAnsi="等线" w:eastAsia="等线" w:cs="等线"/>
                <w:b/>
                <w:bCs/>
                <w:spacing w:val="2"/>
                <w:sz w:val="20"/>
                <w:szCs w:val="20"/>
              </w:rPr>
              <w:t>学期</w:t>
            </w:r>
          </w:p>
        </w:tc>
        <w:tc>
          <w:tcPr>
            <w:tcW w:w="702" w:type="dxa"/>
            <w:tcBorders>
              <w:top w:val="single" w:color="000000" w:sz="10" w:space="0"/>
            </w:tcBorders>
            <w:vAlign w:val="top"/>
          </w:tcPr>
          <w:p w14:paraId="0CBFDE6A">
            <w:pPr>
              <w:spacing w:line="258" w:lineRule="auto"/>
              <w:rPr>
                <w:rFonts w:ascii="Arial"/>
                <w:sz w:val="21"/>
              </w:rPr>
            </w:pPr>
          </w:p>
          <w:p w14:paraId="21648A3A">
            <w:pPr>
              <w:spacing w:before="67" w:line="290" w:lineRule="auto"/>
              <w:ind w:left="148" w:right="138" w:firstLine="12"/>
              <w:rPr>
                <w:rFonts w:ascii="等线" w:hAnsi="等线" w:eastAsia="等线" w:cs="等线"/>
                <w:sz w:val="20"/>
                <w:szCs w:val="20"/>
              </w:rPr>
            </w:pPr>
            <w:r>
              <w:rPr>
                <w:rFonts w:ascii="等线" w:hAnsi="等线" w:eastAsia="等线" w:cs="等线"/>
                <w:b/>
                <w:bCs/>
                <w:spacing w:val="1"/>
                <w:sz w:val="20"/>
                <w:szCs w:val="20"/>
              </w:rPr>
              <w:t>第 4</w:t>
            </w:r>
            <w:r>
              <w:rPr>
                <w:rFonts w:ascii="等线" w:hAnsi="等线" w:eastAsia="等线" w:cs="等线"/>
                <w:b/>
                <w:bCs/>
                <w:spacing w:val="2"/>
                <w:sz w:val="20"/>
                <w:szCs w:val="20"/>
              </w:rPr>
              <w:t>学期</w:t>
            </w:r>
          </w:p>
        </w:tc>
        <w:tc>
          <w:tcPr>
            <w:tcW w:w="702" w:type="dxa"/>
            <w:tcBorders>
              <w:top w:val="single" w:color="000000" w:sz="10" w:space="0"/>
            </w:tcBorders>
            <w:vAlign w:val="top"/>
          </w:tcPr>
          <w:p w14:paraId="0F96682B">
            <w:pPr>
              <w:spacing w:line="258" w:lineRule="auto"/>
              <w:rPr>
                <w:rFonts w:ascii="Arial"/>
                <w:sz w:val="21"/>
              </w:rPr>
            </w:pPr>
          </w:p>
          <w:p w14:paraId="274C8241">
            <w:pPr>
              <w:spacing w:before="67" w:line="290" w:lineRule="auto"/>
              <w:ind w:left="149" w:right="137" w:firstLine="12"/>
              <w:rPr>
                <w:rFonts w:ascii="等线" w:hAnsi="等线" w:eastAsia="等线" w:cs="等线"/>
                <w:sz w:val="20"/>
                <w:szCs w:val="20"/>
              </w:rPr>
            </w:pPr>
            <w:r>
              <w:rPr>
                <w:rFonts w:ascii="等线" w:hAnsi="等线" w:eastAsia="等线" w:cs="等线"/>
                <w:b/>
                <w:bCs/>
                <w:spacing w:val="-1"/>
                <w:sz w:val="20"/>
                <w:szCs w:val="20"/>
              </w:rPr>
              <w:t>第</w:t>
            </w:r>
            <w:r>
              <w:rPr>
                <w:rFonts w:ascii="等线" w:hAnsi="等线" w:eastAsia="等线" w:cs="等线"/>
                <w:b/>
                <w:bCs/>
                <w:spacing w:val="6"/>
                <w:sz w:val="20"/>
                <w:szCs w:val="20"/>
              </w:rPr>
              <w:t xml:space="preserve"> </w:t>
            </w:r>
            <w:r>
              <w:rPr>
                <w:rFonts w:ascii="等线" w:hAnsi="等线" w:eastAsia="等线" w:cs="等线"/>
                <w:b/>
                <w:bCs/>
                <w:spacing w:val="-1"/>
                <w:sz w:val="20"/>
                <w:szCs w:val="20"/>
              </w:rPr>
              <w:t>5</w:t>
            </w:r>
            <w:r>
              <w:rPr>
                <w:rFonts w:ascii="等线" w:hAnsi="等线" w:eastAsia="等线" w:cs="等线"/>
                <w:b/>
                <w:bCs/>
                <w:spacing w:val="2"/>
                <w:sz w:val="20"/>
                <w:szCs w:val="20"/>
              </w:rPr>
              <w:t>学期</w:t>
            </w:r>
          </w:p>
        </w:tc>
        <w:tc>
          <w:tcPr>
            <w:tcW w:w="702" w:type="dxa"/>
            <w:tcBorders>
              <w:top w:val="single" w:color="000000" w:sz="10" w:space="0"/>
            </w:tcBorders>
            <w:vAlign w:val="top"/>
          </w:tcPr>
          <w:p w14:paraId="34DC6EE8">
            <w:pPr>
              <w:spacing w:line="258" w:lineRule="auto"/>
              <w:rPr>
                <w:rFonts w:ascii="Arial"/>
                <w:sz w:val="21"/>
              </w:rPr>
            </w:pPr>
          </w:p>
          <w:p w14:paraId="632ABE52">
            <w:pPr>
              <w:spacing w:before="67" w:line="290" w:lineRule="auto"/>
              <w:ind w:left="150" w:right="136" w:firstLine="15"/>
              <w:rPr>
                <w:rFonts w:ascii="等线" w:hAnsi="等线" w:eastAsia="等线" w:cs="等线"/>
                <w:sz w:val="20"/>
                <w:szCs w:val="20"/>
              </w:rPr>
            </w:pPr>
            <w:r>
              <w:rPr>
                <w:rFonts w:ascii="等线" w:hAnsi="等线" w:eastAsia="等线" w:cs="等线"/>
                <w:b/>
                <w:bCs/>
                <w:spacing w:val="-1"/>
                <w:sz w:val="20"/>
                <w:szCs w:val="20"/>
              </w:rPr>
              <w:t>第</w:t>
            </w:r>
            <w:r>
              <w:rPr>
                <w:rFonts w:ascii="等线" w:hAnsi="等线" w:eastAsia="等线" w:cs="等线"/>
                <w:b/>
                <w:bCs/>
                <w:spacing w:val="7"/>
                <w:sz w:val="20"/>
                <w:szCs w:val="20"/>
              </w:rPr>
              <w:t xml:space="preserve"> </w:t>
            </w:r>
            <w:r>
              <w:rPr>
                <w:rFonts w:ascii="等线" w:hAnsi="等线" w:eastAsia="等线" w:cs="等线"/>
                <w:b/>
                <w:bCs/>
                <w:spacing w:val="-1"/>
                <w:sz w:val="20"/>
                <w:szCs w:val="20"/>
              </w:rPr>
              <w:t>6</w:t>
            </w:r>
            <w:r>
              <w:rPr>
                <w:rFonts w:ascii="等线" w:hAnsi="等线" w:eastAsia="等线" w:cs="等线"/>
                <w:b/>
                <w:bCs/>
                <w:spacing w:val="2"/>
                <w:sz w:val="20"/>
                <w:szCs w:val="20"/>
              </w:rPr>
              <w:t>学期</w:t>
            </w:r>
          </w:p>
        </w:tc>
        <w:tc>
          <w:tcPr>
            <w:tcW w:w="702" w:type="dxa"/>
            <w:tcBorders>
              <w:top w:val="single" w:color="000000" w:sz="10" w:space="0"/>
            </w:tcBorders>
            <w:vAlign w:val="top"/>
          </w:tcPr>
          <w:p w14:paraId="61E6DC17">
            <w:pPr>
              <w:spacing w:line="258" w:lineRule="auto"/>
              <w:rPr>
                <w:rFonts w:ascii="Arial"/>
                <w:sz w:val="21"/>
              </w:rPr>
            </w:pPr>
          </w:p>
          <w:p w14:paraId="5F7B4E8C">
            <w:pPr>
              <w:spacing w:before="67" w:line="290" w:lineRule="auto"/>
              <w:ind w:left="154" w:right="132" w:firstLine="12"/>
              <w:rPr>
                <w:rFonts w:ascii="等线" w:hAnsi="等线" w:eastAsia="等线" w:cs="等线"/>
                <w:sz w:val="20"/>
                <w:szCs w:val="20"/>
              </w:rPr>
            </w:pPr>
            <w:r>
              <w:rPr>
                <w:rFonts w:ascii="等线" w:hAnsi="等线" w:eastAsia="等线" w:cs="等线"/>
                <w:b/>
                <w:bCs/>
                <w:spacing w:val="-2"/>
                <w:sz w:val="20"/>
                <w:szCs w:val="20"/>
              </w:rPr>
              <w:t>第</w:t>
            </w:r>
            <w:r>
              <w:rPr>
                <w:rFonts w:ascii="等线" w:hAnsi="等线" w:eastAsia="等线" w:cs="等线"/>
                <w:b/>
                <w:bCs/>
                <w:spacing w:val="8"/>
                <w:sz w:val="20"/>
                <w:szCs w:val="20"/>
              </w:rPr>
              <w:t xml:space="preserve"> </w:t>
            </w:r>
            <w:r>
              <w:rPr>
                <w:rFonts w:ascii="等线" w:hAnsi="等线" w:eastAsia="等线" w:cs="等线"/>
                <w:b/>
                <w:bCs/>
                <w:spacing w:val="-2"/>
                <w:sz w:val="20"/>
                <w:szCs w:val="20"/>
              </w:rPr>
              <w:t>7</w:t>
            </w:r>
            <w:r>
              <w:rPr>
                <w:rFonts w:ascii="等线" w:hAnsi="等线" w:eastAsia="等线" w:cs="等线"/>
                <w:b/>
                <w:bCs/>
                <w:spacing w:val="2"/>
                <w:sz w:val="20"/>
                <w:szCs w:val="20"/>
              </w:rPr>
              <w:t>学期</w:t>
            </w:r>
          </w:p>
        </w:tc>
        <w:tc>
          <w:tcPr>
            <w:tcW w:w="703" w:type="dxa"/>
            <w:tcBorders>
              <w:top w:val="single" w:color="000000" w:sz="10" w:space="0"/>
            </w:tcBorders>
            <w:vAlign w:val="top"/>
          </w:tcPr>
          <w:p w14:paraId="3359311C">
            <w:pPr>
              <w:spacing w:line="258" w:lineRule="auto"/>
              <w:rPr>
                <w:rFonts w:ascii="Arial"/>
                <w:sz w:val="21"/>
              </w:rPr>
            </w:pPr>
          </w:p>
          <w:p w14:paraId="545F3D66">
            <w:pPr>
              <w:spacing w:before="67" w:line="290" w:lineRule="auto"/>
              <w:ind w:left="155" w:right="132" w:firstLine="15"/>
              <w:rPr>
                <w:rFonts w:ascii="等线" w:hAnsi="等线" w:eastAsia="等线" w:cs="等线"/>
                <w:sz w:val="20"/>
                <w:szCs w:val="20"/>
              </w:rPr>
            </w:pPr>
            <w:r>
              <w:rPr>
                <w:rFonts w:ascii="等线" w:hAnsi="等线" w:eastAsia="等线" w:cs="等线"/>
                <w:b/>
                <w:bCs/>
                <w:spacing w:val="-1"/>
                <w:sz w:val="20"/>
                <w:szCs w:val="20"/>
              </w:rPr>
              <w:t>第</w:t>
            </w:r>
            <w:r>
              <w:rPr>
                <w:rFonts w:ascii="等线" w:hAnsi="等线" w:eastAsia="等线" w:cs="等线"/>
                <w:b/>
                <w:bCs/>
                <w:spacing w:val="6"/>
                <w:sz w:val="20"/>
                <w:szCs w:val="20"/>
              </w:rPr>
              <w:t xml:space="preserve"> </w:t>
            </w:r>
            <w:r>
              <w:rPr>
                <w:rFonts w:ascii="等线" w:hAnsi="等线" w:eastAsia="等线" w:cs="等线"/>
                <w:b/>
                <w:bCs/>
                <w:spacing w:val="-1"/>
                <w:sz w:val="20"/>
                <w:szCs w:val="20"/>
              </w:rPr>
              <w:t>8</w:t>
            </w:r>
            <w:r>
              <w:rPr>
                <w:rFonts w:ascii="等线" w:hAnsi="等线" w:eastAsia="等线" w:cs="等线"/>
                <w:b/>
                <w:bCs/>
                <w:spacing w:val="2"/>
                <w:sz w:val="20"/>
                <w:szCs w:val="20"/>
              </w:rPr>
              <w:t>学期</w:t>
            </w:r>
          </w:p>
        </w:tc>
        <w:tc>
          <w:tcPr>
            <w:tcW w:w="1033" w:type="dxa"/>
            <w:tcBorders>
              <w:top w:val="single" w:color="000000" w:sz="10" w:space="0"/>
            </w:tcBorders>
            <w:vAlign w:val="top"/>
          </w:tcPr>
          <w:p w14:paraId="71769207">
            <w:pPr>
              <w:spacing w:before="53" w:line="218" w:lineRule="auto"/>
              <w:ind w:left="218"/>
              <w:rPr>
                <w:rFonts w:ascii="等线" w:hAnsi="等线" w:eastAsia="等线" w:cs="等线"/>
                <w:sz w:val="20"/>
                <w:szCs w:val="20"/>
              </w:rPr>
            </w:pPr>
            <w:r>
              <w:rPr>
                <w:rFonts w:ascii="等线" w:hAnsi="等线" w:eastAsia="等线" w:cs="等线"/>
                <w:b/>
                <w:bCs/>
                <w:spacing w:val="5"/>
                <w:sz w:val="20"/>
                <w:szCs w:val="20"/>
              </w:rPr>
              <w:t>学期不</w:t>
            </w:r>
          </w:p>
          <w:p w14:paraId="52743341">
            <w:pPr>
              <w:spacing w:before="64" w:line="219" w:lineRule="auto"/>
              <w:ind w:left="208"/>
              <w:rPr>
                <w:rFonts w:ascii="等线" w:hAnsi="等线" w:eastAsia="等线" w:cs="等线"/>
                <w:sz w:val="20"/>
                <w:szCs w:val="20"/>
              </w:rPr>
            </w:pPr>
            <w:r>
              <w:rPr>
                <w:rFonts w:ascii="等线" w:hAnsi="等线" w:eastAsia="等线" w:cs="等线"/>
                <w:b/>
                <w:bCs/>
                <w:spacing w:val="8"/>
                <w:sz w:val="20"/>
                <w:szCs w:val="20"/>
              </w:rPr>
              <w:t>确定的</w:t>
            </w:r>
          </w:p>
          <w:p w14:paraId="7F686CB2">
            <w:pPr>
              <w:spacing w:before="66" w:line="217" w:lineRule="auto"/>
              <w:ind w:left="218"/>
              <w:rPr>
                <w:rFonts w:ascii="等线" w:hAnsi="等线" w:eastAsia="等线" w:cs="等线"/>
                <w:sz w:val="20"/>
                <w:szCs w:val="20"/>
              </w:rPr>
            </w:pPr>
            <w:r>
              <w:rPr>
                <w:rFonts w:ascii="等线" w:hAnsi="等线" w:eastAsia="等线" w:cs="等线"/>
                <w:b/>
                <w:bCs/>
                <w:spacing w:val="5"/>
                <w:sz w:val="20"/>
                <w:szCs w:val="20"/>
              </w:rPr>
              <w:t>素质教</w:t>
            </w:r>
          </w:p>
          <w:p w14:paraId="0665087B">
            <w:pPr>
              <w:spacing w:before="64" w:line="220" w:lineRule="auto"/>
              <w:ind w:left="219"/>
              <w:rPr>
                <w:rFonts w:ascii="等线" w:hAnsi="等线" w:eastAsia="等线" w:cs="等线"/>
                <w:sz w:val="20"/>
                <w:szCs w:val="20"/>
              </w:rPr>
            </w:pPr>
            <w:r>
              <w:rPr>
                <w:rFonts w:ascii="等线" w:hAnsi="等线" w:eastAsia="等线" w:cs="等线"/>
                <w:b/>
                <w:bCs/>
                <w:spacing w:val="5"/>
                <w:sz w:val="20"/>
                <w:szCs w:val="20"/>
              </w:rPr>
              <w:t>育课程</w:t>
            </w:r>
          </w:p>
        </w:tc>
        <w:tc>
          <w:tcPr>
            <w:tcW w:w="722" w:type="dxa"/>
            <w:tcBorders>
              <w:top w:val="single" w:color="000000" w:sz="10" w:space="0"/>
              <w:right w:val="single" w:color="000000" w:sz="10" w:space="0"/>
            </w:tcBorders>
            <w:vAlign w:val="top"/>
          </w:tcPr>
          <w:p w14:paraId="13D2BDDC">
            <w:pPr>
              <w:spacing w:line="451" w:lineRule="auto"/>
              <w:rPr>
                <w:rFonts w:ascii="Arial"/>
                <w:sz w:val="21"/>
              </w:rPr>
            </w:pPr>
          </w:p>
          <w:p w14:paraId="46A3427B">
            <w:pPr>
              <w:spacing w:before="67" w:line="218" w:lineRule="auto"/>
              <w:ind w:left="155"/>
              <w:rPr>
                <w:rFonts w:ascii="等线" w:hAnsi="等线" w:eastAsia="等线" w:cs="等线"/>
                <w:sz w:val="20"/>
                <w:szCs w:val="20"/>
              </w:rPr>
            </w:pPr>
            <w:r>
              <w:rPr>
                <w:rFonts w:ascii="等线" w:hAnsi="等线" w:eastAsia="等线" w:cs="等线"/>
                <w:b/>
                <w:bCs/>
                <w:spacing w:val="7"/>
                <w:sz w:val="20"/>
                <w:szCs w:val="20"/>
              </w:rPr>
              <w:t>合计</w:t>
            </w:r>
          </w:p>
        </w:tc>
      </w:tr>
      <w:tr w14:paraId="0D515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1370" w:type="dxa"/>
            <w:tcBorders>
              <w:left w:val="single" w:color="000000" w:sz="10" w:space="0"/>
            </w:tcBorders>
            <w:vAlign w:val="top"/>
          </w:tcPr>
          <w:p w14:paraId="0FC0236D">
            <w:pPr>
              <w:spacing w:before="130" w:line="284" w:lineRule="auto"/>
              <w:ind w:left="482" w:right="184" w:hanging="305"/>
              <w:rPr>
                <w:rFonts w:ascii="等线" w:hAnsi="等线" w:eastAsia="等线" w:cs="等线"/>
                <w:sz w:val="19"/>
                <w:szCs w:val="19"/>
              </w:rPr>
            </w:pPr>
            <w:r>
              <w:rPr>
                <w:rFonts w:ascii="等线" w:hAnsi="等线" w:eastAsia="等线" w:cs="等线"/>
                <w:spacing w:val="8"/>
                <w:sz w:val="19"/>
                <w:szCs w:val="19"/>
              </w:rPr>
              <w:t>计划开课总</w:t>
            </w:r>
            <w:r>
              <w:rPr>
                <w:rFonts w:ascii="等线" w:hAnsi="等线" w:eastAsia="等线" w:cs="等线"/>
                <w:spacing w:val="2"/>
                <w:sz w:val="19"/>
                <w:szCs w:val="19"/>
              </w:rPr>
              <w:t>学时</w:t>
            </w:r>
          </w:p>
        </w:tc>
        <w:tc>
          <w:tcPr>
            <w:tcW w:w="701" w:type="dxa"/>
            <w:vAlign w:val="top"/>
          </w:tcPr>
          <w:p w14:paraId="590CE718">
            <w:pPr>
              <w:pStyle w:val="6"/>
              <w:spacing w:before="275"/>
              <w:ind w:left="265"/>
              <w:rPr>
                <w:sz w:val="22"/>
                <w:szCs w:val="22"/>
              </w:rPr>
            </w:pPr>
            <w:r>
              <w:rPr>
                <w:spacing w:val="-4"/>
                <w:sz w:val="22"/>
                <w:szCs w:val="22"/>
              </w:rPr>
              <w:t>344</w:t>
            </w:r>
          </w:p>
        </w:tc>
        <w:tc>
          <w:tcPr>
            <w:tcW w:w="701" w:type="dxa"/>
            <w:vAlign w:val="top"/>
          </w:tcPr>
          <w:p w14:paraId="71933D19">
            <w:pPr>
              <w:pStyle w:val="6"/>
              <w:spacing w:before="275"/>
              <w:ind w:left="267"/>
              <w:rPr>
                <w:sz w:val="22"/>
                <w:szCs w:val="22"/>
              </w:rPr>
            </w:pPr>
            <w:r>
              <w:rPr>
                <w:spacing w:val="-4"/>
                <w:sz w:val="22"/>
                <w:szCs w:val="22"/>
              </w:rPr>
              <w:t>376</w:t>
            </w:r>
          </w:p>
        </w:tc>
        <w:tc>
          <w:tcPr>
            <w:tcW w:w="702" w:type="dxa"/>
            <w:vAlign w:val="top"/>
          </w:tcPr>
          <w:p w14:paraId="1B879959">
            <w:pPr>
              <w:pStyle w:val="6"/>
              <w:spacing w:before="275"/>
              <w:ind w:left="269"/>
              <w:rPr>
                <w:sz w:val="22"/>
                <w:szCs w:val="22"/>
              </w:rPr>
            </w:pPr>
            <w:r>
              <w:rPr>
                <w:spacing w:val="-4"/>
                <w:sz w:val="22"/>
                <w:szCs w:val="22"/>
              </w:rPr>
              <w:t>384</w:t>
            </w:r>
          </w:p>
        </w:tc>
        <w:tc>
          <w:tcPr>
            <w:tcW w:w="702" w:type="dxa"/>
            <w:vAlign w:val="top"/>
          </w:tcPr>
          <w:p w14:paraId="0DD986FF">
            <w:pPr>
              <w:pStyle w:val="6"/>
              <w:spacing w:before="275"/>
              <w:ind w:left="265"/>
              <w:rPr>
                <w:sz w:val="22"/>
                <w:szCs w:val="22"/>
              </w:rPr>
            </w:pPr>
            <w:r>
              <w:rPr>
                <w:spacing w:val="-3"/>
                <w:sz w:val="22"/>
                <w:szCs w:val="22"/>
              </w:rPr>
              <w:t>448</w:t>
            </w:r>
          </w:p>
        </w:tc>
        <w:tc>
          <w:tcPr>
            <w:tcW w:w="702" w:type="dxa"/>
            <w:vAlign w:val="top"/>
          </w:tcPr>
          <w:p w14:paraId="3EDD40BC">
            <w:pPr>
              <w:pStyle w:val="6"/>
              <w:spacing w:before="275"/>
              <w:ind w:left="272"/>
              <w:rPr>
                <w:sz w:val="22"/>
                <w:szCs w:val="22"/>
              </w:rPr>
            </w:pPr>
            <w:r>
              <w:rPr>
                <w:spacing w:val="-4"/>
                <w:sz w:val="22"/>
                <w:szCs w:val="22"/>
              </w:rPr>
              <w:t>280</w:t>
            </w:r>
          </w:p>
        </w:tc>
        <w:tc>
          <w:tcPr>
            <w:tcW w:w="702" w:type="dxa"/>
            <w:vAlign w:val="top"/>
          </w:tcPr>
          <w:p w14:paraId="021FA658">
            <w:pPr>
              <w:pStyle w:val="6"/>
              <w:spacing w:before="275"/>
              <w:ind w:left="275"/>
              <w:rPr>
                <w:sz w:val="22"/>
                <w:szCs w:val="22"/>
              </w:rPr>
            </w:pPr>
            <w:r>
              <w:rPr>
                <w:spacing w:val="-4"/>
                <w:sz w:val="22"/>
                <w:szCs w:val="22"/>
              </w:rPr>
              <w:t>312</w:t>
            </w:r>
          </w:p>
        </w:tc>
        <w:tc>
          <w:tcPr>
            <w:tcW w:w="702" w:type="dxa"/>
            <w:vAlign w:val="top"/>
          </w:tcPr>
          <w:p w14:paraId="10678945">
            <w:pPr>
              <w:pStyle w:val="6"/>
              <w:spacing w:before="275"/>
              <w:ind w:left="289"/>
              <w:rPr>
                <w:sz w:val="22"/>
                <w:szCs w:val="22"/>
              </w:rPr>
            </w:pPr>
            <w:r>
              <w:rPr>
                <w:spacing w:val="-8"/>
                <w:sz w:val="22"/>
                <w:szCs w:val="22"/>
              </w:rPr>
              <w:t>184</w:t>
            </w:r>
          </w:p>
        </w:tc>
        <w:tc>
          <w:tcPr>
            <w:tcW w:w="703" w:type="dxa"/>
            <w:vAlign w:val="top"/>
          </w:tcPr>
          <w:p w14:paraId="5DAB444B">
            <w:pPr>
              <w:pStyle w:val="6"/>
              <w:spacing w:before="275"/>
              <w:ind w:left="292"/>
              <w:rPr>
                <w:sz w:val="22"/>
                <w:szCs w:val="22"/>
              </w:rPr>
            </w:pPr>
            <w:r>
              <w:rPr>
                <w:spacing w:val="-8"/>
                <w:sz w:val="22"/>
                <w:szCs w:val="22"/>
              </w:rPr>
              <w:t>104</w:t>
            </w:r>
          </w:p>
        </w:tc>
        <w:tc>
          <w:tcPr>
            <w:tcW w:w="1033" w:type="dxa"/>
            <w:vAlign w:val="top"/>
          </w:tcPr>
          <w:p w14:paraId="57B9C061">
            <w:pPr>
              <w:pStyle w:val="6"/>
              <w:spacing w:before="287" w:line="255" w:lineRule="exact"/>
              <w:ind w:left="381"/>
              <w:rPr>
                <w:sz w:val="19"/>
                <w:szCs w:val="19"/>
              </w:rPr>
            </w:pPr>
            <w:r>
              <w:rPr>
                <w:spacing w:val="1"/>
                <w:position w:val="1"/>
                <w:sz w:val="19"/>
                <w:szCs w:val="19"/>
              </w:rPr>
              <w:t>272</w:t>
            </w:r>
          </w:p>
        </w:tc>
        <w:tc>
          <w:tcPr>
            <w:tcW w:w="722" w:type="dxa"/>
            <w:tcBorders>
              <w:right w:val="single" w:color="000000" w:sz="10" w:space="0"/>
            </w:tcBorders>
            <w:vAlign w:val="top"/>
          </w:tcPr>
          <w:p w14:paraId="3CB8BBC0">
            <w:pPr>
              <w:pStyle w:val="6"/>
              <w:spacing w:before="287" w:line="255" w:lineRule="exact"/>
              <w:ind w:left="171"/>
              <w:rPr>
                <w:sz w:val="19"/>
                <w:szCs w:val="19"/>
              </w:rPr>
            </w:pPr>
            <w:r>
              <w:rPr>
                <w:spacing w:val="2"/>
                <w:position w:val="1"/>
                <w:sz w:val="19"/>
                <w:szCs w:val="19"/>
              </w:rPr>
              <w:t>2704</w:t>
            </w:r>
          </w:p>
        </w:tc>
      </w:tr>
      <w:tr w14:paraId="2C095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1370" w:type="dxa"/>
            <w:tcBorders>
              <w:left w:val="single" w:color="000000" w:sz="10" w:space="0"/>
              <w:bottom w:val="single" w:color="000000" w:sz="10" w:space="0"/>
            </w:tcBorders>
            <w:vAlign w:val="top"/>
          </w:tcPr>
          <w:p w14:paraId="53C8582D">
            <w:pPr>
              <w:spacing w:before="72" w:line="262" w:lineRule="auto"/>
              <w:ind w:left="482" w:right="184" w:hanging="305"/>
              <w:rPr>
                <w:rFonts w:ascii="等线" w:hAnsi="等线" w:eastAsia="等线" w:cs="等线"/>
                <w:sz w:val="19"/>
                <w:szCs w:val="19"/>
              </w:rPr>
            </w:pPr>
            <w:r>
              <w:rPr>
                <w:rFonts w:ascii="等线" w:hAnsi="等线" w:eastAsia="等线" w:cs="等线"/>
                <w:spacing w:val="8"/>
                <w:sz w:val="19"/>
                <w:szCs w:val="19"/>
              </w:rPr>
              <w:t>计划开课总</w:t>
            </w:r>
            <w:r>
              <w:rPr>
                <w:rFonts w:ascii="等线" w:hAnsi="等线" w:eastAsia="等线" w:cs="等线"/>
                <w:spacing w:val="2"/>
                <w:sz w:val="19"/>
                <w:szCs w:val="19"/>
              </w:rPr>
              <w:t>学分</w:t>
            </w:r>
          </w:p>
        </w:tc>
        <w:tc>
          <w:tcPr>
            <w:tcW w:w="701" w:type="dxa"/>
            <w:tcBorders>
              <w:bottom w:val="single" w:color="000000" w:sz="10" w:space="0"/>
            </w:tcBorders>
            <w:vAlign w:val="top"/>
          </w:tcPr>
          <w:p w14:paraId="078D7E73">
            <w:pPr>
              <w:pStyle w:val="6"/>
              <w:spacing w:before="230" w:line="255" w:lineRule="exact"/>
              <w:ind w:left="147"/>
              <w:rPr>
                <w:sz w:val="19"/>
                <w:szCs w:val="19"/>
              </w:rPr>
            </w:pPr>
            <w:r>
              <w:rPr>
                <w:spacing w:val="2"/>
                <w:position w:val="1"/>
                <w:sz w:val="19"/>
                <w:szCs w:val="19"/>
              </w:rPr>
              <w:t>21.5</w:t>
            </w:r>
          </w:p>
        </w:tc>
        <w:tc>
          <w:tcPr>
            <w:tcW w:w="701" w:type="dxa"/>
            <w:tcBorders>
              <w:bottom w:val="single" w:color="000000" w:sz="10" w:space="0"/>
            </w:tcBorders>
            <w:vAlign w:val="top"/>
          </w:tcPr>
          <w:p w14:paraId="57FC02A8">
            <w:pPr>
              <w:pStyle w:val="6"/>
              <w:spacing w:before="230" w:line="255" w:lineRule="exact"/>
              <w:ind w:left="149"/>
              <w:rPr>
                <w:sz w:val="19"/>
                <w:szCs w:val="19"/>
              </w:rPr>
            </w:pPr>
            <w:r>
              <w:rPr>
                <w:spacing w:val="2"/>
                <w:position w:val="1"/>
                <w:sz w:val="19"/>
                <w:szCs w:val="19"/>
              </w:rPr>
              <w:t>23.5</w:t>
            </w:r>
          </w:p>
        </w:tc>
        <w:tc>
          <w:tcPr>
            <w:tcW w:w="702" w:type="dxa"/>
            <w:tcBorders>
              <w:bottom w:val="single" w:color="000000" w:sz="10" w:space="0"/>
            </w:tcBorders>
            <w:vAlign w:val="top"/>
          </w:tcPr>
          <w:p w14:paraId="0E9C8519">
            <w:pPr>
              <w:pStyle w:val="6"/>
              <w:spacing w:before="230" w:line="257" w:lineRule="exact"/>
              <w:ind w:left="252"/>
              <w:rPr>
                <w:sz w:val="19"/>
                <w:szCs w:val="19"/>
              </w:rPr>
            </w:pPr>
            <w:r>
              <w:rPr>
                <w:position w:val="1"/>
                <w:sz w:val="19"/>
                <w:szCs w:val="19"/>
              </w:rPr>
              <w:t>24</w:t>
            </w:r>
          </w:p>
        </w:tc>
        <w:tc>
          <w:tcPr>
            <w:tcW w:w="702" w:type="dxa"/>
            <w:tcBorders>
              <w:bottom w:val="single" w:color="000000" w:sz="10" w:space="0"/>
            </w:tcBorders>
            <w:vAlign w:val="top"/>
          </w:tcPr>
          <w:p w14:paraId="0890ABB1">
            <w:pPr>
              <w:pStyle w:val="6"/>
              <w:spacing w:before="230" w:line="255" w:lineRule="exact"/>
              <w:ind w:left="253"/>
              <w:rPr>
                <w:sz w:val="19"/>
                <w:szCs w:val="19"/>
              </w:rPr>
            </w:pPr>
            <w:r>
              <w:rPr>
                <w:position w:val="1"/>
                <w:sz w:val="19"/>
                <w:szCs w:val="19"/>
              </w:rPr>
              <w:t>28</w:t>
            </w:r>
          </w:p>
        </w:tc>
        <w:tc>
          <w:tcPr>
            <w:tcW w:w="702" w:type="dxa"/>
            <w:tcBorders>
              <w:bottom w:val="single" w:color="000000" w:sz="10" w:space="0"/>
            </w:tcBorders>
            <w:vAlign w:val="top"/>
          </w:tcPr>
          <w:p w14:paraId="5F5963B9">
            <w:pPr>
              <w:pStyle w:val="6"/>
              <w:spacing w:before="230" w:line="255" w:lineRule="exact"/>
              <w:ind w:left="168"/>
              <w:rPr>
                <w:sz w:val="19"/>
                <w:szCs w:val="19"/>
              </w:rPr>
            </w:pPr>
            <w:r>
              <w:rPr>
                <w:spacing w:val="-1"/>
                <w:position w:val="1"/>
                <w:sz w:val="19"/>
                <w:szCs w:val="19"/>
              </w:rPr>
              <w:t>17.5</w:t>
            </w:r>
          </w:p>
        </w:tc>
        <w:tc>
          <w:tcPr>
            <w:tcW w:w="702" w:type="dxa"/>
            <w:tcBorders>
              <w:bottom w:val="single" w:color="000000" w:sz="10" w:space="0"/>
            </w:tcBorders>
            <w:vAlign w:val="top"/>
          </w:tcPr>
          <w:p w14:paraId="4DFBD93A">
            <w:pPr>
              <w:pStyle w:val="6"/>
              <w:spacing w:before="230" w:line="255" w:lineRule="exact"/>
              <w:ind w:left="170"/>
              <w:rPr>
                <w:sz w:val="19"/>
                <w:szCs w:val="19"/>
              </w:rPr>
            </w:pPr>
            <w:r>
              <w:rPr>
                <w:spacing w:val="-1"/>
                <w:position w:val="1"/>
                <w:sz w:val="19"/>
                <w:szCs w:val="19"/>
              </w:rPr>
              <w:t>19.5</w:t>
            </w:r>
          </w:p>
        </w:tc>
        <w:tc>
          <w:tcPr>
            <w:tcW w:w="702" w:type="dxa"/>
            <w:tcBorders>
              <w:bottom w:val="single" w:color="000000" w:sz="10" w:space="0"/>
            </w:tcBorders>
            <w:vAlign w:val="top"/>
          </w:tcPr>
          <w:p w14:paraId="5B554878">
            <w:pPr>
              <w:pStyle w:val="6"/>
              <w:spacing w:before="230" w:line="255" w:lineRule="exact"/>
              <w:ind w:left="173"/>
              <w:rPr>
                <w:sz w:val="19"/>
                <w:szCs w:val="19"/>
              </w:rPr>
            </w:pPr>
            <w:r>
              <w:rPr>
                <w:spacing w:val="-1"/>
                <w:position w:val="1"/>
                <w:sz w:val="19"/>
                <w:szCs w:val="19"/>
              </w:rPr>
              <w:t>11.5</w:t>
            </w:r>
          </w:p>
        </w:tc>
        <w:tc>
          <w:tcPr>
            <w:tcW w:w="703" w:type="dxa"/>
            <w:tcBorders>
              <w:bottom w:val="single" w:color="000000" w:sz="10" w:space="0"/>
            </w:tcBorders>
            <w:vAlign w:val="top"/>
          </w:tcPr>
          <w:p w14:paraId="05BF6D94">
            <w:pPr>
              <w:pStyle w:val="6"/>
              <w:spacing w:before="230" w:line="255" w:lineRule="exact"/>
              <w:ind w:left="212"/>
              <w:rPr>
                <w:sz w:val="19"/>
                <w:szCs w:val="19"/>
              </w:rPr>
            </w:pPr>
            <w:r>
              <w:rPr>
                <w:spacing w:val="2"/>
                <w:position w:val="1"/>
                <w:sz w:val="19"/>
                <w:szCs w:val="19"/>
              </w:rPr>
              <w:t>6.5</w:t>
            </w:r>
          </w:p>
        </w:tc>
        <w:tc>
          <w:tcPr>
            <w:tcW w:w="1033" w:type="dxa"/>
            <w:tcBorders>
              <w:bottom w:val="single" w:color="000000" w:sz="10" w:space="0"/>
            </w:tcBorders>
            <w:vAlign w:val="top"/>
          </w:tcPr>
          <w:p w14:paraId="08E57C7A">
            <w:pPr>
              <w:pStyle w:val="6"/>
              <w:spacing w:before="230" w:line="255" w:lineRule="exact"/>
              <w:ind w:left="343"/>
              <w:rPr>
                <w:sz w:val="19"/>
                <w:szCs w:val="19"/>
              </w:rPr>
            </w:pPr>
            <w:r>
              <w:rPr>
                <w:spacing w:val="-1"/>
                <w:position w:val="1"/>
                <w:sz w:val="19"/>
                <w:szCs w:val="19"/>
              </w:rPr>
              <w:t>17.0</w:t>
            </w:r>
          </w:p>
        </w:tc>
        <w:tc>
          <w:tcPr>
            <w:tcW w:w="722" w:type="dxa"/>
            <w:tcBorders>
              <w:bottom w:val="single" w:color="000000" w:sz="10" w:space="0"/>
              <w:right w:val="single" w:color="000000" w:sz="10" w:space="0"/>
            </w:tcBorders>
            <w:vAlign w:val="top"/>
          </w:tcPr>
          <w:p w14:paraId="113B25F9">
            <w:pPr>
              <w:pStyle w:val="6"/>
              <w:spacing w:before="74" w:line="255" w:lineRule="exact"/>
              <w:ind w:left="183"/>
              <w:rPr>
                <w:sz w:val="19"/>
                <w:szCs w:val="19"/>
              </w:rPr>
            </w:pPr>
            <w:r>
              <w:rPr>
                <w:spacing w:val="-1"/>
                <w:position w:val="1"/>
                <w:sz w:val="19"/>
                <w:szCs w:val="19"/>
              </w:rPr>
              <w:t>169.</w:t>
            </w:r>
          </w:p>
          <w:p w14:paraId="00994533">
            <w:pPr>
              <w:pStyle w:val="6"/>
              <w:spacing w:before="56" w:line="241" w:lineRule="auto"/>
              <w:ind w:left="319"/>
              <w:rPr>
                <w:sz w:val="19"/>
                <w:szCs w:val="19"/>
              </w:rPr>
            </w:pPr>
            <w:r>
              <w:rPr>
                <w:sz w:val="19"/>
                <w:szCs w:val="19"/>
              </w:rPr>
              <w:t>0</w:t>
            </w:r>
          </w:p>
        </w:tc>
      </w:tr>
    </w:tbl>
    <w:p w14:paraId="2B0C15C0">
      <w:pPr>
        <w:rPr>
          <w:rFonts w:ascii="Arial"/>
          <w:sz w:val="21"/>
        </w:rPr>
      </w:pPr>
    </w:p>
    <w:p w14:paraId="5E4B758D">
      <w:pPr>
        <w:rPr>
          <w:rFonts w:ascii="Arial" w:hAnsi="Arial" w:eastAsia="Arial" w:cs="Arial"/>
          <w:sz w:val="21"/>
          <w:szCs w:val="21"/>
        </w:rPr>
        <w:sectPr>
          <w:pgSz w:w="11906" w:h="16839"/>
          <w:pgMar w:top="1304" w:right="862" w:bottom="0" w:left="862" w:header="0" w:footer="0" w:gutter="0"/>
          <w:cols w:space="720" w:num="1"/>
        </w:sectPr>
      </w:pPr>
    </w:p>
    <w:p w14:paraId="4BEAAA11">
      <w:pPr>
        <w:spacing w:before="72" w:line="222" w:lineRule="auto"/>
        <w:ind w:left="2722"/>
        <w:outlineLvl w:val="0"/>
        <w:rPr>
          <w:rFonts w:ascii="黑体" w:hAnsi="黑体" w:eastAsia="黑体" w:cs="黑体"/>
          <w:sz w:val="35"/>
          <w:szCs w:val="35"/>
        </w:rPr>
      </w:pPr>
      <w:r>
        <w:rPr>
          <w:rFonts w:ascii="黑体" w:hAnsi="黑体" w:eastAsia="黑体" w:cs="黑体"/>
          <w:spacing w:val="7"/>
          <w:sz w:val="35"/>
          <w:szCs w:val="35"/>
        </w:rPr>
        <w:t>5.教师及课程基本情况表</w:t>
      </w:r>
    </w:p>
    <w:p w14:paraId="5D6132E8">
      <w:pPr>
        <w:pStyle w:val="2"/>
        <w:spacing w:before="225" w:line="214" w:lineRule="auto"/>
        <w:ind w:left="548"/>
        <w:outlineLvl w:val="1"/>
        <w:rPr>
          <w:sz w:val="28"/>
          <w:szCs w:val="28"/>
        </w:rPr>
      </w:pPr>
      <w:r>
        <w:rPr>
          <w:rFonts w:ascii="宋体" w:hAnsi="宋体" w:eastAsia="宋体" w:cs="宋体"/>
          <w:b/>
          <w:bCs/>
          <w:spacing w:val="-3"/>
          <w:sz w:val="28"/>
          <w:szCs w:val="28"/>
        </w:rPr>
        <w:t>5.1</w:t>
      </w:r>
      <w:r>
        <w:rPr>
          <w:rFonts w:ascii="宋体" w:hAnsi="宋体" w:eastAsia="宋体" w:cs="宋体"/>
          <w:spacing w:val="-3"/>
          <w:sz w:val="28"/>
          <w:szCs w:val="28"/>
        </w:rPr>
        <w:t xml:space="preserve"> </w:t>
      </w:r>
      <w:r>
        <w:rPr>
          <w:b/>
          <w:bCs/>
          <w:spacing w:val="-3"/>
          <w:sz w:val="28"/>
          <w:szCs w:val="28"/>
        </w:rPr>
        <w:t>专业核心课程表</w:t>
      </w:r>
    </w:p>
    <w:p w14:paraId="26B4F244">
      <w:pPr>
        <w:spacing w:line="116" w:lineRule="exact"/>
      </w:pPr>
    </w:p>
    <w:tbl>
      <w:tblPr>
        <w:tblStyle w:val="5"/>
        <w:tblW w:w="8476" w:type="dxa"/>
        <w:tblInd w:w="4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45"/>
        <w:gridCol w:w="1911"/>
        <w:gridCol w:w="1559"/>
        <w:gridCol w:w="1988"/>
        <w:gridCol w:w="1273"/>
      </w:tblGrid>
      <w:tr w14:paraId="4FB8F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1745" w:type="dxa"/>
            <w:vAlign w:val="top"/>
          </w:tcPr>
          <w:p w14:paraId="0173D1A5">
            <w:pPr>
              <w:spacing w:before="319" w:line="208" w:lineRule="auto"/>
              <w:ind w:left="115"/>
              <w:rPr>
                <w:rFonts w:ascii="等线" w:hAnsi="等线" w:eastAsia="等线" w:cs="等线"/>
                <w:sz w:val="24"/>
                <w:szCs w:val="24"/>
              </w:rPr>
            </w:pPr>
            <w:r>
              <w:rPr>
                <w:rFonts w:ascii="等线" w:hAnsi="等线" w:eastAsia="等线" w:cs="等线"/>
                <w:spacing w:val="-2"/>
                <w:sz w:val="24"/>
                <w:szCs w:val="24"/>
              </w:rPr>
              <w:t>课程名称</w:t>
            </w:r>
          </w:p>
        </w:tc>
        <w:tc>
          <w:tcPr>
            <w:tcW w:w="1911" w:type="dxa"/>
            <w:vAlign w:val="top"/>
          </w:tcPr>
          <w:p w14:paraId="2288B183">
            <w:pPr>
              <w:spacing w:before="317" w:line="210" w:lineRule="auto"/>
              <w:ind w:left="359"/>
              <w:rPr>
                <w:rFonts w:ascii="等线" w:hAnsi="等线" w:eastAsia="等线" w:cs="等线"/>
                <w:sz w:val="24"/>
                <w:szCs w:val="24"/>
              </w:rPr>
            </w:pPr>
            <w:r>
              <w:rPr>
                <w:rFonts w:ascii="等线" w:hAnsi="等线" w:eastAsia="等线" w:cs="等线"/>
                <w:spacing w:val="-2"/>
                <w:sz w:val="24"/>
                <w:szCs w:val="24"/>
              </w:rPr>
              <w:t>课程总学时</w:t>
            </w:r>
          </w:p>
        </w:tc>
        <w:tc>
          <w:tcPr>
            <w:tcW w:w="1559" w:type="dxa"/>
            <w:vAlign w:val="top"/>
          </w:tcPr>
          <w:p w14:paraId="1873A8D5">
            <w:pPr>
              <w:spacing w:before="317" w:line="210" w:lineRule="auto"/>
              <w:ind w:left="183"/>
              <w:rPr>
                <w:rFonts w:ascii="等线" w:hAnsi="等线" w:eastAsia="等线" w:cs="等线"/>
                <w:sz w:val="24"/>
                <w:szCs w:val="24"/>
              </w:rPr>
            </w:pPr>
            <w:r>
              <w:rPr>
                <w:rFonts w:ascii="等线" w:hAnsi="等线" w:eastAsia="等线" w:cs="等线"/>
                <w:spacing w:val="-2"/>
                <w:sz w:val="24"/>
                <w:szCs w:val="24"/>
              </w:rPr>
              <w:t>课程周学时</w:t>
            </w:r>
          </w:p>
        </w:tc>
        <w:tc>
          <w:tcPr>
            <w:tcW w:w="1988" w:type="dxa"/>
            <w:vAlign w:val="top"/>
          </w:tcPr>
          <w:p w14:paraId="49BE624B">
            <w:pPr>
              <w:spacing w:before="315" w:line="211" w:lineRule="auto"/>
              <w:ind w:left="401"/>
              <w:rPr>
                <w:rFonts w:ascii="等线" w:hAnsi="等线" w:eastAsia="等线" w:cs="等线"/>
                <w:sz w:val="24"/>
                <w:szCs w:val="24"/>
              </w:rPr>
            </w:pPr>
            <w:r>
              <w:rPr>
                <w:rFonts w:ascii="等线" w:hAnsi="等线" w:eastAsia="等线" w:cs="等线"/>
                <w:spacing w:val="-2"/>
                <w:sz w:val="24"/>
                <w:szCs w:val="24"/>
              </w:rPr>
              <w:t>拟授课教师</w:t>
            </w:r>
          </w:p>
        </w:tc>
        <w:tc>
          <w:tcPr>
            <w:tcW w:w="1273" w:type="dxa"/>
            <w:vAlign w:val="top"/>
          </w:tcPr>
          <w:p w14:paraId="7DA3B854">
            <w:pPr>
              <w:spacing w:before="315" w:line="211" w:lineRule="auto"/>
              <w:ind w:left="163"/>
              <w:rPr>
                <w:rFonts w:ascii="等线" w:hAnsi="等线" w:eastAsia="等线" w:cs="等线"/>
                <w:sz w:val="24"/>
                <w:szCs w:val="24"/>
              </w:rPr>
            </w:pPr>
            <w:r>
              <w:rPr>
                <w:rFonts w:ascii="等线" w:hAnsi="等线" w:eastAsia="等线" w:cs="等线"/>
                <w:spacing w:val="-3"/>
                <w:sz w:val="24"/>
                <w:szCs w:val="24"/>
              </w:rPr>
              <w:t>授课学期</w:t>
            </w:r>
          </w:p>
        </w:tc>
      </w:tr>
      <w:tr w14:paraId="5F3F3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45" w:type="dxa"/>
            <w:vAlign w:val="top"/>
          </w:tcPr>
          <w:p w14:paraId="243F943F">
            <w:pPr>
              <w:pStyle w:val="6"/>
              <w:spacing w:before="57" w:line="227" w:lineRule="auto"/>
              <w:ind w:left="298"/>
              <w:rPr>
                <w:sz w:val="19"/>
                <w:szCs w:val="19"/>
              </w:rPr>
            </w:pPr>
            <w:r>
              <w:rPr>
                <w:spacing w:val="5"/>
                <w:sz w:val="19"/>
                <w:szCs w:val="19"/>
              </w:rPr>
              <w:t>中级财务会计</w:t>
            </w:r>
          </w:p>
        </w:tc>
        <w:tc>
          <w:tcPr>
            <w:tcW w:w="1911" w:type="dxa"/>
            <w:vAlign w:val="top"/>
          </w:tcPr>
          <w:p w14:paraId="5A25DE1E">
            <w:pPr>
              <w:pStyle w:val="6"/>
              <w:spacing w:before="56" w:line="242" w:lineRule="auto"/>
              <w:ind w:left="863"/>
              <w:rPr>
                <w:sz w:val="19"/>
                <w:szCs w:val="19"/>
              </w:rPr>
            </w:pPr>
            <w:r>
              <w:rPr>
                <w:spacing w:val="-1"/>
                <w:sz w:val="19"/>
                <w:szCs w:val="19"/>
              </w:rPr>
              <w:t>32</w:t>
            </w:r>
          </w:p>
        </w:tc>
        <w:tc>
          <w:tcPr>
            <w:tcW w:w="1559" w:type="dxa"/>
            <w:vAlign w:val="top"/>
          </w:tcPr>
          <w:p w14:paraId="3A558742">
            <w:pPr>
              <w:pStyle w:val="6"/>
              <w:spacing w:before="56" w:line="242" w:lineRule="auto"/>
              <w:ind w:left="733"/>
              <w:rPr>
                <w:sz w:val="19"/>
                <w:szCs w:val="19"/>
              </w:rPr>
            </w:pPr>
            <w:r>
              <w:rPr>
                <w:sz w:val="19"/>
                <w:szCs w:val="19"/>
              </w:rPr>
              <w:t>4</w:t>
            </w:r>
          </w:p>
        </w:tc>
        <w:tc>
          <w:tcPr>
            <w:tcW w:w="1988" w:type="dxa"/>
            <w:vAlign w:val="top"/>
          </w:tcPr>
          <w:p w14:paraId="1AC13BB5">
            <w:pPr>
              <w:pStyle w:val="6"/>
              <w:spacing w:before="56" w:line="230" w:lineRule="auto"/>
              <w:ind w:left="699"/>
              <w:rPr>
                <w:sz w:val="19"/>
                <w:szCs w:val="19"/>
              </w:rPr>
            </w:pPr>
            <w:r>
              <w:rPr>
                <w:spacing w:val="7"/>
                <w:sz w:val="19"/>
                <w:szCs w:val="19"/>
              </w:rPr>
              <w:t>孟阿珍</w:t>
            </w:r>
          </w:p>
        </w:tc>
        <w:tc>
          <w:tcPr>
            <w:tcW w:w="1273" w:type="dxa"/>
            <w:vAlign w:val="top"/>
          </w:tcPr>
          <w:p w14:paraId="12B33785">
            <w:pPr>
              <w:pStyle w:val="6"/>
              <w:spacing w:before="57" w:line="228" w:lineRule="auto"/>
              <w:ind w:left="241"/>
              <w:rPr>
                <w:rFonts w:ascii="等线" w:hAnsi="等线" w:eastAsia="等线" w:cs="等线"/>
                <w:sz w:val="19"/>
                <w:szCs w:val="19"/>
              </w:rPr>
            </w:pPr>
            <w:r>
              <w:rPr>
                <w:rFonts w:ascii="等线" w:hAnsi="等线" w:eastAsia="等线" w:cs="等线"/>
                <w:spacing w:val="-1"/>
                <w:sz w:val="19"/>
                <w:szCs w:val="19"/>
              </w:rPr>
              <w:t>第</w:t>
            </w:r>
            <w:r>
              <w:rPr>
                <w:rFonts w:ascii="等线" w:hAnsi="等线" w:eastAsia="等线" w:cs="等线"/>
                <w:spacing w:val="13"/>
                <w:w w:val="101"/>
                <w:sz w:val="19"/>
                <w:szCs w:val="19"/>
              </w:rPr>
              <w:t xml:space="preserve"> </w:t>
            </w:r>
            <w:r>
              <w:rPr>
                <w:spacing w:val="-1"/>
                <w:position w:val="-1"/>
                <w:sz w:val="19"/>
                <w:szCs w:val="19"/>
              </w:rPr>
              <w:t>3</w:t>
            </w:r>
            <w:r>
              <w:rPr>
                <w:spacing w:val="-33"/>
                <w:position w:val="-1"/>
                <w:sz w:val="19"/>
                <w:szCs w:val="19"/>
              </w:rPr>
              <w:t xml:space="preserve"> </w:t>
            </w:r>
            <w:r>
              <w:rPr>
                <w:rFonts w:ascii="等线" w:hAnsi="等线" w:eastAsia="等线" w:cs="等线"/>
                <w:spacing w:val="-1"/>
                <w:sz w:val="19"/>
                <w:szCs w:val="19"/>
              </w:rPr>
              <w:t>学期</w:t>
            </w:r>
          </w:p>
        </w:tc>
      </w:tr>
      <w:tr w14:paraId="05843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45" w:type="dxa"/>
            <w:vAlign w:val="top"/>
          </w:tcPr>
          <w:p w14:paraId="2A0242E6">
            <w:pPr>
              <w:pStyle w:val="6"/>
              <w:spacing w:before="57" w:line="229" w:lineRule="auto"/>
              <w:ind w:left="602"/>
              <w:rPr>
                <w:sz w:val="19"/>
                <w:szCs w:val="19"/>
              </w:rPr>
            </w:pPr>
            <w:r>
              <w:rPr>
                <w:spacing w:val="3"/>
                <w:sz w:val="19"/>
                <w:szCs w:val="19"/>
              </w:rPr>
              <w:t>税法</w:t>
            </w:r>
            <w:r>
              <w:rPr>
                <w:spacing w:val="-23"/>
                <w:sz w:val="19"/>
                <w:szCs w:val="19"/>
              </w:rPr>
              <w:t xml:space="preserve"> </w:t>
            </w:r>
            <w:r>
              <w:rPr>
                <w:spacing w:val="3"/>
                <w:sz w:val="19"/>
                <w:szCs w:val="19"/>
              </w:rPr>
              <w:t>I</w:t>
            </w:r>
          </w:p>
        </w:tc>
        <w:tc>
          <w:tcPr>
            <w:tcW w:w="1911" w:type="dxa"/>
            <w:vAlign w:val="top"/>
          </w:tcPr>
          <w:p w14:paraId="7F57708E">
            <w:pPr>
              <w:pStyle w:val="6"/>
              <w:spacing w:before="57" w:line="241" w:lineRule="auto"/>
              <w:ind w:left="863"/>
              <w:rPr>
                <w:sz w:val="19"/>
                <w:szCs w:val="19"/>
              </w:rPr>
            </w:pPr>
            <w:r>
              <w:rPr>
                <w:spacing w:val="-1"/>
                <w:sz w:val="19"/>
                <w:szCs w:val="19"/>
              </w:rPr>
              <w:t>32</w:t>
            </w:r>
          </w:p>
        </w:tc>
        <w:tc>
          <w:tcPr>
            <w:tcW w:w="1559" w:type="dxa"/>
            <w:vAlign w:val="top"/>
          </w:tcPr>
          <w:p w14:paraId="1E88C1C5">
            <w:pPr>
              <w:pStyle w:val="6"/>
              <w:spacing w:before="57" w:line="241" w:lineRule="auto"/>
              <w:ind w:left="733"/>
              <w:rPr>
                <w:sz w:val="19"/>
                <w:szCs w:val="19"/>
              </w:rPr>
            </w:pPr>
            <w:r>
              <w:rPr>
                <w:sz w:val="19"/>
                <w:szCs w:val="19"/>
              </w:rPr>
              <w:t>4</w:t>
            </w:r>
          </w:p>
        </w:tc>
        <w:tc>
          <w:tcPr>
            <w:tcW w:w="1988" w:type="dxa"/>
            <w:vAlign w:val="top"/>
          </w:tcPr>
          <w:p w14:paraId="22E44B23">
            <w:pPr>
              <w:pStyle w:val="6"/>
              <w:spacing w:before="57" w:line="228" w:lineRule="auto"/>
              <w:ind w:left="701"/>
              <w:rPr>
                <w:sz w:val="19"/>
                <w:szCs w:val="19"/>
              </w:rPr>
            </w:pPr>
            <w:r>
              <w:rPr>
                <w:spacing w:val="6"/>
                <w:sz w:val="19"/>
                <w:szCs w:val="19"/>
              </w:rPr>
              <w:t>杨宁霞</w:t>
            </w:r>
          </w:p>
        </w:tc>
        <w:tc>
          <w:tcPr>
            <w:tcW w:w="1273" w:type="dxa"/>
            <w:vAlign w:val="top"/>
          </w:tcPr>
          <w:p w14:paraId="14B31F86">
            <w:pPr>
              <w:pStyle w:val="6"/>
              <w:spacing w:before="58" w:line="228" w:lineRule="auto"/>
              <w:ind w:left="241"/>
              <w:rPr>
                <w:rFonts w:ascii="等线" w:hAnsi="等线" w:eastAsia="等线" w:cs="等线"/>
                <w:sz w:val="19"/>
                <w:szCs w:val="19"/>
              </w:rPr>
            </w:pPr>
            <w:r>
              <w:rPr>
                <w:rFonts w:ascii="等线" w:hAnsi="等线" w:eastAsia="等线" w:cs="等线"/>
                <w:spacing w:val="-1"/>
                <w:sz w:val="19"/>
                <w:szCs w:val="19"/>
              </w:rPr>
              <w:t>第</w:t>
            </w:r>
            <w:r>
              <w:rPr>
                <w:rFonts w:ascii="等线" w:hAnsi="等线" w:eastAsia="等线" w:cs="等线"/>
                <w:spacing w:val="13"/>
                <w:w w:val="101"/>
                <w:sz w:val="19"/>
                <w:szCs w:val="19"/>
              </w:rPr>
              <w:t xml:space="preserve"> </w:t>
            </w:r>
            <w:r>
              <w:rPr>
                <w:spacing w:val="-1"/>
                <w:position w:val="-1"/>
                <w:sz w:val="19"/>
                <w:szCs w:val="19"/>
              </w:rPr>
              <w:t>3</w:t>
            </w:r>
            <w:r>
              <w:rPr>
                <w:spacing w:val="-33"/>
                <w:position w:val="-1"/>
                <w:sz w:val="19"/>
                <w:szCs w:val="19"/>
              </w:rPr>
              <w:t xml:space="preserve"> </w:t>
            </w:r>
            <w:r>
              <w:rPr>
                <w:rFonts w:ascii="等线" w:hAnsi="等线" w:eastAsia="等线" w:cs="等线"/>
                <w:spacing w:val="-1"/>
                <w:sz w:val="19"/>
                <w:szCs w:val="19"/>
              </w:rPr>
              <w:t>学期</w:t>
            </w:r>
          </w:p>
        </w:tc>
      </w:tr>
      <w:tr w14:paraId="1CE70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45" w:type="dxa"/>
            <w:vAlign w:val="top"/>
          </w:tcPr>
          <w:p w14:paraId="65A4ABC6">
            <w:pPr>
              <w:pStyle w:val="6"/>
              <w:spacing w:before="60" w:line="229" w:lineRule="auto"/>
              <w:ind w:left="552"/>
              <w:rPr>
                <w:sz w:val="19"/>
                <w:szCs w:val="19"/>
              </w:rPr>
            </w:pPr>
            <w:r>
              <w:rPr>
                <w:spacing w:val="1"/>
                <w:sz w:val="19"/>
                <w:szCs w:val="19"/>
              </w:rPr>
              <w:t>税法</w:t>
            </w:r>
            <w:r>
              <w:rPr>
                <w:spacing w:val="-24"/>
                <w:sz w:val="19"/>
                <w:szCs w:val="19"/>
              </w:rPr>
              <w:t xml:space="preserve"> </w:t>
            </w:r>
            <w:r>
              <w:rPr>
                <w:sz w:val="19"/>
                <w:szCs w:val="19"/>
              </w:rPr>
              <w:t>II</w:t>
            </w:r>
          </w:p>
        </w:tc>
        <w:tc>
          <w:tcPr>
            <w:tcW w:w="1911" w:type="dxa"/>
            <w:vAlign w:val="top"/>
          </w:tcPr>
          <w:p w14:paraId="78BCE95B">
            <w:pPr>
              <w:pStyle w:val="6"/>
              <w:spacing w:before="61" w:line="238" w:lineRule="auto"/>
              <w:ind w:left="863"/>
              <w:rPr>
                <w:sz w:val="19"/>
                <w:szCs w:val="19"/>
              </w:rPr>
            </w:pPr>
            <w:r>
              <w:rPr>
                <w:spacing w:val="-1"/>
                <w:sz w:val="19"/>
                <w:szCs w:val="19"/>
              </w:rPr>
              <w:t>32</w:t>
            </w:r>
          </w:p>
        </w:tc>
        <w:tc>
          <w:tcPr>
            <w:tcW w:w="1559" w:type="dxa"/>
            <w:vAlign w:val="top"/>
          </w:tcPr>
          <w:p w14:paraId="60A47B82">
            <w:pPr>
              <w:pStyle w:val="6"/>
              <w:spacing w:before="61" w:line="238" w:lineRule="auto"/>
              <w:ind w:left="733"/>
              <w:rPr>
                <w:sz w:val="19"/>
                <w:szCs w:val="19"/>
              </w:rPr>
            </w:pPr>
            <w:r>
              <w:rPr>
                <w:sz w:val="19"/>
                <w:szCs w:val="19"/>
              </w:rPr>
              <w:t>4</w:t>
            </w:r>
          </w:p>
        </w:tc>
        <w:tc>
          <w:tcPr>
            <w:tcW w:w="1988" w:type="dxa"/>
            <w:vAlign w:val="top"/>
          </w:tcPr>
          <w:p w14:paraId="79B8A6D9">
            <w:pPr>
              <w:pStyle w:val="6"/>
              <w:spacing w:before="60" w:line="228" w:lineRule="auto"/>
              <w:ind w:left="803"/>
              <w:rPr>
                <w:sz w:val="19"/>
                <w:szCs w:val="19"/>
              </w:rPr>
            </w:pPr>
            <w:r>
              <w:rPr>
                <w:spacing w:val="3"/>
                <w:sz w:val="19"/>
                <w:szCs w:val="19"/>
              </w:rPr>
              <w:t>郑杰</w:t>
            </w:r>
          </w:p>
        </w:tc>
        <w:tc>
          <w:tcPr>
            <w:tcW w:w="1273" w:type="dxa"/>
            <w:vAlign w:val="top"/>
          </w:tcPr>
          <w:p w14:paraId="47BE9EBE">
            <w:pPr>
              <w:pStyle w:val="6"/>
              <w:spacing w:before="59" w:line="220" w:lineRule="auto"/>
              <w:ind w:left="241"/>
              <w:rPr>
                <w:rFonts w:ascii="等线" w:hAnsi="等线" w:eastAsia="等线" w:cs="等线"/>
                <w:sz w:val="19"/>
                <w:szCs w:val="19"/>
              </w:rPr>
            </w:pPr>
            <w:r>
              <w:rPr>
                <w:rFonts w:ascii="等线" w:hAnsi="等线" w:eastAsia="等线" w:cs="等线"/>
                <w:sz w:val="19"/>
                <w:szCs w:val="19"/>
              </w:rPr>
              <w:t>第</w:t>
            </w:r>
            <w:r>
              <w:rPr>
                <w:rFonts w:ascii="等线" w:hAnsi="等线" w:eastAsia="等线" w:cs="等线"/>
                <w:spacing w:val="9"/>
                <w:sz w:val="19"/>
                <w:szCs w:val="19"/>
              </w:rPr>
              <w:t xml:space="preserve"> </w:t>
            </w:r>
            <w:r>
              <w:rPr>
                <w:sz w:val="19"/>
                <w:szCs w:val="19"/>
              </w:rPr>
              <w:t>4</w:t>
            </w:r>
            <w:r>
              <w:rPr>
                <w:spacing w:val="-33"/>
                <w:sz w:val="19"/>
                <w:szCs w:val="19"/>
              </w:rPr>
              <w:t xml:space="preserve"> </w:t>
            </w:r>
            <w:r>
              <w:rPr>
                <w:rFonts w:ascii="等线" w:hAnsi="等线" w:eastAsia="等线" w:cs="等线"/>
                <w:sz w:val="19"/>
                <w:szCs w:val="19"/>
              </w:rPr>
              <w:t>学期</w:t>
            </w:r>
          </w:p>
        </w:tc>
      </w:tr>
      <w:tr w14:paraId="72310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745" w:type="dxa"/>
            <w:vAlign w:val="top"/>
          </w:tcPr>
          <w:p w14:paraId="0339E09F">
            <w:pPr>
              <w:pStyle w:val="6"/>
              <w:spacing w:before="61" w:line="227" w:lineRule="auto"/>
              <w:ind w:left="477"/>
              <w:rPr>
                <w:sz w:val="19"/>
                <w:szCs w:val="19"/>
              </w:rPr>
            </w:pPr>
            <w:r>
              <w:rPr>
                <w:spacing w:val="8"/>
                <w:sz w:val="19"/>
                <w:szCs w:val="19"/>
              </w:rPr>
              <w:t>税务会计</w:t>
            </w:r>
          </w:p>
        </w:tc>
        <w:tc>
          <w:tcPr>
            <w:tcW w:w="1911" w:type="dxa"/>
            <w:vAlign w:val="top"/>
          </w:tcPr>
          <w:p w14:paraId="2C973035">
            <w:pPr>
              <w:pStyle w:val="6"/>
              <w:spacing w:before="61" w:line="239" w:lineRule="auto"/>
              <w:ind w:left="863"/>
              <w:rPr>
                <w:sz w:val="19"/>
                <w:szCs w:val="19"/>
              </w:rPr>
            </w:pPr>
            <w:r>
              <w:rPr>
                <w:spacing w:val="-1"/>
                <w:sz w:val="19"/>
                <w:szCs w:val="19"/>
              </w:rPr>
              <w:t>32</w:t>
            </w:r>
          </w:p>
        </w:tc>
        <w:tc>
          <w:tcPr>
            <w:tcW w:w="1559" w:type="dxa"/>
            <w:vAlign w:val="top"/>
          </w:tcPr>
          <w:p w14:paraId="768F576D">
            <w:pPr>
              <w:pStyle w:val="6"/>
              <w:spacing w:before="61" w:line="239" w:lineRule="auto"/>
              <w:ind w:left="733"/>
              <w:rPr>
                <w:sz w:val="19"/>
                <w:szCs w:val="19"/>
              </w:rPr>
            </w:pPr>
            <w:r>
              <w:rPr>
                <w:sz w:val="19"/>
                <w:szCs w:val="19"/>
              </w:rPr>
              <w:t>4</w:t>
            </w:r>
          </w:p>
        </w:tc>
        <w:tc>
          <w:tcPr>
            <w:tcW w:w="1988" w:type="dxa"/>
            <w:vAlign w:val="top"/>
          </w:tcPr>
          <w:p w14:paraId="20C990EA">
            <w:pPr>
              <w:pStyle w:val="6"/>
              <w:spacing w:before="61" w:line="228" w:lineRule="auto"/>
              <w:ind w:left="702"/>
              <w:rPr>
                <w:sz w:val="19"/>
                <w:szCs w:val="19"/>
              </w:rPr>
            </w:pPr>
            <w:r>
              <w:rPr>
                <w:spacing w:val="6"/>
                <w:sz w:val="19"/>
                <w:szCs w:val="19"/>
              </w:rPr>
              <w:t>丁丽萍</w:t>
            </w:r>
          </w:p>
        </w:tc>
        <w:tc>
          <w:tcPr>
            <w:tcW w:w="1273" w:type="dxa"/>
            <w:vAlign w:val="top"/>
          </w:tcPr>
          <w:p w14:paraId="0B457709">
            <w:pPr>
              <w:pStyle w:val="6"/>
              <w:spacing w:before="59" w:line="228" w:lineRule="auto"/>
              <w:ind w:left="241"/>
              <w:rPr>
                <w:rFonts w:ascii="等线" w:hAnsi="等线" w:eastAsia="等线" w:cs="等线"/>
                <w:sz w:val="19"/>
                <w:szCs w:val="19"/>
              </w:rPr>
            </w:pPr>
            <w:r>
              <w:rPr>
                <w:rFonts w:ascii="等线" w:hAnsi="等线" w:eastAsia="等线" w:cs="等线"/>
                <w:spacing w:val="-1"/>
                <w:sz w:val="19"/>
                <w:szCs w:val="19"/>
              </w:rPr>
              <w:t>第</w:t>
            </w:r>
            <w:r>
              <w:rPr>
                <w:rFonts w:ascii="等线" w:hAnsi="等线" w:eastAsia="等线" w:cs="等线"/>
                <w:spacing w:val="13"/>
                <w:w w:val="101"/>
                <w:sz w:val="19"/>
                <w:szCs w:val="19"/>
              </w:rPr>
              <w:t xml:space="preserve"> </w:t>
            </w:r>
            <w:r>
              <w:rPr>
                <w:spacing w:val="-1"/>
                <w:position w:val="-1"/>
                <w:sz w:val="19"/>
                <w:szCs w:val="19"/>
              </w:rPr>
              <w:t>5</w:t>
            </w:r>
            <w:r>
              <w:rPr>
                <w:spacing w:val="-33"/>
                <w:position w:val="-1"/>
                <w:sz w:val="19"/>
                <w:szCs w:val="19"/>
              </w:rPr>
              <w:t xml:space="preserve"> </w:t>
            </w:r>
            <w:r>
              <w:rPr>
                <w:rFonts w:ascii="等线" w:hAnsi="等线" w:eastAsia="等线" w:cs="等线"/>
                <w:spacing w:val="-1"/>
                <w:sz w:val="19"/>
                <w:szCs w:val="19"/>
              </w:rPr>
              <w:t>学期</w:t>
            </w:r>
          </w:p>
        </w:tc>
      </w:tr>
      <w:tr w14:paraId="152C95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745" w:type="dxa"/>
            <w:vAlign w:val="top"/>
          </w:tcPr>
          <w:p w14:paraId="13784D45">
            <w:pPr>
              <w:pStyle w:val="6"/>
              <w:spacing w:before="60" w:line="229" w:lineRule="auto"/>
              <w:ind w:left="497"/>
              <w:rPr>
                <w:sz w:val="19"/>
                <w:szCs w:val="19"/>
              </w:rPr>
            </w:pPr>
            <w:r>
              <w:rPr>
                <w:spacing w:val="3"/>
                <w:sz w:val="19"/>
                <w:szCs w:val="19"/>
              </w:rPr>
              <w:t>中国税制</w:t>
            </w:r>
          </w:p>
        </w:tc>
        <w:tc>
          <w:tcPr>
            <w:tcW w:w="1911" w:type="dxa"/>
            <w:vAlign w:val="top"/>
          </w:tcPr>
          <w:p w14:paraId="37AD2B4E">
            <w:pPr>
              <w:pStyle w:val="6"/>
              <w:spacing w:before="61" w:line="239" w:lineRule="auto"/>
              <w:ind w:left="863"/>
              <w:rPr>
                <w:sz w:val="19"/>
                <w:szCs w:val="19"/>
              </w:rPr>
            </w:pPr>
            <w:r>
              <w:rPr>
                <w:spacing w:val="-1"/>
                <w:sz w:val="19"/>
                <w:szCs w:val="19"/>
              </w:rPr>
              <w:t>32</w:t>
            </w:r>
          </w:p>
        </w:tc>
        <w:tc>
          <w:tcPr>
            <w:tcW w:w="1559" w:type="dxa"/>
            <w:vAlign w:val="top"/>
          </w:tcPr>
          <w:p w14:paraId="7845FA7D">
            <w:pPr>
              <w:pStyle w:val="6"/>
              <w:spacing w:before="61" w:line="239" w:lineRule="auto"/>
              <w:ind w:left="733"/>
              <w:rPr>
                <w:sz w:val="19"/>
                <w:szCs w:val="19"/>
              </w:rPr>
            </w:pPr>
            <w:r>
              <w:rPr>
                <w:sz w:val="19"/>
                <w:szCs w:val="19"/>
              </w:rPr>
              <w:t>4</w:t>
            </w:r>
          </w:p>
        </w:tc>
        <w:tc>
          <w:tcPr>
            <w:tcW w:w="1988" w:type="dxa"/>
            <w:vAlign w:val="top"/>
          </w:tcPr>
          <w:p w14:paraId="44450C41">
            <w:pPr>
              <w:pStyle w:val="6"/>
              <w:spacing w:before="60" w:line="229" w:lineRule="auto"/>
              <w:ind w:left="804"/>
              <w:rPr>
                <w:sz w:val="19"/>
                <w:szCs w:val="19"/>
              </w:rPr>
            </w:pPr>
            <w:r>
              <w:rPr>
                <w:spacing w:val="3"/>
                <w:sz w:val="19"/>
                <w:szCs w:val="19"/>
              </w:rPr>
              <w:t>戴泉</w:t>
            </w:r>
          </w:p>
        </w:tc>
        <w:tc>
          <w:tcPr>
            <w:tcW w:w="1273" w:type="dxa"/>
            <w:vAlign w:val="top"/>
          </w:tcPr>
          <w:p w14:paraId="0A3C43CB">
            <w:pPr>
              <w:pStyle w:val="6"/>
              <w:spacing w:before="61" w:line="218" w:lineRule="auto"/>
              <w:ind w:left="241"/>
              <w:rPr>
                <w:rFonts w:ascii="等线" w:hAnsi="等线" w:eastAsia="等线" w:cs="等线"/>
                <w:sz w:val="19"/>
                <w:szCs w:val="19"/>
              </w:rPr>
            </w:pPr>
            <w:r>
              <w:rPr>
                <w:rFonts w:ascii="等线" w:hAnsi="等线" w:eastAsia="等线" w:cs="等线"/>
                <w:sz w:val="19"/>
                <w:szCs w:val="19"/>
              </w:rPr>
              <w:t>第</w:t>
            </w:r>
            <w:r>
              <w:rPr>
                <w:rFonts w:ascii="等线" w:hAnsi="等线" w:eastAsia="等线" w:cs="等线"/>
                <w:spacing w:val="9"/>
                <w:sz w:val="19"/>
                <w:szCs w:val="19"/>
              </w:rPr>
              <w:t xml:space="preserve"> </w:t>
            </w:r>
            <w:r>
              <w:rPr>
                <w:sz w:val="19"/>
                <w:szCs w:val="19"/>
              </w:rPr>
              <w:t>4</w:t>
            </w:r>
            <w:r>
              <w:rPr>
                <w:spacing w:val="-33"/>
                <w:sz w:val="19"/>
                <w:szCs w:val="19"/>
              </w:rPr>
              <w:t xml:space="preserve"> </w:t>
            </w:r>
            <w:r>
              <w:rPr>
                <w:rFonts w:ascii="等线" w:hAnsi="等线" w:eastAsia="等线" w:cs="等线"/>
                <w:sz w:val="19"/>
                <w:szCs w:val="19"/>
              </w:rPr>
              <w:t>学期</w:t>
            </w:r>
          </w:p>
        </w:tc>
      </w:tr>
      <w:tr w14:paraId="1778E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45" w:type="dxa"/>
            <w:vAlign w:val="top"/>
          </w:tcPr>
          <w:p w14:paraId="28E91F3C">
            <w:pPr>
              <w:pStyle w:val="6"/>
              <w:spacing w:before="60" w:line="228" w:lineRule="auto"/>
              <w:ind w:left="498"/>
              <w:rPr>
                <w:sz w:val="19"/>
                <w:szCs w:val="19"/>
              </w:rPr>
            </w:pPr>
            <w:r>
              <w:rPr>
                <w:spacing w:val="2"/>
                <w:sz w:val="19"/>
                <w:szCs w:val="19"/>
              </w:rPr>
              <w:t>国际税收</w:t>
            </w:r>
          </w:p>
        </w:tc>
        <w:tc>
          <w:tcPr>
            <w:tcW w:w="1911" w:type="dxa"/>
            <w:vAlign w:val="top"/>
          </w:tcPr>
          <w:p w14:paraId="118A64F7">
            <w:pPr>
              <w:pStyle w:val="6"/>
              <w:spacing w:before="61" w:line="238" w:lineRule="auto"/>
              <w:ind w:left="863"/>
              <w:rPr>
                <w:sz w:val="19"/>
                <w:szCs w:val="19"/>
              </w:rPr>
            </w:pPr>
            <w:r>
              <w:rPr>
                <w:spacing w:val="-1"/>
                <w:sz w:val="19"/>
                <w:szCs w:val="19"/>
              </w:rPr>
              <w:t>32</w:t>
            </w:r>
          </w:p>
        </w:tc>
        <w:tc>
          <w:tcPr>
            <w:tcW w:w="1559" w:type="dxa"/>
            <w:vAlign w:val="top"/>
          </w:tcPr>
          <w:p w14:paraId="5DF097D7">
            <w:pPr>
              <w:pStyle w:val="6"/>
              <w:spacing w:before="61" w:line="238" w:lineRule="auto"/>
              <w:ind w:left="733"/>
              <w:rPr>
                <w:sz w:val="19"/>
                <w:szCs w:val="19"/>
              </w:rPr>
            </w:pPr>
            <w:r>
              <w:rPr>
                <w:sz w:val="19"/>
                <w:szCs w:val="19"/>
              </w:rPr>
              <w:t>4</w:t>
            </w:r>
          </w:p>
        </w:tc>
        <w:tc>
          <w:tcPr>
            <w:tcW w:w="1988" w:type="dxa"/>
            <w:vAlign w:val="top"/>
          </w:tcPr>
          <w:p w14:paraId="4C279262">
            <w:pPr>
              <w:pStyle w:val="6"/>
              <w:spacing w:before="60" w:line="228" w:lineRule="auto"/>
              <w:ind w:left="605"/>
              <w:rPr>
                <w:sz w:val="19"/>
                <w:szCs w:val="19"/>
              </w:rPr>
            </w:pPr>
            <w:r>
              <w:rPr>
                <w:spacing w:val="6"/>
                <w:sz w:val="19"/>
                <w:szCs w:val="19"/>
              </w:rPr>
              <w:t>古力米热</w:t>
            </w:r>
          </w:p>
        </w:tc>
        <w:tc>
          <w:tcPr>
            <w:tcW w:w="1273" w:type="dxa"/>
            <w:vAlign w:val="top"/>
          </w:tcPr>
          <w:p w14:paraId="1724423C">
            <w:pPr>
              <w:pStyle w:val="6"/>
              <w:spacing w:before="61" w:line="220" w:lineRule="auto"/>
              <w:ind w:left="241"/>
              <w:rPr>
                <w:rFonts w:ascii="等线" w:hAnsi="等线" w:eastAsia="等线" w:cs="等线"/>
                <w:sz w:val="19"/>
                <w:szCs w:val="19"/>
              </w:rPr>
            </w:pPr>
            <w:r>
              <w:rPr>
                <w:rFonts w:ascii="等线" w:hAnsi="等线" w:eastAsia="等线" w:cs="等线"/>
                <w:sz w:val="19"/>
                <w:szCs w:val="19"/>
              </w:rPr>
              <w:t>第</w:t>
            </w:r>
            <w:r>
              <w:rPr>
                <w:rFonts w:ascii="等线" w:hAnsi="等线" w:eastAsia="等线" w:cs="等线"/>
                <w:spacing w:val="10"/>
                <w:sz w:val="19"/>
                <w:szCs w:val="19"/>
              </w:rPr>
              <w:t xml:space="preserve"> </w:t>
            </w:r>
            <w:r>
              <w:rPr>
                <w:sz w:val="19"/>
                <w:szCs w:val="19"/>
              </w:rPr>
              <w:t>6</w:t>
            </w:r>
            <w:r>
              <w:rPr>
                <w:spacing w:val="-34"/>
                <w:sz w:val="19"/>
                <w:szCs w:val="19"/>
              </w:rPr>
              <w:t xml:space="preserve"> </w:t>
            </w:r>
            <w:r>
              <w:rPr>
                <w:rFonts w:ascii="等线" w:hAnsi="等线" w:eastAsia="等线" w:cs="等线"/>
                <w:sz w:val="19"/>
                <w:szCs w:val="19"/>
              </w:rPr>
              <w:t>学期</w:t>
            </w:r>
          </w:p>
        </w:tc>
      </w:tr>
      <w:tr w14:paraId="2F262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745" w:type="dxa"/>
            <w:vAlign w:val="top"/>
          </w:tcPr>
          <w:p w14:paraId="64254E22">
            <w:pPr>
              <w:pStyle w:val="6"/>
              <w:spacing w:before="61" w:line="228" w:lineRule="auto"/>
              <w:ind w:left="477"/>
              <w:rPr>
                <w:sz w:val="19"/>
                <w:szCs w:val="19"/>
              </w:rPr>
            </w:pPr>
            <w:r>
              <w:rPr>
                <w:spacing w:val="8"/>
                <w:sz w:val="19"/>
                <w:szCs w:val="19"/>
              </w:rPr>
              <w:t>税务管理</w:t>
            </w:r>
          </w:p>
        </w:tc>
        <w:tc>
          <w:tcPr>
            <w:tcW w:w="1911" w:type="dxa"/>
            <w:vAlign w:val="top"/>
          </w:tcPr>
          <w:p w14:paraId="17AAFE1B">
            <w:pPr>
              <w:pStyle w:val="6"/>
              <w:spacing w:before="61" w:line="239" w:lineRule="auto"/>
              <w:ind w:left="863"/>
              <w:rPr>
                <w:sz w:val="19"/>
                <w:szCs w:val="19"/>
              </w:rPr>
            </w:pPr>
            <w:r>
              <w:rPr>
                <w:spacing w:val="-1"/>
                <w:sz w:val="19"/>
                <w:szCs w:val="19"/>
              </w:rPr>
              <w:t>32</w:t>
            </w:r>
          </w:p>
        </w:tc>
        <w:tc>
          <w:tcPr>
            <w:tcW w:w="1559" w:type="dxa"/>
            <w:vAlign w:val="top"/>
          </w:tcPr>
          <w:p w14:paraId="63AD864F">
            <w:pPr>
              <w:pStyle w:val="6"/>
              <w:spacing w:before="61" w:line="239" w:lineRule="auto"/>
              <w:ind w:left="733"/>
              <w:rPr>
                <w:sz w:val="19"/>
                <w:szCs w:val="19"/>
              </w:rPr>
            </w:pPr>
            <w:r>
              <w:rPr>
                <w:sz w:val="19"/>
                <w:szCs w:val="19"/>
              </w:rPr>
              <w:t>4</w:t>
            </w:r>
          </w:p>
        </w:tc>
        <w:tc>
          <w:tcPr>
            <w:tcW w:w="1988" w:type="dxa"/>
            <w:vAlign w:val="top"/>
          </w:tcPr>
          <w:p w14:paraId="477E3ADB">
            <w:pPr>
              <w:pStyle w:val="6"/>
              <w:spacing w:before="61" w:line="229" w:lineRule="auto"/>
              <w:ind w:left="704"/>
              <w:rPr>
                <w:sz w:val="19"/>
                <w:szCs w:val="19"/>
              </w:rPr>
            </w:pPr>
            <w:r>
              <w:rPr>
                <w:spacing w:val="5"/>
                <w:sz w:val="19"/>
                <w:szCs w:val="19"/>
              </w:rPr>
              <w:t>张海琴</w:t>
            </w:r>
          </w:p>
        </w:tc>
        <w:tc>
          <w:tcPr>
            <w:tcW w:w="1273" w:type="dxa"/>
            <w:vAlign w:val="top"/>
          </w:tcPr>
          <w:p w14:paraId="5ADEF79E">
            <w:pPr>
              <w:pStyle w:val="6"/>
              <w:spacing w:before="61" w:line="220" w:lineRule="auto"/>
              <w:ind w:left="241"/>
              <w:rPr>
                <w:rFonts w:ascii="等线" w:hAnsi="等线" w:eastAsia="等线" w:cs="等线"/>
                <w:sz w:val="19"/>
                <w:szCs w:val="19"/>
              </w:rPr>
            </w:pPr>
            <w:r>
              <w:rPr>
                <w:rFonts w:ascii="等线" w:hAnsi="等线" w:eastAsia="等线" w:cs="等线"/>
                <w:sz w:val="19"/>
                <w:szCs w:val="19"/>
              </w:rPr>
              <w:t>第</w:t>
            </w:r>
            <w:r>
              <w:rPr>
                <w:rFonts w:ascii="等线" w:hAnsi="等线" w:eastAsia="等线" w:cs="等线"/>
                <w:spacing w:val="10"/>
                <w:sz w:val="19"/>
                <w:szCs w:val="19"/>
              </w:rPr>
              <w:t xml:space="preserve"> </w:t>
            </w:r>
            <w:r>
              <w:rPr>
                <w:sz w:val="19"/>
                <w:szCs w:val="19"/>
              </w:rPr>
              <w:t>6</w:t>
            </w:r>
            <w:r>
              <w:rPr>
                <w:spacing w:val="-34"/>
                <w:sz w:val="19"/>
                <w:szCs w:val="19"/>
              </w:rPr>
              <w:t xml:space="preserve"> </w:t>
            </w:r>
            <w:r>
              <w:rPr>
                <w:rFonts w:ascii="等线" w:hAnsi="等线" w:eastAsia="等线" w:cs="等线"/>
                <w:sz w:val="19"/>
                <w:szCs w:val="19"/>
              </w:rPr>
              <w:t>学期</w:t>
            </w:r>
          </w:p>
        </w:tc>
      </w:tr>
      <w:tr w14:paraId="13F68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745" w:type="dxa"/>
            <w:vAlign w:val="top"/>
          </w:tcPr>
          <w:p w14:paraId="225E06DE">
            <w:pPr>
              <w:pStyle w:val="6"/>
              <w:spacing w:before="60" w:line="228" w:lineRule="auto"/>
              <w:ind w:left="477"/>
              <w:rPr>
                <w:sz w:val="19"/>
                <w:szCs w:val="19"/>
              </w:rPr>
            </w:pPr>
            <w:r>
              <w:rPr>
                <w:spacing w:val="8"/>
                <w:sz w:val="19"/>
                <w:szCs w:val="19"/>
              </w:rPr>
              <w:t>税务筹划</w:t>
            </w:r>
          </w:p>
        </w:tc>
        <w:tc>
          <w:tcPr>
            <w:tcW w:w="1911" w:type="dxa"/>
            <w:vAlign w:val="top"/>
          </w:tcPr>
          <w:p w14:paraId="32538E55">
            <w:pPr>
              <w:pStyle w:val="6"/>
              <w:spacing w:before="61" w:line="239" w:lineRule="auto"/>
              <w:ind w:left="863"/>
              <w:rPr>
                <w:sz w:val="19"/>
                <w:szCs w:val="19"/>
              </w:rPr>
            </w:pPr>
            <w:r>
              <w:rPr>
                <w:spacing w:val="-1"/>
                <w:sz w:val="19"/>
                <w:szCs w:val="19"/>
              </w:rPr>
              <w:t>32</w:t>
            </w:r>
          </w:p>
        </w:tc>
        <w:tc>
          <w:tcPr>
            <w:tcW w:w="1559" w:type="dxa"/>
            <w:vAlign w:val="top"/>
          </w:tcPr>
          <w:p w14:paraId="6914E3C0">
            <w:pPr>
              <w:pStyle w:val="6"/>
              <w:spacing w:before="61" w:line="239" w:lineRule="auto"/>
              <w:ind w:left="733"/>
              <w:rPr>
                <w:sz w:val="19"/>
                <w:szCs w:val="19"/>
              </w:rPr>
            </w:pPr>
            <w:r>
              <w:rPr>
                <w:sz w:val="19"/>
                <w:szCs w:val="19"/>
              </w:rPr>
              <w:t>4</w:t>
            </w:r>
          </w:p>
        </w:tc>
        <w:tc>
          <w:tcPr>
            <w:tcW w:w="1988" w:type="dxa"/>
            <w:vAlign w:val="top"/>
          </w:tcPr>
          <w:p w14:paraId="50F58700">
            <w:pPr>
              <w:pStyle w:val="6"/>
              <w:spacing w:before="60" w:line="228" w:lineRule="auto"/>
              <w:ind w:left="803"/>
              <w:rPr>
                <w:sz w:val="19"/>
                <w:szCs w:val="19"/>
              </w:rPr>
            </w:pPr>
            <w:r>
              <w:rPr>
                <w:spacing w:val="3"/>
                <w:sz w:val="19"/>
                <w:szCs w:val="19"/>
              </w:rPr>
              <w:t>何帅</w:t>
            </w:r>
          </w:p>
        </w:tc>
        <w:tc>
          <w:tcPr>
            <w:tcW w:w="1273" w:type="dxa"/>
            <w:vAlign w:val="top"/>
          </w:tcPr>
          <w:p w14:paraId="30817F18">
            <w:pPr>
              <w:pStyle w:val="6"/>
              <w:spacing w:before="61" w:line="228" w:lineRule="auto"/>
              <w:ind w:left="241"/>
              <w:rPr>
                <w:rFonts w:ascii="等线" w:hAnsi="等线" w:eastAsia="等线" w:cs="等线"/>
                <w:sz w:val="19"/>
                <w:szCs w:val="19"/>
              </w:rPr>
            </w:pPr>
            <w:r>
              <w:rPr>
                <w:rFonts w:ascii="等线" w:hAnsi="等线" w:eastAsia="等线" w:cs="等线"/>
                <w:spacing w:val="-1"/>
                <w:sz w:val="19"/>
                <w:szCs w:val="19"/>
              </w:rPr>
              <w:t>第</w:t>
            </w:r>
            <w:r>
              <w:rPr>
                <w:rFonts w:ascii="等线" w:hAnsi="等线" w:eastAsia="等线" w:cs="等线"/>
                <w:spacing w:val="13"/>
                <w:w w:val="101"/>
                <w:sz w:val="19"/>
                <w:szCs w:val="19"/>
              </w:rPr>
              <w:t xml:space="preserve"> </w:t>
            </w:r>
            <w:r>
              <w:rPr>
                <w:spacing w:val="-1"/>
                <w:position w:val="-1"/>
                <w:sz w:val="19"/>
                <w:szCs w:val="19"/>
              </w:rPr>
              <w:t>5</w:t>
            </w:r>
            <w:r>
              <w:rPr>
                <w:spacing w:val="-33"/>
                <w:position w:val="-1"/>
                <w:sz w:val="19"/>
                <w:szCs w:val="19"/>
              </w:rPr>
              <w:t xml:space="preserve"> </w:t>
            </w:r>
            <w:r>
              <w:rPr>
                <w:rFonts w:ascii="等线" w:hAnsi="等线" w:eastAsia="等线" w:cs="等线"/>
                <w:spacing w:val="-1"/>
                <w:sz w:val="19"/>
                <w:szCs w:val="19"/>
              </w:rPr>
              <w:t>学期</w:t>
            </w:r>
          </w:p>
        </w:tc>
      </w:tr>
      <w:tr w14:paraId="4529A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745" w:type="dxa"/>
            <w:vAlign w:val="top"/>
          </w:tcPr>
          <w:p w14:paraId="4085CD9E">
            <w:pPr>
              <w:pStyle w:val="6"/>
              <w:spacing w:before="62" w:line="228" w:lineRule="auto"/>
              <w:ind w:left="376"/>
              <w:rPr>
                <w:sz w:val="19"/>
                <w:szCs w:val="19"/>
              </w:rPr>
            </w:pPr>
            <w:r>
              <w:rPr>
                <w:spacing w:val="8"/>
                <w:sz w:val="19"/>
                <w:szCs w:val="19"/>
              </w:rPr>
              <w:t>税收经济学</w:t>
            </w:r>
          </w:p>
        </w:tc>
        <w:tc>
          <w:tcPr>
            <w:tcW w:w="1911" w:type="dxa"/>
            <w:vAlign w:val="top"/>
          </w:tcPr>
          <w:p w14:paraId="679BB110">
            <w:pPr>
              <w:pStyle w:val="6"/>
              <w:spacing w:before="62" w:line="241" w:lineRule="auto"/>
              <w:ind w:left="863"/>
              <w:rPr>
                <w:sz w:val="19"/>
                <w:szCs w:val="19"/>
              </w:rPr>
            </w:pPr>
            <w:r>
              <w:rPr>
                <w:spacing w:val="-1"/>
                <w:sz w:val="19"/>
                <w:szCs w:val="19"/>
              </w:rPr>
              <w:t>32</w:t>
            </w:r>
          </w:p>
        </w:tc>
        <w:tc>
          <w:tcPr>
            <w:tcW w:w="1559" w:type="dxa"/>
            <w:vAlign w:val="top"/>
          </w:tcPr>
          <w:p w14:paraId="4400B4AB">
            <w:pPr>
              <w:pStyle w:val="6"/>
              <w:spacing w:before="62" w:line="241" w:lineRule="auto"/>
              <w:ind w:left="733"/>
              <w:rPr>
                <w:sz w:val="19"/>
                <w:szCs w:val="19"/>
              </w:rPr>
            </w:pPr>
            <w:r>
              <w:rPr>
                <w:sz w:val="19"/>
                <w:szCs w:val="19"/>
              </w:rPr>
              <w:t>4</w:t>
            </w:r>
          </w:p>
        </w:tc>
        <w:tc>
          <w:tcPr>
            <w:tcW w:w="1988" w:type="dxa"/>
            <w:vAlign w:val="top"/>
          </w:tcPr>
          <w:p w14:paraId="3E1E4AC3">
            <w:pPr>
              <w:pStyle w:val="6"/>
              <w:spacing w:before="63" w:line="227" w:lineRule="auto"/>
              <w:ind w:left="710"/>
              <w:rPr>
                <w:sz w:val="19"/>
                <w:szCs w:val="19"/>
              </w:rPr>
            </w:pPr>
            <w:r>
              <w:rPr>
                <w:spacing w:val="3"/>
                <w:sz w:val="19"/>
                <w:szCs w:val="19"/>
              </w:rPr>
              <w:t>陈玉兰</w:t>
            </w:r>
          </w:p>
        </w:tc>
        <w:tc>
          <w:tcPr>
            <w:tcW w:w="1273" w:type="dxa"/>
            <w:vAlign w:val="top"/>
          </w:tcPr>
          <w:p w14:paraId="5774AB51">
            <w:pPr>
              <w:pStyle w:val="6"/>
              <w:spacing w:before="61" w:line="220" w:lineRule="auto"/>
              <w:ind w:left="241"/>
              <w:rPr>
                <w:rFonts w:ascii="等线" w:hAnsi="等线" w:eastAsia="等线" w:cs="等线"/>
                <w:sz w:val="19"/>
                <w:szCs w:val="19"/>
              </w:rPr>
            </w:pPr>
            <w:r>
              <w:rPr>
                <w:rFonts w:ascii="等线" w:hAnsi="等线" w:eastAsia="等线" w:cs="等线"/>
                <w:sz w:val="19"/>
                <w:szCs w:val="19"/>
              </w:rPr>
              <w:t>第</w:t>
            </w:r>
            <w:r>
              <w:rPr>
                <w:rFonts w:ascii="等线" w:hAnsi="等线" w:eastAsia="等线" w:cs="等线"/>
                <w:spacing w:val="9"/>
                <w:sz w:val="19"/>
                <w:szCs w:val="19"/>
              </w:rPr>
              <w:t xml:space="preserve"> </w:t>
            </w:r>
            <w:r>
              <w:rPr>
                <w:sz w:val="19"/>
                <w:szCs w:val="19"/>
              </w:rPr>
              <w:t>4</w:t>
            </w:r>
            <w:r>
              <w:rPr>
                <w:spacing w:val="-33"/>
                <w:sz w:val="19"/>
                <w:szCs w:val="19"/>
              </w:rPr>
              <w:t xml:space="preserve"> </w:t>
            </w:r>
            <w:r>
              <w:rPr>
                <w:rFonts w:ascii="等线" w:hAnsi="等线" w:eastAsia="等线" w:cs="等线"/>
                <w:sz w:val="19"/>
                <w:szCs w:val="19"/>
              </w:rPr>
              <w:t>学期</w:t>
            </w:r>
          </w:p>
        </w:tc>
      </w:tr>
    </w:tbl>
    <w:p w14:paraId="57926C14">
      <w:pPr>
        <w:spacing w:line="341" w:lineRule="auto"/>
        <w:rPr>
          <w:rFonts w:ascii="Arial"/>
          <w:sz w:val="21"/>
        </w:rPr>
      </w:pPr>
    </w:p>
    <w:p w14:paraId="73FE0717">
      <w:pPr>
        <w:spacing w:line="341" w:lineRule="auto"/>
        <w:rPr>
          <w:rFonts w:ascii="Arial"/>
          <w:sz w:val="21"/>
        </w:rPr>
      </w:pPr>
    </w:p>
    <w:p w14:paraId="400E8E2C">
      <w:pPr>
        <w:pStyle w:val="2"/>
        <w:spacing w:before="95" w:line="214" w:lineRule="auto"/>
        <w:ind w:left="548"/>
        <w:outlineLvl w:val="1"/>
        <w:rPr>
          <w:sz w:val="28"/>
          <w:szCs w:val="28"/>
        </w:rPr>
      </w:pPr>
      <w:r>
        <w:rPr>
          <w:rFonts w:ascii="宋体" w:hAnsi="宋体" w:eastAsia="宋体" w:cs="宋体"/>
          <w:b/>
          <w:bCs/>
          <w:spacing w:val="-3"/>
          <w:sz w:val="28"/>
          <w:szCs w:val="28"/>
        </w:rPr>
        <w:t>5.2</w:t>
      </w:r>
      <w:r>
        <w:rPr>
          <w:rFonts w:ascii="宋体" w:hAnsi="宋体" w:eastAsia="宋体" w:cs="宋体"/>
          <w:spacing w:val="-64"/>
          <w:sz w:val="28"/>
          <w:szCs w:val="28"/>
        </w:rPr>
        <w:t xml:space="preserve"> </w:t>
      </w:r>
      <w:r>
        <w:rPr>
          <w:b/>
          <w:bCs/>
          <w:spacing w:val="-3"/>
          <w:sz w:val="28"/>
          <w:szCs w:val="28"/>
        </w:rPr>
        <w:t>教师基本情况表</w:t>
      </w:r>
    </w:p>
    <w:p w14:paraId="49635ED5">
      <w:pPr>
        <w:spacing w:line="116" w:lineRule="exact"/>
      </w:pPr>
    </w:p>
    <w:tbl>
      <w:tblPr>
        <w:tblStyle w:val="5"/>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0"/>
        <w:gridCol w:w="401"/>
        <w:gridCol w:w="974"/>
        <w:gridCol w:w="1130"/>
        <w:gridCol w:w="853"/>
        <w:gridCol w:w="1136"/>
        <w:gridCol w:w="1134"/>
        <w:gridCol w:w="1134"/>
        <w:gridCol w:w="851"/>
        <w:gridCol w:w="857"/>
      </w:tblGrid>
      <w:tr w14:paraId="3656C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00" w:type="dxa"/>
            <w:textDirection w:val="tbRlV"/>
            <w:vAlign w:val="top"/>
          </w:tcPr>
          <w:p w14:paraId="6A3820A3">
            <w:pPr>
              <w:spacing w:line="267" w:lineRule="auto"/>
              <w:rPr>
                <w:rFonts w:ascii="Arial"/>
                <w:sz w:val="21"/>
              </w:rPr>
            </w:pPr>
          </w:p>
          <w:p w14:paraId="3E201A23">
            <w:pPr>
              <w:pStyle w:val="6"/>
              <w:spacing w:before="67" w:line="216" w:lineRule="auto"/>
              <w:ind w:left="55"/>
            </w:pPr>
            <w:r>
              <w:rPr>
                <w:spacing w:val="6"/>
              </w:rPr>
              <w:t>姓 名</w:t>
            </w:r>
          </w:p>
        </w:tc>
        <w:tc>
          <w:tcPr>
            <w:tcW w:w="401" w:type="dxa"/>
            <w:textDirection w:val="tbRlV"/>
            <w:vAlign w:val="top"/>
          </w:tcPr>
          <w:p w14:paraId="3B56DD7A">
            <w:pPr>
              <w:pStyle w:val="6"/>
              <w:spacing w:before="84" w:line="214" w:lineRule="auto"/>
              <w:ind w:left="55"/>
            </w:pPr>
            <w:r>
              <w:rPr>
                <w:spacing w:val="6"/>
              </w:rPr>
              <w:t>性 别</w:t>
            </w:r>
          </w:p>
        </w:tc>
        <w:tc>
          <w:tcPr>
            <w:tcW w:w="974" w:type="dxa"/>
            <w:vAlign w:val="top"/>
          </w:tcPr>
          <w:p w14:paraId="2B8EEAEE">
            <w:pPr>
              <w:pStyle w:val="6"/>
              <w:spacing w:before="56" w:line="231" w:lineRule="auto"/>
              <w:ind w:left="298"/>
            </w:pPr>
            <w:r>
              <w:rPr>
                <w:spacing w:val="-5"/>
              </w:rPr>
              <w:t>出生</w:t>
            </w:r>
          </w:p>
          <w:p w14:paraId="644B5944">
            <w:pPr>
              <w:pStyle w:val="6"/>
              <w:spacing w:before="61" w:line="228" w:lineRule="auto"/>
              <w:ind w:left="281"/>
            </w:pPr>
            <w:r>
              <w:rPr>
                <w:spacing w:val="4"/>
              </w:rPr>
              <w:t>年月</w:t>
            </w:r>
          </w:p>
        </w:tc>
        <w:tc>
          <w:tcPr>
            <w:tcW w:w="1130" w:type="dxa"/>
            <w:vAlign w:val="top"/>
          </w:tcPr>
          <w:p w14:paraId="60E55FA6">
            <w:pPr>
              <w:pStyle w:val="6"/>
              <w:spacing w:before="55" w:line="227" w:lineRule="auto"/>
              <w:ind w:left="358"/>
            </w:pPr>
            <w:r>
              <w:rPr>
                <w:spacing w:val="4"/>
              </w:rPr>
              <w:t>拟授</w:t>
            </w:r>
          </w:p>
          <w:p w14:paraId="09BFAC80">
            <w:pPr>
              <w:pStyle w:val="6"/>
              <w:spacing w:before="66" w:line="228" w:lineRule="auto"/>
              <w:ind w:left="357"/>
            </w:pPr>
            <w:r>
              <w:rPr>
                <w:spacing w:val="5"/>
              </w:rPr>
              <w:t>课程</w:t>
            </w:r>
          </w:p>
        </w:tc>
        <w:tc>
          <w:tcPr>
            <w:tcW w:w="853" w:type="dxa"/>
            <w:vAlign w:val="top"/>
          </w:tcPr>
          <w:p w14:paraId="1752BBBC">
            <w:pPr>
              <w:pStyle w:val="6"/>
              <w:spacing w:before="56" w:line="228" w:lineRule="auto"/>
              <w:ind w:left="116"/>
            </w:pPr>
            <w:r>
              <w:rPr>
                <w:spacing w:val="6"/>
              </w:rPr>
              <w:t>专业技</w:t>
            </w:r>
          </w:p>
          <w:p w14:paraId="7185E12A">
            <w:pPr>
              <w:pStyle w:val="6"/>
              <w:spacing w:before="64" w:line="228" w:lineRule="auto"/>
              <w:ind w:left="117"/>
            </w:pPr>
            <w:r>
              <w:rPr>
                <w:spacing w:val="6"/>
              </w:rPr>
              <w:t>术职务</w:t>
            </w:r>
          </w:p>
        </w:tc>
        <w:tc>
          <w:tcPr>
            <w:tcW w:w="1136" w:type="dxa"/>
            <w:vAlign w:val="top"/>
          </w:tcPr>
          <w:p w14:paraId="1DC54FCC">
            <w:pPr>
              <w:pStyle w:val="6"/>
              <w:spacing w:before="55" w:line="228" w:lineRule="auto"/>
              <w:ind w:left="156"/>
            </w:pPr>
            <w:r>
              <w:rPr>
                <w:spacing w:val="6"/>
              </w:rPr>
              <w:t>最后学历</w:t>
            </w:r>
          </w:p>
          <w:p w14:paraId="5335421E">
            <w:pPr>
              <w:pStyle w:val="6"/>
              <w:spacing w:before="64" w:line="228" w:lineRule="auto"/>
              <w:ind w:left="157"/>
            </w:pPr>
            <w:r>
              <w:rPr>
                <w:spacing w:val="6"/>
              </w:rPr>
              <w:t>毕业学校</w:t>
            </w:r>
          </w:p>
        </w:tc>
        <w:tc>
          <w:tcPr>
            <w:tcW w:w="1134" w:type="dxa"/>
            <w:vAlign w:val="top"/>
          </w:tcPr>
          <w:p w14:paraId="4A714840">
            <w:pPr>
              <w:pStyle w:val="6"/>
              <w:spacing w:before="55" w:line="228" w:lineRule="auto"/>
              <w:ind w:left="155"/>
            </w:pPr>
            <w:r>
              <w:rPr>
                <w:spacing w:val="6"/>
              </w:rPr>
              <w:t>最后学历</w:t>
            </w:r>
          </w:p>
          <w:p w14:paraId="3A02DB47">
            <w:pPr>
              <w:pStyle w:val="6"/>
              <w:spacing w:before="64" w:line="228" w:lineRule="auto"/>
              <w:ind w:left="156"/>
            </w:pPr>
            <w:r>
              <w:rPr>
                <w:spacing w:val="6"/>
              </w:rPr>
              <w:t>毕业专业</w:t>
            </w:r>
          </w:p>
        </w:tc>
        <w:tc>
          <w:tcPr>
            <w:tcW w:w="1134" w:type="dxa"/>
            <w:vAlign w:val="top"/>
          </w:tcPr>
          <w:p w14:paraId="19668FF1">
            <w:pPr>
              <w:pStyle w:val="6"/>
              <w:spacing w:before="55" w:line="228" w:lineRule="auto"/>
              <w:ind w:left="156"/>
            </w:pPr>
            <w:r>
              <w:rPr>
                <w:spacing w:val="6"/>
              </w:rPr>
              <w:t>最后学历</w:t>
            </w:r>
          </w:p>
          <w:p w14:paraId="3BEB1605">
            <w:pPr>
              <w:pStyle w:val="6"/>
              <w:spacing w:before="64" w:line="228" w:lineRule="auto"/>
              <w:ind w:left="158"/>
            </w:pPr>
            <w:r>
              <w:rPr>
                <w:spacing w:val="6"/>
              </w:rPr>
              <w:t>毕业学位</w:t>
            </w:r>
          </w:p>
        </w:tc>
        <w:tc>
          <w:tcPr>
            <w:tcW w:w="851" w:type="dxa"/>
            <w:vAlign w:val="top"/>
          </w:tcPr>
          <w:p w14:paraId="4A5E228F">
            <w:pPr>
              <w:pStyle w:val="6"/>
              <w:spacing w:before="55" w:line="262" w:lineRule="auto"/>
              <w:ind w:left="328" w:right="108" w:hanging="212"/>
            </w:pPr>
            <w:r>
              <w:rPr>
                <w:spacing w:val="6"/>
              </w:rPr>
              <w:t>研究领</w:t>
            </w:r>
            <w:r>
              <w:t>域</w:t>
            </w:r>
          </w:p>
        </w:tc>
        <w:tc>
          <w:tcPr>
            <w:tcW w:w="857" w:type="dxa"/>
            <w:vAlign w:val="top"/>
          </w:tcPr>
          <w:p w14:paraId="4F79B4C5">
            <w:pPr>
              <w:pStyle w:val="6"/>
              <w:spacing w:before="55" w:line="262" w:lineRule="auto"/>
              <w:ind w:left="226" w:right="187" w:hanging="31"/>
            </w:pPr>
            <w:r>
              <w:rPr>
                <w:spacing w:val="4"/>
              </w:rPr>
              <w:t>专职</w:t>
            </w:r>
            <w:r>
              <w:rPr>
                <w:rFonts w:ascii="Times New Roman" w:hAnsi="Times New Roman" w:eastAsia="Times New Roman" w:cs="Times New Roman"/>
                <w:spacing w:val="4"/>
              </w:rPr>
              <w:t>/</w:t>
            </w:r>
            <w:r>
              <w:rPr>
                <w:spacing w:val="3"/>
              </w:rPr>
              <w:t>兼职</w:t>
            </w:r>
          </w:p>
        </w:tc>
      </w:tr>
      <w:tr w14:paraId="053B4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1C1448A4">
            <w:pPr>
              <w:pStyle w:val="6"/>
              <w:spacing w:before="222" w:line="221" w:lineRule="auto"/>
              <w:ind w:left="275"/>
              <w:rPr>
                <w:sz w:val="18"/>
                <w:szCs w:val="18"/>
              </w:rPr>
            </w:pPr>
            <w:r>
              <w:rPr>
                <w:spacing w:val="-4"/>
                <w:sz w:val="18"/>
                <w:szCs w:val="18"/>
              </w:rPr>
              <w:t>夏咏</w:t>
            </w:r>
          </w:p>
        </w:tc>
        <w:tc>
          <w:tcPr>
            <w:tcW w:w="401" w:type="dxa"/>
            <w:vAlign w:val="top"/>
          </w:tcPr>
          <w:p w14:paraId="54115C87">
            <w:pPr>
              <w:pStyle w:val="6"/>
              <w:spacing w:before="222" w:line="220" w:lineRule="auto"/>
              <w:ind w:left="119"/>
              <w:rPr>
                <w:sz w:val="18"/>
                <w:szCs w:val="18"/>
              </w:rPr>
            </w:pPr>
            <w:r>
              <w:rPr>
                <w:sz w:val="18"/>
                <w:szCs w:val="18"/>
              </w:rPr>
              <w:t>男</w:t>
            </w:r>
          </w:p>
        </w:tc>
        <w:tc>
          <w:tcPr>
            <w:tcW w:w="974" w:type="dxa"/>
            <w:vAlign w:val="top"/>
          </w:tcPr>
          <w:p w14:paraId="59894056">
            <w:pPr>
              <w:spacing w:before="254"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1971.</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11</w:t>
            </w:r>
          </w:p>
        </w:tc>
        <w:tc>
          <w:tcPr>
            <w:tcW w:w="1130" w:type="dxa"/>
            <w:vAlign w:val="top"/>
          </w:tcPr>
          <w:p w14:paraId="5694C212">
            <w:pPr>
              <w:pStyle w:val="6"/>
              <w:spacing w:before="222" w:line="220" w:lineRule="auto"/>
              <w:ind w:left="117"/>
              <w:rPr>
                <w:sz w:val="18"/>
                <w:szCs w:val="18"/>
              </w:rPr>
            </w:pPr>
            <w:r>
              <w:rPr>
                <w:spacing w:val="-2"/>
                <w:sz w:val="18"/>
                <w:szCs w:val="18"/>
              </w:rPr>
              <w:t>宏观经济学</w:t>
            </w:r>
          </w:p>
        </w:tc>
        <w:tc>
          <w:tcPr>
            <w:tcW w:w="853" w:type="dxa"/>
            <w:vAlign w:val="top"/>
          </w:tcPr>
          <w:p w14:paraId="2BA4E64D">
            <w:pPr>
              <w:pStyle w:val="6"/>
              <w:spacing w:before="223" w:line="219" w:lineRule="auto"/>
              <w:ind w:left="251"/>
              <w:rPr>
                <w:sz w:val="18"/>
                <w:szCs w:val="18"/>
              </w:rPr>
            </w:pPr>
            <w:r>
              <w:rPr>
                <w:spacing w:val="-5"/>
                <w:sz w:val="18"/>
                <w:szCs w:val="18"/>
              </w:rPr>
              <w:t>教授</w:t>
            </w:r>
          </w:p>
        </w:tc>
        <w:tc>
          <w:tcPr>
            <w:tcW w:w="1136" w:type="dxa"/>
            <w:vAlign w:val="top"/>
          </w:tcPr>
          <w:p w14:paraId="377D0669">
            <w:pPr>
              <w:pStyle w:val="6"/>
              <w:spacing w:before="67" w:line="283"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6066DA84">
            <w:pPr>
              <w:pStyle w:val="6"/>
              <w:spacing w:before="66" w:line="219" w:lineRule="auto"/>
              <w:ind w:left="122"/>
              <w:rPr>
                <w:sz w:val="18"/>
                <w:szCs w:val="18"/>
              </w:rPr>
            </w:pPr>
            <w:r>
              <w:rPr>
                <w:sz w:val="18"/>
                <w:szCs w:val="18"/>
              </w:rPr>
              <w:t>研究生、农</w:t>
            </w:r>
          </w:p>
          <w:p w14:paraId="52C03F69">
            <w:pPr>
              <w:pStyle w:val="6"/>
              <w:spacing w:before="99" w:line="219" w:lineRule="auto"/>
              <w:ind w:left="122"/>
              <w:rPr>
                <w:sz w:val="18"/>
                <w:szCs w:val="18"/>
              </w:rPr>
            </w:pPr>
            <w:r>
              <w:rPr>
                <w:spacing w:val="-2"/>
                <w:sz w:val="18"/>
                <w:szCs w:val="18"/>
              </w:rPr>
              <w:t>业经济管理</w:t>
            </w:r>
          </w:p>
        </w:tc>
        <w:tc>
          <w:tcPr>
            <w:tcW w:w="1134" w:type="dxa"/>
            <w:vAlign w:val="top"/>
          </w:tcPr>
          <w:p w14:paraId="2DEB78BF">
            <w:pPr>
              <w:pStyle w:val="6"/>
              <w:spacing w:before="222" w:line="220" w:lineRule="auto"/>
              <w:ind w:left="393"/>
              <w:rPr>
                <w:sz w:val="18"/>
                <w:szCs w:val="18"/>
              </w:rPr>
            </w:pPr>
            <w:r>
              <w:rPr>
                <w:spacing w:val="-4"/>
                <w:sz w:val="18"/>
                <w:szCs w:val="18"/>
              </w:rPr>
              <w:t>博士</w:t>
            </w:r>
          </w:p>
        </w:tc>
        <w:tc>
          <w:tcPr>
            <w:tcW w:w="851" w:type="dxa"/>
            <w:vAlign w:val="top"/>
          </w:tcPr>
          <w:p w14:paraId="3AE865A8">
            <w:pPr>
              <w:pStyle w:val="6"/>
              <w:spacing w:before="222" w:line="221" w:lineRule="auto"/>
              <w:ind w:left="162"/>
              <w:rPr>
                <w:sz w:val="18"/>
                <w:szCs w:val="18"/>
              </w:rPr>
            </w:pPr>
            <w:r>
              <w:rPr>
                <w:spacing w:val="-3"/>
                <w:sz w:val="18"/>
                <w:szCs w:val="18"/>
              </w:rPr>
              <w:t>金融学</w:t>
            </w:r>
          </w:p>
        </w:tc>
        <w:tc>
          <w:tcPr>
            <w:tcW w:w="857" w:type="dxa"/>
            <w:vAlign w:val="top"/>
          </w:tcPr>
          <w:p w14:paraId="2B3B0A61">
            <w:pPr>
              <w:pStyle w:val="6"/>
              <w:spacing w:before="222" w:line="220" w:lineRule="auto"/>
              <w:ind w:left="254"/>
              <w:rPr>
                <w:sz w:val="18"/>
                <w:szCs w:val="18"/>
              </w:rPr>
            </w:pPr>
            <w:r>
              <w:rPr>
                <w:spacing w:val="-4"/>
                <w:sz w:val="18"/>
                <w:szCs w:val="18"/>
              </w:rPr>
              <w:t>专职</w:t>
            </w:r>
          </w:p>
        </w:tc>
      </w:tr>
      <w:tr w14:paraId="0D855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2D0B7D63">
            <w:pPr>
              <w:pStyle w:val="6"/>
              <w:spacing w:before="222" w:line="219" w:lineRule="auto"/>
              <w:ind w:left="193"/>
              <w:rPr>
                <w:sz w:val="18"/>
                <w:szCs w:val="18"/>
              </w:rPr>
            </w:pPr>
            <w:r>
              <w:rPr>
                <w:spacing w:val="-6"/>
                <w:sz w:val="18"/>
                <w:szCs w:val="18"/>
              </w:rPr>
              <w:t>陈玉兰</w:t>
            </w:r>
          </w:p>
        </w:tc>
        <w:tc>
          <w:tcPr>
            <w:tcW w:w="401" w:type="dxa"/>
            <w:vAlign w:val="top"/>
          </w:tcPr>
          <w:p w14:paraId="4BD22791">
            <w:pPr>
              <w:pStyle w:val="6"/>
              <w:spacing w:before="222" w:line="219" w:lineRule="auto"/>
              <w:ind w:left="116"/>
              <w:rPr>
                <w:sz w:val="18"/>
                <w:szCs w:val="18"/>
              </w:rPr>
            </w:pPr>
            <w:r>
              <w:rPr>
                <w:sz w:val="18"/>
                <w:szCs w:val="18"/>
              </w:rPr>
              <w:t>女</w:t>
            </w:r>
          </w:p>
        </w:tc>
        <w:tc>
          <w:tcPr>
            <w:tcW w:w="974" w:type="dxa"/>
            <w:vAlign w:val="top"/>
          </w:tcPr>
          <w:p w14:paraId="2F6A3AED">
            <w:pPr>
              <w:spacing w:before="253"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1980.08</w:t>
            </w:r>
          </w:p>
        </w:tc>
        <w:tc>
          <w:tcPr>
            <w:tcW w:w="1130" w:type="dxa"/>
            <w:vAlign w:val="top"/>
          </w:tcPr>
          <w:p w14:paraId="153C7019">
            <w:pPr>
              <w:pStyle w:val="6"/>
              <w:spacing w:before="222" w:line="219" w:lineRule="auto"/>
              <w:ind w:left="117"/>
              <w:rPr>
                <w:sz w:val="18"/>
                <w:szCs w:val="18"/>
              </w:rPr>
            </w:pPr>
            <w:r>
              <w:rPr>
                <w:spacing w:val="-2"/>
                <w:sz w:val="18"/>
                <w:szCs w:val="18"/>
              </w:rPr>
              <w:t>微观经济学</w:t>
            </w:r>
          </w:p>
        </w:tc>
        <w:tc>
          <w:tcPr>
            <w:tcW w:w="853" w:type="dxa"/>
            <w:vAlign w:val="top"/>
          </w:tcPr>
          <w:p w14:paraId="3609D5AD">
            <w:pPr>
              <w:pStyle w:val="6"/>
              <w:spacing w:before="222" w:line="219" w:lineRule="auto"/>
              <w:ind w:left="251"/>
              <w:rPr>
                <w:sz w:val="18"/>
                <w:szCs w:val="18"/>
              </w:rPr>
            </w:pPr>
            <w:r>
              <w:rPr>
                <w:spacing w:val="-5"/>
                <w:sz w:val="18"/>
                <w:szCs w:val="18"/>
              </w:rPr>
              <w:t>教授</w:t>
            </w:r>
          </w:p>
        </w:tc>
        <w:tc>
          <w:tcPr>
            <w:tcW w:w="1136" w:type="dxa"/>
            <w:vAlign w:val="top"/>
          </w:tcPr>
          <w:p w14:paraId="347F383D">
            <w:pPr>
              <w:pStyle w:val="6"/>
              <w:spacing w:before="67" w:line="283" w:lineRule="auto"/>
              <w:ind w:left="394" w:right="116" w:hanging="256"/>
              <w:rPr>
                <w:sz w:val="18"/>
                <w:szCs w:val="18"/>
              </w:rPr>
            </w:pPr>
            <w:r>
              <w:rPr>
                <w:spacing w:val="-5"/>
                <w:sz w:val="18"/>
                <w:szCs w:val="18"/>
              </w:rPr>
              <w:t>中国科学院大学</w:t>
            </w:r>
          </w:p>
        </w:tc>
        <w:tc>
          <w:tcPr>
            <w:tcW w:w="1134" w:type="dxa"/>
            <w:vAlign w:val="top"/>
          </w:tcPr>
          <w:p w14:paraId="2A3A5F6A">
            <w:pPr>
              <w:pStyle w:val="6"/>
              <w:spacing w:before="67" w:line="283" w:lineRule="auto"/>
              <w:ind w:left="392" w:right="113" w:hanging="270"/>
              <w:rPr>
                <w:sz w:val="18"/>
                <w:szCs w:val="18"/>
              </w:rPr>
            </w:pPr>
            <w:r>
              <w:rPr>
                <w:spacing w:val="-2"/>
                <w:sz w:val="18"/>
                <w:szCs w:val="18"/>
              </w:rPr>
              <w:t>研究生、管</w:t>
            </w:r>
            <w:r>
              <w:rPr>
                <w:spacing w:val="-5"/>
                <w:sz w:val="18"/>
                <w:szCs w:val="18"/>
              </w:rPr>
              <w:t>理学</w:t>
            </w:r>
          </w:p>
        </w:tc>
        <w:tc>
          <w:tcPr>
            <w:tcW w:w="1134" w:type="dxa"/>
            <w:vAlign w:val="top"/>
          </w:tcPr>
          <w:p w14:paraId="64C4DAD5">
            <w:pPr>
              <w:pStyle w:val="6"/>
              <w:spacing w:before="222" w:line="220" w:lineRule="auto"/>
              <w:ind w:left="393"/>
              <w:rPr>
                <w:sz w:val="18"/>
                <w:szCs w:val="18"/>
              </w:rPr>
            </w:pPr>
            <w:r>
              <w:rPr>
                <w:spacing w:val="-4"/>
                <w:sz w:val="18"/>
                <w:szCs w:val="18"/>
              </w:rPr>
              <w:t>博士</w:t>
            </w:r>
          </w:p>
        </w:tc>
        <w:tc>
          <w:tcPr>
            <w:tcW w:w="851" w:type="dxa"/>
            <w:vAlign w:val="top"/>
          </w:tcPr>
          <w:p w14:paraId="4C709480">
            <w:pPr>
              <w:pStyle w:val="6"/>
              <w:spacing w:before="222" w:line="220" w:lineRule="auto"/>
              <w:ind w:left="162"/>
              <w:rPr>
                <w:sz w:val="18"/>
                <w:szCs w:val="18"/>
              </w:rPr>
            </w:pPr>
            <w:r>
              <w:rPr>
                <w:spacing w:val="-3"/>
                <w:sz w:val="18"/>
                <w:szCs w:val="18"/>
              </w:rPr>
              <w:t>经济学</w:t>
            </w:r>
          </w:p>
        </w:tc>
        <w:tc>
          <w:tcPr>
            <w:tcW w:w="857" w:type="dxa"/>
            <w:vAlign w:val="top"/>
          </w:tcPr>
          <w:p w14:paraId="6FCF1DD5">
            <w:pPr>
              <w:pStyle w:val="6"/>
              <w:spacing w:before="222" w:line="220" w:lineRule="auto"/>
              <w:ind w:left="254"/>
              <w:rPr>
                <w:sz w:val="18"/>
                <w:szCs w:val="18"/>
              </w:rPr>
            </w:pPr>
            <w:r>
              <w:rPr>
                <w:spacing w:val="-4"/>
                <w:sz w:val="18"/>
                <w:szCs w:val="18"/>
              </w:rPr>
              <w:t>专职</w:t>
            </w:r>
          </w:p>
        </w:tc>
      </w:tr>
      <w:tr w14:paraId="067BB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900" w:type="dxa"/>
            <w:vAlign w:val="top"/>
          </w:tcPr>
          <w:p w14:paraId="30762FA1">
            <w:pPr>
              <w:spacing w:line="319" w:lineRule="auto"/>
              <w:rPr>
                <w:rFonts w:ascii="Arial"/>
                <w:sz w:val="21"/>
              </w:rPr>
            </w:pPr>
          </w:p>
          <w:p w14:paraId="3553D950">
            <w:pPr>
              <w:pStyle w:val="6"/>
              <w:spacing w:before="59" w:line="220" w:lineRule="auto"/>
              <w:ind w:left="278"/>
              <w:rPr>
                <w:sz w:val="18"/>
                <w:szCs w:val="18"/>
              </w:rPr>
            </w:pPr>
            <w:r>
              <w:rPr>
                <w:spacing w:val="-5"/>
                <w:sz w:val="18"/>
                <w:szCs w:val="18"/>
              </w:rPr>
              <w:t>曹健</w:t>
            </w:r>
          </w:p>
        </w:tc>
        <w:tc>
          <w:tcPr>
            <w:tcW w:w="401" w:type="dxa"/>
            <w:vAlign w:val="top"/>
          </w:tcPr>
          <w:p w14:paraId="227A440D">
            <w:pPr>
              <w:spacing w:line="319" w:lineRule="auto"/>
              <w:rPr>
                <w:rFonts w:ascii="Arial"/>
                <w:sz w:val="21"/>
              </w:rPr>
            </w:pPr>
          </w:p>
          <w:p w14:paraId="6B211E7C">
            <w:pPr>
              <w:pStyle w:val="6"/>
              <w:spacing w:before="59" w:line="220" w:lineRule="auto"/>
              <w:ind w:left="119"/>
              <w:rPr>
                <w:sz w:val="18"/>
                <w:szCs w:val="18"/>
              </w:rPr>
            </w:pPr>
            <w:r>
              <w:rPr>
                <w:sz w:val="18"/>
                <w:szCs w:val="18"/>
              </w:rPr>
              <w:t>男</w:t>
            </w:r>
          </w:p>
        </w:tc>
        <w:tc>
          <w:tcPr>
            <w:tcW w:w="974" w:type="dxa"/>
            <w:vAlign w:val="top"/>
          </w:tcPr>
          <w:p w14:paraId="07F276EF">
            <w:pPr>
              <w:spacing w:line="355" w:lineRule="auto"/>
              <w:rPr>
                <w:rFonts w:ascii="Arial"/>
                <w:sz w:val="21"/>
              </w:rPr>
            </w:pPr>
          </w:p>
          <w:p w14:paraId="480234A3">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1983.07</w:t>
            </w:r>
          </w:p>
        </w:tc>
        <w:tc>
          <w:tcPr>
            <w:tcW w:w="1130" w:type="dxa"/>
            <w:vAlign w:val="top"/>
          </w:tcPr>
          <w:p w14:paraId="5BA0F78D">
            <w:pPr>
              <w:pStyle w:val="6"/>
              <w:spacing w:before="224" w:line="322" w:lineRule="auto"/>
              <w:ind w:left="117" w:right="115" w:firstLine="91"/>
              <w:rPr>
                <w:sz w:val="18"/>
                <w:szCs w:val="18"/>
              </w:rPr>
            </w:pPr>
            <w:r>
              <w:rPr>
                <w:spacing w:val="-2"/>
                <w:sz w:val="18"/>
                <w:szCs w:val="18"/>
              </w:rPr>
              <w:t>财务管理微观经济学</w:t>
            </w:r>
          </w:p>
        </w:tc>
        <w:tc>
          <w:tcPr>
            <w:tcW w:w="853" w:type="dxa"/>
            <w:vAlign w:val="top"/>
          </w:tcPr>
          <w:p w14:paraId="06FBD0AB">
            <w:pPr>
              <w:spacing w:line="320" w:lineRule="auto"/>
              <w:rPr>
                <w:rFonts w:ascii="Arial"/>
                <w:sz w:val="21"/>
              </w:rPr>
            </w:pPr>
          </w:p>
          <w:p w14:paraId="7AA30EAA">
            <w:pPr>
              <w:pStyle w:val="6"/>
              <w:spacing w:before="58" w:line="219" w:lineRule="auto"/>
              <w:ind w:left="164"/>
              <w:rPr>
                <w:sz w:val="18"/>
                <w:szCs w:val="18"/>
              </w:rPr>
            </w:pPr>
            <w:r>
              <w:rPr>
                <w:spacing w:val="-4"/>
                <w:sz w:val="18"/>
                <w:szCs w:val="18"/>
              </w:rPr>
              <w:t>副教授</w:t>
            </w:r>
          </w:p>
        </w:tc>
        <w:tc>
          <w:tcPr>
            <w:tcW w:w="1136" w:type="dxa"/>
            <w:vAlign w:val="top"/>
          </w:tcPr>
          <w:p w14:paraId="66DE0F97">
            <w:pPr>
              <w:spacing w:line="319" w:lineRule="auto"/>
              <w:rPr>
                <w:rFonts w:ascii="Arial"/>
                <w:sz w:val="21"/>
              </w:rPr>
            </w:pPr>
          </w:p>
          <w:p w14:paraId="1C1CD970">
            <w:pPr>
              <w:pStyle w:val="6"/>
              <w:spacing w:before="59" w:line="220" w:lineRule="auto"/>
              <w:ind w:left="121"/>
              <w:rPr>
                <w:sz w:val="18"/>
                <w:szCs w:val="18"/>
              </w:rPr>
            </w:pPr>
            <w:r>
              <w:rPr>
                <w:spacing w:val="-2"/>
                <w:sz w:val="18"/>
                <w:szCs w:val="18"/>
              </w:rPr>
              <w:t>石河子大学</w:t>
            </w:r>
          </w:p>
        </w:tc>
        <w:tc>
          <w:tcPr>
            <w:tcW w:w="1134" w:type="dxa"/>
            <w:vAlign w:val="top"/>
          </w:tcPr>
          <w:p w14:paraId="2FE3C686">
            <w:pPr>
              <w:pStyle w:val="6"/>
              <w:spacing w:before="68" w:line="219" w:lineRule="auto"/>
              <w:ind w:left="211"/>
              <w:rPr>
                <w:sz w:val="18"/>
                <w:szCs w:val="18"/>
              </w:rPr>
            </w:pPr>
            <w:r>
              <w:rPr>
                <w:spacing w:val="-2"/>
                <w:sz w:val="18"/>
                <w:szCs w:val="18"/>
              </w:rPr>
              <w:t>研究生、</w:t>
            </w:r>
          </w:p>
          <w:p w14:paraId="1B7B49AD">
            <w:pPr>
              <w:pStyle w:val="6"/>
              <w:spacing w:before="99" w:line="219" w:lineRule="auto"/>
              <w:ind w:left="122"/>
              <w:rPr>
                <w:sz w:val="18"/>
                <w:szCs w:val="18"/>
              </w:rPr>
            </w:pPr>
            <w:r>
              <w:rPr>
                <w:spacing w:val="-2"/>
                <w:sz w:val="18"/>
                <w:szCs w:val="18"/>
              </w:rPr>
              <w:t>农业经济管</w:t>
            </w:r>
          </w:p>
          <w:p w14:paraId="32C1CD11">
            <w:pPr>
              <w:pStyle w:val="6"/>
              <w:spacing w:before="98" w:line="229" w:lineRule="auto"/>
              <w:ind w:left="484"/>
              <w:rPr>
                <w:sz w:val="18"/>
                <w:szCs w:val="18"/>
              </w:rPr>
            </w:pPr>
            <w:r>
              <w:rPr>
                <w:sz w:val="18"/>
                <w:szCs w:val="18"/>
              </w:rPr>
              <w:t>理</w:t>
            </w:r>
          </w:p>
        </w:tc>
        <w:tc>
          <w:tcPr>
            <w:tcW w:w="1134" w:type="dxa"/>
            <w:vAlign w:val="top"/>
          </w:tcPr>
          <w:p w14:paraId="55E2EEDD">
            <w:pPr>
              <w:spacing w:line="319" w:lineRule="auto"/>
              <w:rPr>
                <w:rFonts w:ascii="Arial"/>
                <w:sz w:val="21"/>
              </w:rPr>
            </w:pPr>
          </w:p>
          <w:p w14:paraId="0392749A">
            <w:pPr>
              <w:pStyle w:val="6"/>
              <w:spacing w:before="59" w:line="220" w:lineRule="auto"/>
              <w:ind w:left="393"/>
              <w:rPr>
                <w:sz w:val="18"/>
                <w:szCs w:val="18"/>
              </w:rPr>
            </w:pPr>
            <w:r>
              <w:rPr>
                <w:spacing w:val="-4"/>
                <w:sz w:val="18"/>
                <w:szCs w:val="18"/>
              </w:rPr>
              <w:t>博士</w:t>
            </w:r>
          </w:p>
        </w:tc>
        <w:tc>
          <w:tcPr>
            <w:tcW w:w="851" w:type="dxa"/>
            <w:vAlign w:val="top"/>
          </w:tcPr>
          <w:p w14:paraId="2E51818B">
            <w:pPr>
              <w:pStyle w:val="6"/>
              <w:spacing w:before="224" w:line="327" w:lineRule="auto"/>
              <w:ind w:left="342" w:right="151" w:hanging="181"/>
              <w:rPr>
                <w:sz w:val="18"/>
                <w:szCs w:val="18"/>
              </w:rPr>
            </w:pPr>
            <w:r>
              <w:rPr>
                <w:spacing w:val="-3"/>
                <w:sz w:val="18"/>
                <w:szCs w:val="18"/>
              </w:rPr>
              <w:t>财务管</w:t>
            </w:r>
            <w:r>
              <w:rPr>
                <w:sz w:val="18"/>
                <w:szCs w:val="18"/>
              </w:rPr>
              <w:t>理</w:t>
            </w:r>
          </w:p>
        </w:tc>
        <w:tc>
          <w:tcPr>
            <w:tcW w:w="857" w:type="dxa"/>
            <w:vAlign w:val="top"/>
          </w:tcPr>
          <w:p w14:paraId="7012BC5D">
            <w:pPr>
              <w:spacing w:line="319" w:lineRule="auto"/>
              <w:rPr>
                <w:rFonts w:ascii="Arial"/>
                <w:sz w:val="21"/>
              </w:rPr>
            </w:pPr>
          </w:p>
          <w:p w14:paraId="551BE7F9">
            <w:pPr>
              <w:pStyle w:val="6"/>
              <w:spacing w:before="59" w:line="220" w:lineRule="auto"/>
              <w:ind w:left="254"/>
              <w:rPr>
                <w:sz w:val="18"/>
                <w:szCs w:val="18"/>
              </w:rPr>
            </w:pPr>
            <w:r>
              <w:rPr>
                <w:spacing w:val="-4"/>
                <w:sz w:val="18"/>
                <w:szCs w:val="18"/>
              </w:rPr>
              <w:t>专职</w:t>
            </w:r>
          </w:p>
        </w:tc>
      </w:tr>
      <w:tr w14:paraId="6C0CB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53029709">
            <w:pPr>
              <w:spacing w:line="319" w:lineRule="auto"/>
              <w:rPr>
                <w:rFonts w:ascii="Arial"/>
                <w:sz w:val="21"/>
              </w:rPr>
            </w:pPr>
          </w:p>
          <w:p w14:paraId="0288E3B3">
            <w:pPr>
              <w:pStyle w:val="6"/>
              <w:spacing w:before="59" w:line="219" w:lineRule="auto"/>
              <w:ind w:left="186"/>
              <w:rPr>
                <w:sz w:val="18"/>
                <w:szCs w:val="18"/>
              </w:rPr>
            </w:pPr>
            <w:r>
              <w:rPr>
                <w:spacing w:val="-4"/>
                <w:sz w:val="18"/>
                <w:szCs w:val="18"/>
              </w:rPr>
              <w:t>丁丽萍</w:t>
            </w:r>
          </w:p>
        </w:tc>
        <w:tc>
          <w:tcPr>
            <w:tcW w:w="401" w:type="dxa"/>
            <w:vAlign w:val="top"/>
          </w:tcPr>
          <w:p w14:paraId="765C4231">
            <w:pPr>
              <w:spacing w:line="319" w:lineRule="auto"/>
              <w:rPr>
                <w:rFonts w:ascii="Arial"/>
                <w:sz w:val="21"/>
              </w:rPr>
            </w:pPr>
          </w:p>
          <w:p w14:paraId="06872193">
            <w:pPr>
              <w:pStyle w:val="6"/>
              <w:spacing w:before="59" w:line="219" w:lineRule="auto"/>
              <w:ind w:left="116"/>
              <w:rPr>
                <w:sz w:val="18"/>
                <w:szCs w:val="18"/>
              </w:rPr>
            </w:pPr>
            <w:r>
              <w:rPr>
                <w:sz w:val="18"/>
                <w:szCs w:val="18"/>
              </w:rPr>
              <w:t>女</w:t>
            </w:r>
          </w:p>
        </w:tc>
        <w:tc>
          <w:tcPr>
            <w:tcW w:w="974" w:type="dxa"/>
            <w:vAlign w:val="top"/>
          </w:tcPr>
          <w:p w14:paraId="43F64AC9">
            <w:pPr>
              <w:spacing w:line="354" w:lineRule="auto"/>
              <w:rPr>
                <w:rFonts w:ascii="Arial"/>
                <w:sz w:val="21"/>
              </w:rPr>
            </w:pPr>
          </w:p>
          <w:p w14:paraId="774567F6">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1973.08</w:t>
            </w:r>
          </w:p>
        </w:tc>
        <w:tc>
          <w:tcPr>
            <w:tcW w:w="1130" w:type="dxa"/>
            <w:vAlign w:val="top"/>
          </w:tcPr>
          <w:p w14:paraId="394BEAE2">
            <w:pPr>
              <w:pStyle w:val="6"/>
              <w:spacing w:before="67" w:line="219" w:lineRule="auto"/>
              <w:ind w:left="116"/>
              <w:rPr>
                <w:sz w:val="18"/>
                <w:szCs w:val="18"/>
              </w:rPr>
            </w:pPr>
            <w:r>
              <w:rPr>
                <w:spacing w:val="-2"/>
                <w:sz w:val="18"/>
                <w:szCs w:val="18"/>
              </w:rPr>
              <w:t>税务会计、</w:t>
            </w:r>
          </w:p>
          <w:p w14:paraId="6A54919A">
            <w:pPr>
              <w:pStyle w:val="6"/>
              <w:spacing w:before="98" w:line="282" w:lineRule="auto"/>
              <w:ind w:left="476" w:right="115" w:hanging="343"/>
              <w:rPr>
                <w:sz w:val="18"/>
                <w:szCs w:val="18"/>
              </w:rPr>
            </w:pPr>
            <w:r>
              <w:rPr>
                <w:spacing w:val="-5"/>
                <w:sz w:val="18"/>
                <w:szCs w:val="18"/>
              </w:rPr>
              <w:t>中级财务会</w:t>
            </w:r>
            <w:r>
              <w:rPr>
                <w:sz w:val="18"/>
                <w:szCs w:val="18"/>
              </w:rPr>
              <w:t>计</w:t>
            </w:r>
          </w:p>
        </w:tc>
        <w:tc>
          <w:tcPr>
            <w:tcW w:w="853" w:type="dxa"/>
            <w:vAlign w:val="top"/>
          </w:tcPr>
          <w:p w14:paraId="0FB48FBC">
            <w:pPr>
              <w:spacing w:line="319" w:lineRule="auto"/>
              <w:rPr>
                <w:rFonts w:ascii="Arial"/>
                <w:sz w:val="21"/>
              </w:rPr>
            </w:pPr>
          </w:p>
          <w:p w14:paraId="2DE34A5E">
            <w:pPr>
              <w:pStyle w:val="6"/>
              <w:spacing w:before="59" w:line="219" w:lineRule="auto"/>
              <w:ind w:left="164"/>
              <w:rPr>
                <w:sz w:val="18"/>
                <w:szCs w:val="18"/>
              </w:rPr>
            </w:pPr>
            <w:r>
              <w:rPr>
                <w:spacing w:val="-4"/>
                <w:sz w:val="18"/>
                <w:szCs w:val="18"/>
              </w:rPr>
              <w:t>副教授</w:t>
            </w:r>
          </w:p>
        </w:tc>
        <w:tc>
          <w:tcPr>
            <w:tcW w:w="1136" w:type="dxa"/>
            <w:vAlign w:val="top"/>
          </w:tcPr>
          <w:p w14:paraId="3F84EDD7">
            <w:pPr>
              <w:pStyle w:val="6"/>
              <w:spacing w:before="223" w:line="323" w:lineRule="auto"/>
              <w:ind w:left="483" w:right="116" w:hanging="362"/>
              <w:rPr>
                <w:sz w:val="18"/>
                <w:szCs w:val="18"/>
              </w:rPr>
            </w:pPr>
            <w:r>
              <w:rPr>
                <w:spacing w:val="-2"/>
                <w:sz w:val="18"/>
                <w:szCs w:val="18"/>
              </w:rPr>
              <w:t>新疆财经大</w:t>
            </w:r>
            <w:r>
              <w:rPr>
                <w:sz w:val="18"/>
                <w:szCs w:val="18"/>
              </w:rPr>
              <w:t>学</w:t>
            </w:r>
          </w:p>
        </w:tc>
        <w:tc>
          <w:tcPr>
            <w:tcW w:w="1134" w:type="dxa"/>
            <w:vAlign w:val="top"/>
          </w:tcPr>
          <w:p w14:paraId="39423339">
            <w:pPr>
              <w:pStyle w:val="6"/>
              <w:spacing w:before="223" w:line="322" w:lineRule="auto"/>
              <w:ind w:left="301" w:right="235" w:hanging="90"/>
              <w:rPr>
                <w:sz w:val="18"/>
                <w:szCs w:val="18"/>
              </w:rPr>
            </w:pPr>
            <w:r>
              <w:rPr>
                <w:spacing w:val="-10"/>
                <w:sz w:val="18"/>
                <w:szCs w:val="18"/>
              </w:rPr>
              <w:t>研究生、</w:t>
            </w:r>
            <w:r>
              <w:rPr>
                <w:spacing w:val="-3"/>
                <w:sz w:val="18"/>
                <w:szCs w:val="18"/>
              </w:rPr>
              <w:t>会计学</w:t>
            </w:r>
          </w:p>
        </w:tc>
        <w:tc>
          <w:tcPr>
            <w:tcW w:w="1134" w:type="dxa"/>
            <w:vAlign w:val="top"/>
          </w:tcPr>
          <w:p w14:paraId="1FC03D6A">
            <w:pPr>
              <w:spacing w:line="319" w:lineRule="auto"/>
              <w:rPr>
                <w:rFonts w:ascii="Arial"/>
                <w:sz w:val="21"/>
              </w:rPr>
            </w:pPr>
          </w:p>
          <w:p w14:paraId="5835CE2B">
            <w:pPr>
              <w:pStyle w:val="6"/>
              <w:spacing w:before="58" w:line="221" w:lineRule="auto"/>
              <w:ind w:left="393"/>
              <w:rPr>
                <w:sz w:val="18"/>
                <w:szCs w:val="18"/>
              </w:rPr>
            </w:pPr>
            <w:r>
              <w:rPr>
                <w:spacing w:val="-4"/>
                <w:sz w:val="18"/>
                <w:szCs w:val="18"/>
              </w:rPr>
              <w:t>硕士</w:t>
            </w:r>
          </w:p>
        </w:tc>
        <w:tc>
          <w:tcPr>
            <w:tcW w:w="851" w:type="dxa"/>
            <w:vAlign w:val="top"/>
          </w:tcPr>
          <w:p w14:paraId="020682C7">
            <w:pPr>
              <w:pStyle w:val="6"/>
              <w:spacing w:before="223" w:line="323" w:lineRule="auto"/>
              <w:ind w:left="340" w:right="151" w:hanging="180"/>
              <w:rPr>
                <w:sz w:val="18"/>
                <w:szCs w:val="18"/>
              </w:rPr>
            </w:pPr>
            <w:r>
              <w:rPr>
                <w:spacing w:val="-3"/>
                <w:sz w:val="18"/>
                <w:szCs w:val="18"/>
              </w:rPr>
              <w:t>税务会</w:t>
            </w:r>
            <w:r>
              <w:rPr>
                <w:sz w:val="18"/>
                <w:szCs w:val="18"/>
              </w:rPr>
              <w:t>计</w:t>
            </w:r>
          </w:p>
        </w:tc>
        <w:tc>
          <w:tcPr>
            <w:tcW w:w="857" w:type="dxa"/>
            <w:vAlign w:val="top"/>
          </w:tcPr>
          <w:p w14:paraId="6F1A41E8">
            <w:pPr>
              <w:spacing w:line="319" w:lineRule="auto"/>
              <w:rPr>
                <w:rFonts w:ascii="Arial"/>
                <w:sz w:val="21"/>
              </w:rPr>
            </w:pPr>
          </w:p>
          <w:p w14:paraId="79832071">
            <w:pPr>
              <w:pStyle w:val="6"/>
              <w:spacing w:before="59" w:line="220" w:lineRule="auto"/>
              <w:ind w:left="254"/>
              <w:rPr>
                <w:sz w:val="18"/>
                <w:szCs w:val="18"/>
              </w:rPr>
            </w:pPr>
            <w:r>
              <w:rPr>
                <w:spacing w:val="-4"/>
                <w:sz w:val="18"/>
                <w:szCs w:val="18"/>
              </w:rPr>
              <w:t>专职</w:t>
            </w:r>
          </w:p>
        </w:tc>
      </w:tr>
      <w:tr w14:paraId="3F33B1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791A6F22">
            <w:pPr>
              <w:spacing w:line="320" w:lineRule="auto"/>
              <w:rPr>
                <w:rFonts w:ascii="Arial"/>
                <w:sz w:val="21"/>
              </w:rPr>
            </w:pPr>
          </w:p>
          <w:p w14:paraId="09079A1B">
            <w:pPr>
              <w:pStyle w:val="6"/>
              <w:spacing w:before="58" w:line="219" w:lineRule="auto"/>
              <w:ind w:left="278"/>
              <w:rPr>
                <w:sz w:val="18"/>
                <w:szCs w:val="18"/>
              </w:rPr>
            </w:pPr>
            <w:r>
              <w:rPr>
                <w:spacing w:val="-5"/>
                <w:sz w:val="18"/>
                <w:szCs w:val="18"/>
              </w:rPr>
              <w:t>郑杰</w:t>
            </w:r>
          </w:p>
        </w:tc>
        <w:tc>
          <w:tcPr>
            <w:tcW w:w="401" w:type="dxa"/>
            <w:vAlign w:val="top"/>
          </w:tcPr>
          <w:p w14:paraId="3956C2AA">
            <w:pPr>
              <w:spacing w:line="320" w:lineRule="auto"/>
              <w:rPr>
                <w:rFonts w:ascii="Arial"/>
                <w:sz w:val="21"/>
              </w:rPr>
            </w:pPr>
          </w:p>
          <w:p w14:paraId="6F549693">
            <w:pPr>
              <w:pStyle w:val="6"/>
              <w:spacing w:before="58" w:line="219" w:lineRule="auto"/>
              <w:ind w:left="116"/>
              <w:rPr>
                <w:sz w:val="18"/>
                <w:szCs w:val="18"/>
              </w:rPr>
            </w:pPr>
            <w:r>
              <w:rPr>
                <w:sz w:val="18"/>
                <w:szCs w:val="18"/>
              </w:rPr>
              <w:t>女</w:t>
            </w:r>
          </w:p>
        </w:tc>
        <w:tc>
          <w:tcPr>
            <w:tcW w:w="974" w:type="dxa"/>
            <w:vAlign w:val="top"/>
          </w:tcPr>
          <w:p w14:paraId="26D9D08B">
            <w:pPr>
              <w:spacing w:line="355" w:lineRule="auto"/>
              <w:rPr>
                <w:rFonts w:ascii="Arial"/>
                <w:sz w:val="21"/>
              </w:rPr>
            </w:pPr>
          </w:p>
          <w:p w14:paraId="0A9B647E">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1973.</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12</w:t>
            </w:r>
          </w:p>
        </w:tc>
        <w:tc>
          <w:tcPr>
            <w:tcW w:w="1130" w:type="dxa"/>
            <w:vAlign w:val="top"/>
          </w:tcPr>
          <w:p w14:paraId="5912CF8D">
            <w:pPr>
              <w:pStyle w:val="6"/>
              <w:spacing w:before="224" w:line="322" w:lineRule="auto"/>
              <w:ind w:left="225" w:right="146" w:hanging="109"/>
              <w:rPr>
                <w:sz w:val="18"/>
                <w:szCs w:val="18"/>
              </w:rPr>
            </w:pPr>
            <w:r>
              <w:rPr>
                <w:spacing w:val="-8"/>
                <w:sz w:val="18"/>
                <w:szCs w:val="18"/>
              </w:rPr>
              <w:t>税务管理、</w:t>
            </w:r>
            <w:r>
              <w:rPr>
                <w:spacing w:val="-7"/>
                <w:sz w:val="18"/>
                <w:szCs w:val="18"/>
              </w:rPr>
              <w:t>国际税收</w:t>
            </w:r>
          </w:p>
        </w:tc>
        <w:tc>
          <w:tcPr>
            <w:tcW w:w="853" w:type="dxa"/>
            <w:vAlign w:val="top"/>
          </w:tcPr>
          <w:p w14:paraId="6D97543C">
            <w:pPr>
              <w:spacing w:line="320" w:lineRule="auto"/>
              <w:rPr>
                <w:rFonts w:ascii="Arial"/>
                <w:sz w:val="21"/>
              </w:rPr>
            </w:pPr>
          </w:p>
          <w:p w14:paraId="3267B2C5">
            <w:pPr>
              <w:pStyle w:val="6"/>
              <w:spacing w:before="58" w:line="219" w:lineRule="auto"/>
              <w:ind w:left="164"/>
              <w:rPr>
                <w:sz w:val="18"/>
                <w:szCs w:val="18"/>
              </w:rPr>
            </w:pPr>
            <w:r>
              <w:rPr>
                <w:spacing w:val="-4"/>
                <w:sz w:val="18"/>
                <w:szCs w:val="18"/>
              </w:rPr>
              <w:t>副教授</w:t>
            </w:r>
          </w:p>
        </w:tc>
        <w:tc>
          <w:tcPr>
            <w:tcW w:w="1136" w:type="dxa"/>
            <w:vAlign w:val="top"/>
          </w:tcPr>
          <w:p w14:paraId="172A9E37">
            <w:pPr>
              <w:pStyle w:val="6"/>
              <w:spacing w:before="224" w:line="323"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271DD42B">
            <w:pPr>
              <w:pStyle w:val="6"/>
              <w:spacing w:before="68" w:line="219" w:lineRule="auto"/>
              <w:ind w:left="211"/>
              <w:rPr>
                <w:sz w:val="18"/>
                <w:szCs w:val="18"/>
              </w:rPr>
            </w:pPr>
            <w:r>
              <w:rPr>
                <w:spacing w:val="-2"/>
                <w:sz w:val="18"/>
                <w:szCs w:val="18"/>
              </w:rPr>
              <w:t>研究生、</w:t>
            </w:r>
          </w:p>
          <w:p w14:paraId="64996DBC">
            <w:pPr>
              <w:pStyle w:val="6"/>
              <w:spacing w:before="99" w:line="219" w:lineRule="auto"/>
              <w:ind w:left="122"/>
              <w:rPr>
                <w:sz w:val="18"/>
                <w:szCs w:val="18"/>
              </w:rPr>
            </w:pPr>
            <w:r>
              <w:rPr>
                <w:spacing w:val="-2"/>
                <w:sz w:val="18"/>
                <w:szCs w:val="18"/>
              </w:rPr>
              <w:t>农业经济管</w:t>
            </w:r>
          </w:p>
          <w:p w14:paraId="77579F1C">
            <w:pPr>
              <w:pStyle w:val="6"/>
              <w:spacing w:before="98" w:line="229" w:lineRule="auto"/>
              <w:ind w:left="484"/>
              <w:rPr>
                <w:sz w:val="18"/>
                <w:szCs w:val="18"/>
              </w:rPr>
            </w:pPr>
            <w:r>
              <w:rPr>
                <w:sz w:val="18"/>
                <w:szCs w:val="18"/>
              </w:rPr>
              <w:t>理</w:t>
            </w:r>
          </w:p>
        </w:tc>
        <w:tc>
          <w:tcPr>
            <w:tcW w:w="1134" w:type="dxa"/>
            <w:vAlign w:val="top"/>
          </w:tcPr>
          <w:p w14:paraId="4711756F">
            <w:pPr>
              <w:spacing w:line="319" w:lineRule="auto"/>
              <w:rPr>
                <w:rFonts w:ascii="Arial"/>
                <w:sz w:val="21"/>
              </w:rPr>
            </w:pPr>
          </w:p>
          <w:p w14:paraId="7407E7A5">
            <w:pPr>
              <w:pStyle w:val="6"/>
              <w:spacing w:before="59" w:line="221" w:lineRule="auto"/>
              <w:ind w:left="393"/>
              <w:rPr>
                <w:sz w:val="18"/>
                <w:szCs w:val="18"/>
              </w:rPr>
            </w:pPr>
            <w:r>
              <w:rPr>
                <w:spacing w:val="-4"/>
                <w:sz w:val="18"/>
                <w:szCs w:val="18"/>
              </w:rPr>
              <w:t>硕士</w:t>
            </w:r>
          </w:p>
        </w:tc>
        <w:tc>
          <w:tcPr>
            <w:tcW w:w="851" w:type="dxa"/>
            <w:vAlign w:val="top"/>
          </w:tcPr>
          <w:p w14:paraId="2F80E0B6">
            <w:pPr>
              <w:pStyle w:val="6"/>
              <w:spacing w:before="225" w:line="322" w:lineRule="auto"/>
              <w:ind w:left="341" w:right="151" w:hanging="180"/>
              <w:rPr>
                <w:sz w:val="18"/>
                <w:szCs w:val="18"/>
              </w:rPr>
            </w:pPr>
            <w:r>
              <w:rPr>
                <w:spacing w:val="-3"/>
                <w:sz w:val="18"/>
                <w:szCs w:val="18"/>
              </w:rPr>
              <w:t>财税政</w:t>
            </w:r>
            <w:r>
              <w:rPr>
                <w:sz w:val="18"/>
                <w:szCs w:val="18"/>
              </w:rPr>
              <w:t>策</w:t>
            </w:r>
          </w:p>
        </w:tc>
        <w:tc>
          <w:tcPr>
            <w:tcW w:w="857" w:type="dxa"/>
            <w:vAlign w:val="top"/>
          </w:tcPr>
          <w:p w14:paraId="78E71348">
            <w:pPr>
              <w:spacing w:line="320" w:lineRule="auto"/>
              <w:rPr>
                <w:rFonts w:ascii="Arial"/>
                <w:sz w:val="21"/>
              </w:rPr>
            </w:pPr>
          </w:p>
          <w:p w14:paraId="77D7057B">
            <w:pPr>
              <w:pStyle w:val="6"/>
              <w:spacing w:before="58" w:line="220" w:lineRule="auto"/>
              <w:ind w:left="254"/>
              <w:rPr>
                <w:sz w:val="18"/>
                <w:szCs w:val="18"/>
              </w:rPr>
            </w:pPr>
            <w:r>
              <w:rPr>
                <w:spacing w:val="-4"/>
                <w:sz w:val="18"/>
                <w:szCs w:val="18"/>
              </w:rPr>
              <w:t>专职</w:t>
            </w:r>
          </w:p>
        </w:tc>
      </w:tr>
      <w:tr w14:paraId="42C26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0ED22D48">
            <w:pPr>
              <w:spacing w:line="321" w:lineRule="auto"/>
              <w:rPr>
                <w:rFonts w:ascii="Arial"/>
                <w:sz w:val="21"/>
              </w:rPr>
            </w:pPr>
          </w:p>
          <w:p w14:paraId="18D88C95">
            <w:pPr>
              <w:pStyle w:val="6"/>
              <w:spacing w:before="58" w:line="219" w:lineRule="auto"/>
              <w:ind w:left="278"/>
              <w:rPr>
                <w:sz w:val="18"/>
                <w:szCs w:val="18"/>
              </w:rPr>
            </w:pPr>
            <w:r>
              <w:rPr>
                <w:spacing w:val="-5"/>
                <w:sz w:val="18"/>
                <w:szCs w:val="18"/>
              </w:rPr>
              <w:t>何帅</w:t>
            </w:r>
          </w:p>
        </w:tc>
        <w:tc>
          <w:tcPr>
            <w:tcW w:w="401" w:type="dxa"/>
            <w:vAlign w:val="top"/>
          </w:tcPr>
          <w:p w14:paraId="49595434">
            <w:pPr>
              <w:spacing w:line="321" w:lineRule="auto"/>
              <w:rPr>
                <w:rFonts w:ascii="Arial"/>
                <w:sz w:val="21"/>
              </w:rPr>
            </w:pPr>
          </w:p>
          <w:p w14:paraId="38B25B94">
            <w:pPr>
              <w:pStyle w:val="6"/>
              <w:spacing w:before="58" w:line="219" w:lineRule="auto"/>
              <w:ind w:left="116"/>
              <w:rPr>
                <w:sz w:val="18"/>
                <w:szCs w:val="18"/>
              </w:rPr>
            </w:pPr>
            <w:r>
              <w:rPr>
                <w:sz w:val="18"/>
                <w:szCs w:val="18"/>
              </w:rPr>
              <w:t>女</w:t>
            </w:r>
          </w:p>
        </w:tc>
        <w:tc>
          <w:tcPr>
            <w:tcW w:w="974" w:type="dxa"/>
            <w:vAlign w:val="top"/>
          </w:tcPr>
          <w:p w14:paraId="083A52E4">
            <w:pPr>
              <w:spacing w:line="358" w:lineRule="auto"/>
              <w:rPr>
                <w:rFonts w:ascii="Arial"/>
                <w:sz w:val="21"/>
              </w:rPr>
            </w:pPr>
          </w:p>
          <w:p w14:paraId="68BC7E42">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1990.</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12</w:t>
            </w:r>
          </w:p>
        </w:tc>
        <w:tc>
          <w:tcPr>
            <w:tcW w:w="1130" w:type="dxa"/>
            <w:vAlign w:val="top"/>
          </w:tcPr>
          <w:p w14:paraId="703E65A7">
            <w:pPr>
              <w:pStyle w:val="6"/>
              <w:spacing w:before="69" w:line="219" w:lineRule="auto"/>
              <w:ind w:left="118"/>
              <w:rPr>
                <w:sz w:val="18"/>
                <w:szCs w:val="18"/>
              </w:rPr>
            </w:pPr>
            <w:r>
              <w:rPr>
                <w:spacing w:val="-2"/>
                <w:sz w:val="18"/>
                <w:szCs w:val="18"/>
              </w:rPr>
              <w:t>纳税筹划、</w:t>
            </w:r>
          </w:p>
          <w:p w14:paraId="05A28B4D">
            <w:pPr>
              <w:pStyle w:val="6"/>
              <w:spacing w:before="99" w:line="281" w:lineRule="auto"/>
              <w:ind w:left="476" w:right="115" w:hanging="343"/>
              <w:rPr>
                <w:sz w:val="18"/>
                <w:szCs w:val="18"/>
              </w:rPr>
            </w:pPr>
            <w:r>
              <w:rPr>
                <w:spacing w:val="-5"/>
                <w:sz w:val="18"/>
                <w:szCs w:val="18"/>
              </w:rPr>
              <w:t>中级财务会</w:t>
            </w:r>
            <w:r>
              <w:rPr>
                <w:sz w:val="18"/>
                <w:szCs w:val="18"/>
              </w:rPr>
              <w:t>计</w:t>
            </w:r>
          </w:p>
        </w:tc>
        <w:tc>
          <w:tcPr>
            <w:tcW w:w="853" w:type="dxa"/>
            <w:vAlign w:val="top"/>
          </w:tcPr>
          <w:p w14:paraId="44022B24">
            <w:pPr>
              <w:spacing w:line="321" w:lineRule="auto"/>
              <w:rPr>
                <w:rFonts w:ascii="Arial"/>
                <w:sz w:val="21"/>
              </w:rPr>
            </w:pPr>
          </w:p>
          <w:p w14:paraId="6B1587C7">
            <w:pPr>
              <w:pStyle w:val="6"/>
              <w:spacing w:before="58" w:line="219" w:lineRule="auto"/>
              <w:ind w:left="164"/>
              <w:rPr>
                <w:sz w:val="18"/>
                <w:szCs w:val="18"/>
              </w:rPr>
            </w:pPr>
            <w:r>
              <w:rPr>
                <w:spacing w:val="-4"/>
                <w:sz w:val="18"/>
                <w:szCs w:val="18"/>
              </w:rPr>
              <w:t>副教授</w:t>
            </w:r>
          </w:p>
        </w:tc>
        <w:tc>
          <w:tcPr>
            <w:tcW w:w="1136" w:type="dxa"/>
            <w:vAlign w:val="top"/>
          </w:tcPr>
          <w:p w14:paraId="6684B321">
            <w:pPr>
              <w:spacing w:line="321" w:lineRule="auto"/>
              <w:rPr>
                <w:rFonts w:ascii="Arial"/>
                <w:sz w:val="21"/>
              </w:rPr>
            </w:pPr>
          </w:p>
          <w:p w14:paraId="4937F2C0">
            <w:pPr>
              <w:pStyle w:val="6"/>
              <w:spacing w:before="58" w:line="219" w:lineRule="auto"/>
              <w:ind w:left="218"/>
              <w:rPr>
                <w:sz w:val="18"/>
                <w:szCs w:val="18"/>
              </w:rPr>
            </w:pPr>
            <w:r>
              <w:rPr>
                <w:spacing w:val="-4"/>
                <w:sz w:val="18"/>
                <w:szCs w:val="18"/>
              </w:rPr>
              <w:t>东南大学</w:t>
            </w:r>
          </w:p>
        </w:tc>
        <w:tc>
          <w:tcPr>
            <w:tcW w:w="1134" w:type="dxa"/>
            <w:vAlign w:val="top"/>
          </w:tcPr>
          <w:p w14:paraId="6D60D793">
            <w:pPr>
              <w:pStyle w:val="6"/>
              <w:spacing w:before="68" w:line="219" w:lineRule="auto"/>
              <w:ind w:left="122"/>
              <w:rPr>
                <w:sz w:val="18"/>
                <w:szCs w:val="18"/>
              </w:rPr>
            </w:pPr>
            <w:r>
              <w:rPr>
                <w:sz w:val="18"/>
                <w:szCs w:val="18"/>
              </w:rPr>
              <w:t>研究生、管</w:t>
            </w:r>
          </w:p>
          <w:p w14:paraId="6190A9B6">
            <w:pPr>
              <w:pStyle w:val="6"/>
              <w:spacing w:before="99" w:line="281" w:lineRule="auto"/>
              <w:ind w:left="481" w:right="113" w:hanging="357"/>
              <w:rPr>
                <w:sz w:val="18"/>
                <w:szCs w:val="18"/>
              </w:rPr>
            </w:pPr>
            <w:r>
              <w:rPr>
                <w:spacing w:val="-2"/>
                <w:sz w:val="18"/>
                <w:szCs w:val="18"/>
              </w:rPr>
              <w:t>理科学与工</w:t>
            </w:r>
            <w:r>
              <w:rPr>
                <w:sz w:val="18"/>
                <w:szCs w:val="18"/>
              </w:rPr>
              <w:t>程</w:t>
            </w:r>
          </w:p>
        </w:tc>
        <w:tc>
          <w:tcPr>
            <w:tcW w:w="1134" w:type="dxa"/>
            <w:vAlign w:val="top"/>
          </w:tcPr>
          <w:p w14:paraId="61B8F216">
            <w:pPr>
              <w:spacing w:line="320" w:lineRule="auto"/>
              <w:rPr>
                <w:rFonts w:ascii="Arial"/>
                <w:sz w:val="21"/>
              </w:rPr>
            </w:pPr>
          </w:p>
          <w:p w14:paraId="28B8660E">
            <w:pPr>
              <w:pStyle w:val="6"/>
              <w:spacing w:before="59" w:line="220" w:lineRule="auto"/>
              <w:ind w:left="393"/>
              <w:rPr>
                <w:sz w:val="18"/>
                <w:szCs w:val="18"/>
              </w:rPr>
            </w:pPr>
            <w:r>
              <w:rPr>
                <w:spacing w:val="-4"/>
                <w:sz w:val="18"/>
                <w:szCs w:val="18"/>
              </w:rPr>
              <w:t>博士</w:t>
            </w:r>
          </w:p>
        </w:tc>
        <w:tc>
          <w:tcPr>
            <w:tcW w:w="851" w:type="dxa"/>
            <w:vAlign w:val="top"/>
          </w:tcPr>
          <w:p w14:paraId="66BB102A">
            <w:pPr>
              <w:pStyle w:val="6"/>
              <w:spacing w:before="225" w:line="323" w:lineRule="auto"/>
              <w:ind w:left="339" w:right="151" w:hanging="177"/>
              <w:rPr>
                <w:sz w:val="18"/>
                <w:szCs w:val="18"/>
              </w:rPr>
            </w:pPr>
            <w:r>
              <w:rPr>
                <w:spacing w:val="-3"/>
                <w:sz w:val="18"/>
                <w:szCs w:val="18"/>
              </w:rPr>
              <w:t>纳税筹</w:t>
            </w:r>
            <w:r>
              <w:rPr>
                <w:sz w:val="18"/>
                <w:szCs w:val="18"/>
              </w:rPr>
              <w:t>划</w:t>
            </w:r>
          </w:p>
        </w:tc>
        <w:tc>
          <w:tcPr>
            <w:tcW w:w="857" w:type="dxa"/>
            <w:vAlign w:val="top"/>
          </w:tcPr>
          <w:p w14:paraId="2F44A5D9">
            <w:pPr>
              <w:spacing w:line="320" w:lineRule="auto"/>
              <w:rPr>
                <w:rFonts w:ascii="Arial"/>
                <w:sz w:val="21"/>
              </w:rPr>
            </w:pPr>
          </w:p>
          <w:p w14:paraId="41CBA0DF">
            <w:pPr>
              <w:pStyle w:val="6"/>
              <w:spacing w:before="59" w:line="220" w:lineRule="auto"/>
              <w:ind w:left="254"/>
              <w:rPr>
                <w:sz w:val="18"/>
                <w:szCs w:val="18"/>
              </w:rPr>
            </w:pPr>
            <w:r>
              <w:rPr>
                <w:spacing w:val="-4"/>
                <w:sz w:val="18"/>
                <w:szCs w:val="18"/>
              </w:rPr>
              <w:t>专职</w:t>
            </w:r>
          </w:p>
        </w:tc>
      </w:tr>
      <w:tr w14:paraId="190D9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35F117E6">
            <w:pPr>
              <w:pStyle w:val="6"/>
              <w:spacing w:before="69" w:line="221" w:lineRule="auto"/>
              <w:ind w:left="274"/>
              <w:rPr>
                <w:sz w:val="18"/>
                <w:szCs w:val="18"/>
              </w:rPr>
            </w:pPr>
            <w:r>
              <w:rPr>
                <w:spacing w:val="-4"/>
                <w:sz w:val="18"/>
                <w:szCs w:val="18"/>
              </w:rPr>
              <w:t>娜比</w:t>
            </w:r>
          </w:p>
          <w:p w14:paraId="3820C935">
            <w:pPr>
              <w:pStyle w:val="6"/>
              <w:spacing w:before="97" w:line="219" w:lineRule="auto"/>
              <w:ind w:left="156"/>
              <w:rPr>
                <w:sz w:val="18"/>
                <w:szCs w:val="18"/>
              </w:rPr>
            </w:pPr>
            <w:r>
              <w:rPr>
                <w:spacing w:val="-3"/>
                <w:sz w:val="18"/>
                <w:szCs w:val="18"/>
              </w:rPr>
              <w:t>拉</w:t>
            </w:r>
            <w:r>
              <w:rPr>
                <w:rFonts w:ascii="Times New Roman" w:hAnsi="Times New Roman" w:eastAsia="Times New Roman" w:cs="Times New Roman"/>
                <w:spacing w:val="-3"/>
                <w:sz w:val="18"/>
                <w:szCs w:val="18"/>
              </w:rPr>
              <w:t>·</w:t>
            </w:r>
            <w:r>
              <w:rPr>
                <w:spacing w:val="-3"/>
                <w:sz w:val="18"/>
                <w:szCs w:val="18"/>
              </w:rPr>
              <w:t>海萨</w:t>
            </w:r>
          </w:p>
          <w:p w14:paraId="2D0AB7D7">
            <w:pPr>
              <w:pStyle w:val="6"/>
              <w:spacing w:before="98" w:line="220" w:lineRule="auto"/>
              <w:ind w:left="367"/>
              <w:rPr>
                <w:sz w:val="18"/>
                <w:szCs w:val="18"/>
              </w:rPr>
            </w:pPr>
            <w:r>
              <w:rPr>
                <w:sz w:val="18"/>
                <w:szCs w:val="18"/>
              </w:rPr>
              <w:t>尔</w:t>
            </w:r>
          </w:p>
        </w:tc>
        <w:tc>
          <w:tcPr>
            <w:tcW w:w="401" w:type="dxa"/>
            <w:vAlign w:val="top"/>
          </w:tcPr>
          <w:p w14:paraId="540A752E">
            <w:pPr>
              <w:spacing w:line="321" w:lineRule="auto"/>
              <w:rPr>
                <w:rFonts w:ascii="Arial"/>
                <w:sz w:val="21"/>
              </w:rPr>
            </w:pPr>
          </w:p>
          <w:p w14:paraId="536E377F">
            <w:pPr>
              <w:pStyle w:val="6"/>
              <w:spacing w:before="59" w:line="219" w:lineRule="auto"/>
              <w:ind w:left="116"/>
              <w:rPr>
                <w:sz w:val="18"/>
                <w:szCs w:val="18"/>
              </w:rPr>
            </w:pPr>
            <w:r>
              <w:rPr>
                <w:sz w:val="18"/>
                <w:szCs w:val="18"/>
              </w:rPr>
              <w:t>女</w:t>
            </w:r>
          </w:p>
        </w:tc>
        <w:tc>
          <w:tcPr>
            <w:tcW w:w="974" w:type="dxa"/>
            <w:vAlign w:val="top"/>
          </w:tcPr>
          <w:p w14:paraId="29A322D6">
            <w:pPr>
              <w:spacing w:line="359" w:lineRule="auto"/>
              <w:rPr>
                <w:rFonts w:ascii="Arial"/>
                <w:sz w:val="21"/>
              </w:rPr>
            </w:pPr>
          </w:p>
          <w:p w14:paraId="7816ACF7">
            <w:pPr>
              <w:spacing w:before="51"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1990.01</w:t>
            </w:r>
          </w:p>
        </w:tc>
        <w:tc>
          <w:tcPr>
            <w:tcW w:w="1130" w:type="dxa"/>
            <w:vAlign w:val="top"/>
          </w:tcPr>
          <w:p w14:paraId="03B0C125">
            <w:pPr>
              <w:pStyle w:val="6"/>
              <w:spacing w:before="225" w:line="322" w:lineRule="auto"/>
              <w:ind w:left="208" w:right="146" w:hanging="92"/>
              <w:rPr>
                <w:sz w:val="18"/>
                <w:szCs w:val="18"/>
              </w:rPr>
            </w:pPr>
            <w:r>
              <w:rPr>
                <w:spacing w:val="-8"/>
                <w:sz w:val="18"/>
                <w:szCs w:val="18"/>
              </w:rPr>
              <w:t>税务会计、</w:t>
            </w:r>
            <w:r>
              <w:rPr>
                <w:spacing w:val="-2"/>
                <w:sz w:val="18"/>
                <w:szCs w:val="18"/>
              </w:rPr>
              <w:t>财务管理</w:t>
            </w:r>
          </w:p>
        </w:tc>
        <w:tc>
          <w:tcPr>
            <w:tcW w:w="853" w:type="dxa"/>
            <w:vAlign w:val="top"/>
          </w:tcPr>
          <w:p w14:paraId="339E9328">
            <w:pPr>
              <w:spacing w:line="321" w:lineRule="auto"/>
              <w:rPr>
                <w:rFonts w:ascii="Arial"/>
                <w:sz w:val="21"/>
              </w:rPr>
            </w:pPr>
          </w:p>
          <w:p w14:paraId="0701A02A">
            <w:pPr>
              <w:pStyle w:val="6"/>
              <w:spacing w:before="59" w:line="219" w:lineRule="auto"/>
              <w:ind w:left="164"/>
              <w:rPr>
                <w:sz w:val="18"/>
                <w:szCs w:val="18"/>
              </w:rPr>
            </w:pPr>
            <w:r>
              <w:rPr>
                <w:spacing w:val="-4"/>
                <w:sz w:val="18"/>
                <w:szCs w:val="18"/>
              </w:rPr>
              <w:t>副教授</w:t>
            </w:r>
          </w:p>
        </w:tc>
        <w:tc>
          <w:tcPr>
            <w:tcW w:w="1136" w:type="dxa"/>
            <w:vAlign w:val="top"/>
          </w:tcPr>
          <w:p w14:paraId="0BF2CB40">
            <w:pPr>
              <w:pStyle w:val="6"/>
              <w:spacing w:before="225" w:line="323" w:lineRule="auto"/>
              <w:ind w:left="483" w:right="116" w:hanging="362"/>
              <w:rPr>
                <w:sz w:val="18"/>
                <w:szCs w:val="18"/>
              </w:rPr>
            </w:pPr>
            <w:r>
              <w:rPr>
                <w:spacing w:val="-2"/>
                <w:sz w:val="18"/>
                <w:szCs w:val="18"/>
              </w:rPr>
              <w:t>新疆财经大</w:t>
            </w:r>
            <w:r>
              <w:rPr>
                <w:sz w:val="18"/>
                <w:szCs w:val="18"/>
              </w:rPr>
              <w:t>学</w:t>
            </w:r>
          </w:p>
        </w:tc>
        <w:tc>
          <w:tcPr>
            <w:tcW w:w="1134" w:type="dxa"/>
            <w:vAlign w:val="top"/>
          </w:tcPr>
          <w:p w14:paraId="4F2015FD">
            <w:pPr>
              <w:pStyle w:val="6"/>
              <w:spacing w:before="225" w:line="322" w:lineRule="auto"/>
              <w:ind w:left="301" w:right="235" w:hanging="90"/>
              <w:rPr>
                <w:sz w:val="18"/>
                <w:szCs w:val="18"/>
              </w:rPr>
            </w:pPr>
            <w:r>
              <w:rPr>
                <w:spacing w:val="-10"/>
                <w:sz w:val="18"/>
                <w:szCs w:val="18"/>
              </w:rPr>
              <w:t>研究生、</w:t>
            </w:r>
            <w:r>
              <w:rPr>
                <w:spacing w:val="-3"/>
                <w:sz w:val="18"/>
                <w:szCs w:val="18"/>
              </w:rPr>
              <w:t>会计学</w:t>
            </w:r>
          </w:p>
        </w:tc>
        <w:tc>
          <w:tcPr>
            <w:tcW w:w="1134" w:type="dxa"/>
            <w:vAlign w:val="top"/>
          </w:tcPr>
          <w:p w14:paraId="00BC2EC5">
            <w:pPr>
              <w:pStyle w:val="6"/>
              <w:spacing w:before="225" w:line="322" w:lineRule="auto"/>
              <w:ind w:left="392" w:right="383" w:firstLine="1"/>
              <w:rPr>
                <w:sz w:val="18"/>
                <w:szCs w:val="18"/>
              </w:rPr>
            </w:pPr>
            <w:r>
              <w:rPr>
                <w:spacing w:val="-4"/>
                <w:sz w:val="18"/>
                <w:szCs w:val="18"/>
              </w:rPr>
              <w:t>博士在读</w:t>
            </w:r>
          </w:p>
        </w:tc>
        <w:tc>
          <w:tcPr>
            <w:tcW w:w="851" w:type="dxa"/>
            <w:vAlign w:val="top"/>
          </w:tcPr>
          <w:p w14:paraId="6F04D874">
            <w:pPr>
              <w:pStyle w:val="6"/>
              <w:spacing w:before="225" w:line="323" w:lineRule="auto"/>
              <w:ind w:left="344" w:right="151" w:hanging="182"/>
              <w:rPr>
                <w:sz w:val="18"/>
                <w:szCs w:val="18"/>
              </w:rPr>
            </w:pPr>
            <w:r>
              <w:rPr>
                <w:spacing w:val="-3"/>
                <w:sz w:val="18"/>
                <w:szCs w:val="18"/>
              </w:rPr>
              <w:t>数字金</w:t>
            </w:r>
            <w:r>
              <w:rPr>
                <w:sz w:val="18"/>
                <w:szCs w:val="18"/>
              </w:rPr>
              <w:t>融</w:t>
            </w:r>
          </w:p>
        </w:tc>
        <w:tc>
          <w:tcPr>
            <w:tcW w:w="857" w:type="dxa"/>
            <w:vAlign w:val="top"/>
          </w:tcPr>
          <w:p w14:paraId="0A20B99B">
            <w:pPr>
              <w:spacing w:line="321" w:lineRule="auto"/>
              <w:rPr>
                <w:rFonts w:ascii="Arial"/>
                <w:sz w:val="21"/>
              </w:rPr>
            </w:pPr>
          </w:p>
          <w:p w14:paraId="4562D3AD">
            <w:pPr>
              <w:pStyle w:val="6"/>
              <w:spacing w:before="58" w:line="220" w:lineRule="auto"/>
              <w:ind w:left="254"/>
              <w:rPr>
                <w:sz w:val="18"/>
                <w:szCs w:val="18"/>
              </w:rPr>
            </w:pPr>
            <w:r>
              <w:rPr>
                <w:spacing w:val="-4"/>
                <w:sz w:val="18"/>
                <w:szCs w:val="18"/>
              </w:rPr>
              <w:t>专职</w:t>
            </w:r>
          </w:p>
        </w:tc>
      </w:tr>
      <w:tr w14:paraId="6D8D2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41EB1B26">
            <w:pPr>
              <w:pStyle w:val="6"/>
              <w:spacing w:before="226" w:line="222" w:lineRule="auto"/>
              <w:ind w:left="185"/>
              <w:rPr>
                <w:sz w:val="18"/>
                <w:szCs w:val="18"/>
              </w:rPr>
            </w:pPr>
            <w:r>
              <w:rPr>
                <w:spacing w:val="-3"/>
                <w:sz w:val="18"/>
                <w:szCs w:val="18"/>
              </w:rPr>
              <w:t>汪晶晶</w:t>
            </w:r>
          </w:p>
        </w:tc>
        <w:tc>
          <w:tcPr>
            <w:tcW w:w="401" w:type="dxa"/>
            <w:vAlign w:val="top"/>
          </w:tcPr>
          <w:p w14:paraId="2194C444">
            <w:pPr>
              <w:pStyle w:val="6"/>
              <w:spacing w:before="226" w:line="220" w:lineRule="auto"/>
              <w:ind w:left="119"/>
              <w:rPr>
                <w:sz w:val="18"/>
                <w:szCs w:val="18"/>
              </w:rPr>
            </w:pPr>
            <w:r>
              <w:rPr>
                <w:sz w:val="18"/>
                <w:szCs w:val="18"/>
              </w:rPr>
              <w:t>男</w:t>
            </w:r>
          </w:p>
        </w:tc>
        <w:tc>
          <w:tcPr>
            <w:tcW w:w="974" w:type="dxa"/>
            <w:vAlign w:val="top"/>
          </w:tcPr>
          <w:p w14:paraId="5488D14A">
            <w:pPr>
              <w:spacing w:before="257" w:line="188" w:lineRule="auto"/>
              <w:ind w:left="2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1988.7</w:t>
            </w:r>
          </w:p>
        </w:tc>
        <w:tc>
          <w:tcPr>
            <w:tcW w:w="1130" w:type="dxa"/>
            <w:vAlign w:val="top"/>
          </w:tcPr>
          <w:p w14:paraId="37AA744B">
            <w:pPr>
              <w:pStyle w:val="6"/>
              <w:spacing w:before="226" w:line="219" w:lineRule="auto"/>
              <w:ind w:left="225"/>
              <w:rPr>
                <w:sz w:val="18"/>
                <w:szCs w:val="18"/>
              </w:rPr>
            </w:pPr>
            <w:r>
              <w:rPr>
                <w:spacing w:val="-7"/>
                <w:sz w:val="18"/>
                <w:szCs w:val="18"/>
              </w:rPr>
              <w:t>国际税收</w:t>
            </w:r>
          </w:p>
        </w:tc>
        <w:tc>
          <w:tcPr>
            <w:tcW w:w="853" w:type="dxa"/>
            <w:vAlign w:val="top"/>
          </w:tcPr>
          <w:p w14:paraId="2B199A9D">
            <w:pPr>
              <w:pStyle w:val="6"/>
              <w:spacing w:before="226" w:line="219" w:lineRule="auto"/>
              <w:ind w:left="164"/>
              <w:rPr>
                <w:sz w:val="18"/>
                <w:szCs w:val="18"/>
              </w:rPr>
            </w:pPr>
            <w:r>
              <w:rPr>
                <w:spacing w:val="-4"/>
                <w:sz w:val="18"/>
                <w:szCs w:val="18"/>
              </w:rPr>
              <w:t>副教授</w:t>
            </w:r>
          </w:p>
        </w:tc>
        <w:tc>
          <w:tcPr>
            <w:tcW w:w="1136" w:type="dxa"/>
            <w:vAlign w:val="top"/>
          </w:tcPr>
          <w:p w14:paraId="12DC77C4">
            <w:pPr>
              <w:pStyle w:val="6"/>
              <w:spacing w:before="71" w:line="281"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4CE898E2">
            <w:pPr>
              <w:pStyle w:val="6"/>
              <w:spacing w:before="70" w:line="219" w:lineRule="auto"/>
              <w:ind w:left="122"/>
              <w:rPr>
                <w:sz w:val="18"/>
                <w:szCs w:val="18"/>
              </w:rPr>
            </w:pPr>
            <w:r>
              <w:rPr>
                <w:sz w:val="18"/>
                <w:szCs w:val="18"/>
              </w:rPr>
              <w:t>研究生、农</w:t>
            </w:r>
          </w:p>
          <w:p w14:paraId="7F944164">
            <w:pPr>
              <w:pStyle w:val="6"/>
              <w:spacing w:before="99" w:line="219" w:lineRule="auto"/>
              <w:ind w:left="122"/>
              <w:rPr>
                <w:sz w:val="18"/>
                <w:szCs w:val="18"/>
              </w:rPr>
            </w:pPr>
            <w:r>
              <w:rPr>
                <w:spacing w:val="-2"/>
                <w:sz w:val="18"/>
                <w:szCs w:val="18"/>
              </w:rPr>
              <w:t>业经济管理</w:t>
            </w:r>
          </w:p>
        </w:tc>
        <w:tc>
          <w:tcPr>
            <w:tcW w:w="1134" w:type="dxa"/>
            <w:vAlign w:val="top"/>
          </w:tcPr>
          <w:p w14:paraId="33433825">
            <w:pPr>
              <w:pStyle w:val="6"/>
              <w:spacing w:before="226" w:line="220" w:lineRule="auto"/>
              <w:ind w:left="393"/>
              <w:rPr>
                <w:sz w:val="18"/>
                <w:szCs w:val="18"/>
              </w:rPr>
            </w:pPr>
            <w:r>
              <w:rPr>
                <w:spacing w:val="-4"/>
                <w:sz w:val="18"/>
                <w:szCs w:val="18"/>
              </w:rPr>
              <w:t>博士</w:t>
            </w:r>
          </w:p>
        </w:tc>
        <w:tc>
          <w:tcPr>
            <w:tcW w:w="851" w:type="dxa"/>
            <w:vAlign w:val="top"/>
          </w:tcPr>
          <w:p w14:paraId="167D6BCC">
            <w:pPr>
              <w:pStyle w:val="6"/>
              <w:spacing w:before="71" w:line="281" w:lineRule="auto"/>
              <w:ind w:left="352" w:right="151" w:hanging="174"/>
              <w:rPr>
                <w:sz w:val="18"/>
                <w:szCs w:val="18"/>
              </w:rPr>
            </w:pPr>
            <w:r>
              <w:rPr>
                <w:spacing w:val="-9"/>
                <w:sz w:val="18"/>
                <w:szCs w:val="18"/>
              </w:rPr>
              <w:t>国际贸</w:t>
            </w:r>
            <w:r>
              <w:rPr>
                <w:sz w:val="18"/>
                <w:szCs w:val="18"/>
              </w:rPr>
              <w:t>易</w:t>
            </w:r>
          </w:p>
        </w:tc>
        <w:tc>
          <w:tcPr>
            <w:tcW w:w="857" w:type="dxa"/>
            <w:vAlign w:val="top"/>
          </w:tcPr>
          <w:p w14:paraId="73C108C2">
            <w:pPr>
              <w:pStyle w:val="6"/>
              <w:spacing w:before="226" w:line="220" w:lineRule="auto"/>
              <w:ind w:left="254"/>
              <w:rPr>
                <w:sz w:val="18"/>
                <w:szCs w:val="18"/>
              </w:rPr>
            </w:pPr>
            <w:r>
              <w:rPr>
                <w:spacing w:val="-4"/>
                <w:sz w:val="18"/>
                <w:szCs w:val="18"/>
              </w:rPr>
              <w:t>专职</w:t>
            </w:r>
          </w:p>
        </w:tc>
      </w:tr>
      <w:tr w14:paraId="618D8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00" w:type="dxa"/>
            <w:vAlign w:val="top"/>
          </w:tcPr>
          <w:p w14:paraId="22F764BD">
            <w:pPr>
              <w:pStyle w:val="6"/>
              <w:spacing w:before="228" w:line="219" w:lineRule="auto"/>
              <w:ind w:left="183"/>
              <w:rPr>
                <w:sz w:val="18"/>
                <w:szCs w:val="18"/>
              </w:rPr>
            </w:pPr>
            <w:r>
              <w:rPr>
                <w:spacing w:val="-3"/>
                <w:sz w:val="18"/>
                <w:szCs w:val="18"/>
              </w:rPr>
              <w:t>黄福江</w:t>
            </w:r>
          </w:p>
        </w:tc>
        <w:tc>
          <w:tcPr>
            <w:tcW w:w="401" w:type="dxa"/>
            <w:vAlign w:val="top"/>
          </w:tcPr>
          <w:p w14:paraId="715137CE">
            <w:pPr>
              <w:pStyle w:val="6"/>
              <w:spacing w:before="228" w:line="220" w:lineRule="auto"/>
              <w:ind w:left="119"/>
              <w:rPr>
                <w:sz w:val="18"/>
                <w:szCs w:val="18"/>
              </w:rPr>
            </w:pPr>
            <w:r>
              <w:rPr>
                <w:sz w:val="18"/>
                <w:szCs w:val="18"/>
              </w:rPr>
              <w:t>男</w:t>
            </w:r>
          </w:p>
        </w:tc>
        <w:tc>
          <w:tcPr>
            <w:tcW w:w="974" w:type="dxa"/>
            <w:vAlign w:val="top"/>
          </w:tcPr>
          <w:p w14:paraId="34A1C6D5">
            <w:pPr>
              <w:spacing w:before="257"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1986.01</w:t>
            </w:r>
          </w:p>
        </w:tc>
        <w:tc>
          <w:tcPr>
            <w:tcW w:w="1130" w:type="dxa"/>
            <w:vAlign w:val="top"/>
          </w:tcPr>
          <w:p w14:paraId="612B8CCB">
            <w:pPr>
              <w:pStyle w:val="6"/>
              <w:spacing w:before="228" w:line="220" w:lineRule="auto"/>
              <w:ind w:left="117"/>
              <w:rPr>
                <w:sz w:val="18"/>
                <w:szCs w:val="18"/>
              </w:rPr>
            </w:pPr>
            <w:r>
              <w:rPr>
                <w:spacing w:val="-2"/>
                <w:sz w:val="18"/>
                <w:szCs w:val="18"/>
              </w:rPr>
              <w:t>宏观经济学</w:t>
            </w:r>
          </w:p>
        </w:tc>
        <w:tc>
          <w:tcPr>
            <w:tcW w:w="853" w:type="dxa"/>
            <w:vAlign w:val="top"/>
          </w:tcPr>
          <w:p w14:paraId="0516A4D3">
            <w:pPr>
              <w:pStyle w:val="6"/>
              <w:spacing w:before="228" w:line="219" w:lineRule="auto"/>
              <w:ind w:left="164"/>
              <w:rPr>
                <w:sz w:val="18"/>
                <w:szCs w:val="18"/>
              </w:rPr>
            </w:pPr>
            <w:r>
              <w:rPr>
                <w:spacing w:val="-4"/>
                <w:sz w:val="18"/>
                <w:szCs w:val="18"/>
              </w:rPr>
              <w:t>副教授</w:t>
            </w:r>
          </w:p>
        </w:tc>
        <w:tc>
          <w:tcPr>
            <w:tcW w:w="1136" w:type="dxa"/>
            <w:vAlign w:val="top"/>
          </w:tcPr>
          <w:p w14:paraId="4C62A5F4">
            <w:pPr>
              <w:pStyle w:val="6"/>
              <w:spacing w:before="228" w:line="220" w:lineRule="auto"/>
              <w:ind w:left="213"/>
              <w:rPr>
                <w:sz w:val="18"/>
                <w:szCs w:val="18"/>
              </w:rPr>
            </w:pPr>
            <w:r>
              <w:rPr>
                <w:spacing w:val="-2"/>
                <w:sz w:val="18"/>
                <w:szCs w:val="18"/>
              </w:rPr>
              <w:t>新疆大学</w:t>
            </w:r>
          </w:p>
        </w:tc>
        <w:tc>
          <w:tcPr>
            <w:tcW w:w="1134" w:type="dxa"/>
            <w:vAlign w:val="top"/>
          </w:tcPr>
          <w:p w14:paraId="08F67D6E">
            <w:pPr>
              <w:pStyle w:val="6"/>
              <w:spacing w:before="73" w:line="281" w:lineRule="auto"/>
              <w:ind w:left="212" w:right="113" w:hanging="90"/>
              <w:rPr>
                <w:sz w:val="18"/>
                <w:szCs w:val="18"/>
              </w:rPr>
            </w:pPr>
            <w:r>
              <w:rPr>
                <w:spacing w:val="-2"/>
                <w:sz w:val="18"/>
                <w:szCs w:val="18"/>
              </w:rPr>
              <w:t>研究生、理</w:t>
            </w:r>
            <w:r>
              <w:rPr>
                <w:spacing w:val="-3"/>
                <w:sz w:val="18"/>
                <w:szCs w:val="18"/>
              </w:rPr>
              <w:t>论经济学</w:t>
            </w:r>
          </w:p>
        </w:tc>
        <w:tc>
          <w:tcPr>
            <w:tcW w:w="1134" w:type="dxa"/>
            <w:vAlign w:val="top"/>
          </w:tcPr>
          <w:p w14:paraId="697851CF">
            <w:pPr>
              <w:pStyle w:val="6"/>
              <w:spacing w:before="228" w:line="220" w:lineRule="auto"/>
              <w:ind w:left="393"/>
              <w:rPr>
                <w:sz w:val="18"/>
                <w:szCs w:val="18"/>
              </w:rPr>
            </w:pPr>
            <w:r>
              <w:rPr>
                <w:spacing w:val="-4"/>
                <w:sz w:val="18"/>
                <w:szCs w:val="18"/>
              </w:rPr>
              <w:t>博士</w:t>
            </w:r>
          </w:p>
        </w:tc>
        <w:tc>
          <w:tcPr>
            <w:tcW w:w="851" w:type="dxa"/>
            <w:vAlign w:val="top"/>
          </w:tcPr>
          <w:p w14:paraId="06F4F2FC">
            <w:pPr>
              <w:pStyle w:val="6"/>
              <w:spacing w:before="73" w:line="281" w:lineRule="auto"/>
              <w:ind w:left="341" w:right="151" w:hanging="163"/>
              <w:rPr>
                <w:sz w:val="18"/>
                <w:szCs w:val="18"/>
              </w:rPr>
            </w:pPr>
            <w:r>
              <w:rPr>
                <w:spacing w:val="-9"/>
                <w:sz w:val="18"/>
                <w:szCs w:val="18"/>
              </w:rPr>
              <w:t>国际经</w:t>
            </w:r>
            <w:r>
              <w:rPr>
                <w:sz w:val="18"/>
                <w:szCs w:val="18"/>
              </w:rPr>
              <w:t>济</w:t>
            </w:r>
          </w:p>
        </w:tc>
        <w:tc>
          <w:tcPr>
            <w:tcW w:w="857" w:type="dxa"/>
            <w:vAlign w:val="top"/>
          </w:tcPr>
          <w:p w14:paraId="440E64BB">
            <w:pPr>
              <w:pStyle w:val="6"/>
              <w:spacing w:before="228" w:line="220" w:lineRule="auto"/>
              <w:ind w:left="254"/>
              <w:rPr>
                <w:sz w:val="18"/>
                <w:szCs w:val="18"/>
              </w:rPr>
            </w:pPr>
            <w:r>
              <w:rPr>
                <w:spacing w:val="-4"/>
                <w:sz w:val="18"/>
                <w:szCs w:val="18"/>
              </w:rPr>
              <w:t>专职</w:t>
            </w:r>
          </w:p>
        </w:tc>
      </w:tr>
    </w:tbl>
    <w:p w14:paraId="3DFA9766">
      <w:pPr>
        <w:rPr>
          <w:rFonts w:ascii="Arial"/>
          <w:sz w:val="21"/>
        </w:rPr>
      </w:pPr>
    </w:p>
    <w:p w14:paraId="5770EC7D">
      <w:pPr>
        <w:rPr>
          <w:rFonts w:ascii="Arial" w:hAnsi="Arial" w:eastAsia="Arial" w:cs="Arial"/>
          <w:sz w:val="21"/>
          <w:szCs w:val="21"/>
        </w:rPr>
        <w:sectPr>
          <w:pgSz w:w="11906" w:h="16839"/>
          <w:pgMar w:top="1366" w:right="1265" w:bottom="0" w:left="1265" w:header="0" w:footer="0" w:gutter="0"/>
          <w:cols w:space="720" w:num="1"/>
        </w:sectPr>
      </w:pPr>
    </w:p>
    <w:tbl>
      <w:tblPr>
        <w:tblStyle w:val="5"/>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0"/>
        <w:gridCol w:w="401"/>
        <w:gridCol w:w="974"/>
        <w:gridCol w:w="1130"/>
        <w:gridCol w:w="853"/>
        <w:gridCol w:w="1136"/>
        <w:gridCol w:w="1134"/>
        <w:gridCol w:w="1134"/>
        <w:gridCol w:w="851"/>
        <w:gridCol w:w="857"/>
      </w:tblGrid>
      <w:tr w14:paraId="002F3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900" w:type="dxa"/>
            <w:vAlign w:val="top"/>
          </w:tcPr>
          <w:p w14:paraId="6C036199">
            <w:pPr>
              <w:spacing w:line="322" w:lineRule="auto"/>
              <w:rPr>
                <w:rFonts w:ascii="Arial"/>
                <w:sz w:val="21"/>
              </w:rPr>
            </w:pPr>
          </w:p>
          <w:p w14:paraId="31326C79">
            <w:pPr>
              <w:pStyle w:val="6"/>
              <w:spacing w:before="59" w:line="219" w:lineRule="auto"/>
              <w:ind w:left="280"/>
              <w:rPr>
                <w:sz w:val="18"/>
                <w:szCs w:val="18"/>
              </w:rPr>
            </w:pPr>
            <w:r>
              <w:rPr>
                <w:spacing w:val="-6"/>
                <w:sz w:val="18"/>
                <w:szCs w:val="18"/>
              </w:rPr>
              <w:t>郭晖</w:t>
            </w:r>
          </w:p>
        </w:tc>
        <w:tc>
          <w:tcPr>
            <w:tcW w:w="401" w:type="dxa"/>
            <w:vAlign w:val="top"/>
          </w:tcPr>
          <w:p w14:paraId="48833519">
            <w:pPr>
              <w:spacing w:line="322" w:lineRule="auto"/>
              <w:rPr>
                <w:rFonts w:ascii="Arial"/>
                <w:sz w:val="21"/>
              </w:rPr>
            </w:pPr>
          </w:p>
          <w:p w14:paraId="6DA99BE8">
            <w:pPr>
              <w:pStyle w:val="6"/>
              <w:spacing w:before="59" w:line="219" w:lineRule="auto"/>
              <w:ind w:left="116"/>
              <w:rPr>
                <w:sz w:val="18"/>
                <w:szCs w:val="18"/>
              </w:rPr>
            </w:pPr>
            <w:r>
              <w:rPr>
                <w:sz w:val="18"/>
                <w:szCs w:val="18"/>
              </w:rPr>
              <w:t>女</w:t>
            </w:r>
          </w:p>
        </w:tc>
        <w:tc>
          <w:tcPr>
            <w:tcW w:w="974" w:type="dxa"/>
            <w:vAlign w:val="top"/>
          </w:tcPr>
          <w:p w14:paraId="22BB9EEF">
            <w:pPr>
              <w:spacing w:line="360" w:lineRule="auto"/>
              <w:rPr>
                <w:rFonts w:ascii="Arial"/>
                <w:sz w:val="21"/>
              </w:rPr>
            </w:pPr>
          </w:p>
          <w:p w14:paraId="1B1BDFFE">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1971.07</w:t>
            </w:r>
          </w:p>
        </w:tc>
        <w:tc>
          <w:tcPr>
            <w:tcW w:w="1130" w:type="dxa"/>
            <w:vAlign w:val="top"/>
          </w:tcPr>
          <w:p w14:paraId="48AF6BF5">
            <w:pPr>
              <w:pStyle w:val="6"/>
              <w:spacing w:before="226" w:line="323" w:lineRule="auto"/>
              <w:ind w:left="387" w:right="115" w:hanging="269"/>
              <w:rPr>
                <w:sz w:val="18"/>
                <w:szCs w:val="18"/>
              </w:rPr>
            </w:pPr>
            <w:r>
              <w:rPr>
                <w:spacing w:val="-2"/>
                <w:sz w:val="18"/>
                <w:szCs w:val="18"/>
              </w:rPr>
              <w:t>金融学、财</w:t>
            </w:r>
            <w:r>
              <w:rPr>
                <w:spacing w:val="-4"/>
                <w:sz w:val="18"/>
                <w:szCs w:val="18"/>
              </w:rPr>
              <w:t>政学</w:t>
            </w:r>
          </w:p>
        </w:tc>
        <w:tc>
          <w:tcPr>
            <w:tcW w:w="853" w:type="dxa"/>
            <w:vAlign w:val="top"/>
          </w:tcPr>
          <w:p w14:paraId="4DF4E7FD">
            <w:pPr>
              <w:spacing w:line="322" w:lineRule="auto"/>
              <w:rPr>
                <w:rFonts w:ascii="Arial"/>
                <w:sz w:val="21"/>
              </w:rPr>
            </w:pPr>
          </w:p>
          <w:p w14:paraId="0A38EE74">
            <w:pPr>
              <w:pStyle w:val="6"/>
              <w:spacing w:before="59" w:line="219" w:lineRule="auto"/>
              <w:ind w:left="164"/>
              <w:rPr>
                <w:sz w:val="18"/>
                <w:szCs w:val="18"/>
              </w:rPr>
            </w:pPr>
            <w:r>
              <w:rPr>
                <w:spacing w:val="-4"/>
                <w:sz w:val="18"/>
                <w:szCs w:val="18"/>
              </w:rPr>
              <w:t>副教授</w:t>
            </w:r>
          </w:p>
        </w:tc>
        <w:tc>
          <w:tcPr>
            <w:tcW w:w="1136" w:type="dxa"/>
            <w:vAlign w:val="top"/>
          </w:tcPr>
          <w:p w14:paraId="088F62C0">
            <w:pPr>
              <w:pStyle w:val="6"/>
              <w:spacing w:before="227" w:line="322" w:lineRule="auto"/>
              <w:ind w:left="301" w:right="116" w:hanging="176"/>
              <w:rPr>
                <w:sz w:val="18"/>
                <w:szCs w:val="18"/>
              </w:rPr>
            </w:pPr>
            <w:r>
              <w:rPr>
                <w:spacing w:val="-3"/>
                <w:sz w:val="18"/>
                <w:szCs w:val="18"/>
              </w:rPr>
              <w:t>西北农林科技大学</w:t>
            </w:r>
          </w:p>
        </w:tc>
        <w:tc>
          <w:tcPr>
            <w:tcW w:w="1134" w:type="dxa"/>
            <w:vAlign w:val="top"/>
          </w:tcPr>
          <w:p w14:paraId="11927C15">
            <w:pPr>
              <w:pStyle w:val="6"/>
              <w:spacing w:before="70" w:line="219" w:lineRule="auto"/>
              <w:ind w:left="122"/>
              <w:rPr>
                <w:sz w:val="18"/>
                <w:szCs w:val="18"/>
              </w:rPr>
            </w:pPr>
            <w:r>
              <w:rPr>
                <w:sz w:val="18"/>
                <w:szCs w:val="18"/>
              </w:rPr>
              <w:t>研究生、农</w:t>
            </w:r>
          </w:p>
          <w:p w14:paraId="63735BC4">
            <w:pPr>
              <w:pStyle w:val="6"/>
              <w:spacing w:before="99" w:line="219" w:lineRule="auto"/>
              <w:ind w:left="122"/>
              <w:rPr>
                <w:sz w:val="18"/>
                <w:szCs w:val="18"/>
              </w:rPr>
            </w:pPr>
            <w:r>
              <w:rPr>
                <w:spacing w:val="-2"/>
                <w:sz w:val="18"/>
                <w:szCs w:val="18"/>
              </w:rPr>
              <w:t>业技术经济</w:t>
            </w:r>
          </w:p>
          <w:p w14:paraId="6F7883D7">
            <w:pPr>
              <w:pStyle w:val="6"/>
              <w:spacing w:before="98" w:line="219" w:lineRule="auto"/>
              <w:ind w:left="126"/>
              <w:rPr>
                <w:sz w:val="18"/>
                <w:szCs w:val="18"/>
              </w:rPr>
            </w:pPr>
            <w:r>
              <w:rPr>
                <w:spacing w:val="-3"/>
                <w:sz w:val="18"/>
                <w:szCs w:val="18"/>
              </w:rPr>
              <w:t>与项目管理</w:t>
            </w:r>
          </w:p>
        </w:tc>
        <w:tc>
          <w:tcPr>
            <w:tcW w:w="1134" w:type="dxa"/>
            <w:vAlign w:val="top"/>
          </w:tcPr>
          <w:p w14:paraId="32C2B8C1">
            <w:pPr>
              <w:spacing w:line="322" w:lineRule="auto"/>
              <w:rPr>
                <w:rFonts w:ascii="Arial"/>
                <w:sz w:val="21"/>
              </w:rPr>
            </w:pPr>
          </w:p>
          <w:p w14:paraId="44C8F97F">
            <w:pPr>
              <w:pStyle w:val="6"/>
              <w:spacing w:before="59" w:line="220" w:lineRule="auto"/>
              <w:ind w:left="393"/>
              <w:rPr>
                <w:sz w:val="18"/>
                <w:szCs w:val="18"/>
              </w:rPr>
            </w:pPr>
            <w:r>
              <w:rPr>
                <w:spacing w:val="-4"/>
                <w:sz w:val="18"/>
                <w:szCs w:val="18"/>
              </w:rPr>
              <w:t>博士</w:t>
            </w:r>
          </w:p>
        </w:tc>
        <w:tc>
          <w:tcPr>
            <w:tcW w:w="851" w:type="dxa"/>
            <w:vAlign w:val="top"/>
          </w:tcPr>
          <w:p w14:paraId="6E6C77B5">
            <w:pPr>
              <w:pStyle w:val="6"/>
              <w:spacing w:before="226" w:line="323" w:lineRule="auto"/>
              <w:ind w:left="252" w:right="151" w:hanging="91"/>
              <w:rPr>
                <w:sz w:val="18"/>
                <w:szCs w:val="18"/>
              </w:rPr>
            </w:pPr>
            <w:r>
              <w:rPr>
                <w:spacing w:val="-3"/>
                <w:sz w:val="18"/>
                <w:szCs w:val="18"/>
              </w:rPr>
              <w:t>财政与</w:t>
            </w:r>
            <w:r>
              <w:rPr>
                <w:spacing w:val="-5"/>
                <w:sz w:val="18"/>
                <w:szCs w:val="18"/>
              </w:rPr>
              <w:t>金融</w:t>
            </w:r>
          </w:p>
        </w:tc>
        <w:tc>
          <w:tcPr>
            <w:tcW w:w="857" w:type="dxa"/>
            <w:vAlign w:val="top"/>
          </w:tcPr>
          <w:p w14:paraId="3ACD6E45">
            <w:pPr>
              <w:spacing w:line="322" w:lineRule="auto"/>
              <w:rPr>
                <w:rFonts w:ascii="Arial"/>
                <w:sz w:val="21"/>
              </w:rPr>
            </w:pPr>
          </w:p>
          <w:p w14:paraId="098D72A9">
            <w:pPr>
              <w:pStyle w:val="6"/>
              <w:spacing w:before="59" w:line="220" w:lineRule="auto"/>
              <w:ind w:left="254"/>
              <w:rPr>
                <w:sz w:val="18"/>
                <w:szCs w:val="18"/>
              </w:rPr>
            </w:pPr>
            <w:r>
              <w:rPr>
                <w:spacing w:val="-4"/>
                <w:sz w:val="18"/>
                <w:szCs w:val="18"/>
              </w:rPr>
              <w:t>专职</w:t>
            </w:r>
          </w:p>
        </w:tc>
      </w:tr>
      <w:tr w14:paraId="4C787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0764E551">
            <w:pPr>
              <w:pStyle w:val="6"/>
              <w:spacing w:before="67" w:line="283" w:lineRule="auto"/>
              <w:ind w:left="366" w:right="178" w:hanging="175"/>
              <w:rPr>
                <w:sz w:val="18"/>
                <w:szCs w:val="18"/>
              </w:rPr>
            </w:pPr>
            <w:r>
              <w:rPr>
                <w:spacing w:val="-5"/>
                <w:sz w:val="18"/>
                <w:szCs w:val="18"/>
              </w:rPr>
              <w:t>阿依努</w:t>
            </w:r>
            <w:r>
              <w:rPr>
                <w:sz w:val="18"/>
                <w:szCs w:val="18"/>
              </w:rPr>
              <w:t>尔</w:t>
            </w:r>
          </w:p>
        </w:tc>
        <w:tc>
          <w:tcPr>
            <w:tcW w:w="401" w:type="dxa"/>
            <w:vAlign w:val="top"/>
          </w:tcPr>
          <w:p w14:paraId="547779F9">
            <w:pPr>
              <w:pStyle w:val="6"/>
              <w:spacing w:before="222" w:line="219" w:lineRule="auto"/>
              <w:ind w:left="116"/>
              <w:rPr>
                <w:sz w:val="18"/>
                <w:szCs w:val="18"/>
              </w:rPr>
            </w:pPr>
            <w:r>
              <w:rPr>
                <w:sz w:val="18"/>
                <w:szCs w:val="18"/>
              </w:rPr>
              <w:t>女</w:t>
            </w:r>
          </w:p>
        </w:tc>
        <w:tc>
          <w:tcPr>
            <w:tcW w:w="974" w:type="dxa"/>
            <w:vAlign w:val="top"/>
          </w:tcPr>
          <w:p w14:paraId="0F3B4611">
            <w:pPr>
              <w:spacing w:before="253"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1972.</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12</w:t>
            </w:r>
          </w:p>
        </w:tc>
        <w:tc>
          <w:tcPr>
            <w:tcW w:w="1130" w:type="dxa"/>
            <w:vAlign w:val="top"/>
          </w:tcPr>
          <w:p w14:paraId="12D13A39">
            <w:pPr>
              <w:pStyle w:val="6"/>
              <w:spacing w:before="66" w:line="219" w:lineRule="auto"/>
              <w:ind w:left="121"/>
              <w:rPr>
                <w:sz w:val="18"/>
                <w:szCs w:val="18"/>
              </w:rPr>
            </w:pPr>
            <w:r>
              <w:rPr>
                <w:spacing w:val="-1"/>
                <w:sz w:val="18"/>
                <w:szCs w:val="18"/>
              </w:rPr>
              <w:t>统计学、社</w:t>
            </w:r>
          </w:p>
          <w:p w14:paraId="154CBCEF">
            <w:pPr>
              <w:pStyle w:val="6"/>
              <w:spacing w:before="97" w:line="219" w:lineRule="auto"/>
              <w:ind w:left="116"/>
              <w:rPr>
                <w:sz w:val="18"/>
                <w:szCs w:val="18"/>
              </w:rPr>
            </w:pPr>
            <w:r>
              <w:rPr>
                <w:spacing w:val="-2"/>
                <w:sz w:val="18"/>
                <w:szCs w:val="18"/>
              </w:rPr>
              <w:t>会调查方法</w:t>
            </w:r>
          </w:p>
        </w:tc>
        <w:tc>
          <w:tcPr>
            <w:tcW w:w="853" w:type="dxa"/>
            <w:vAlign w:val="top"/>
          </w:tcPr>
          <w:p w14:paraId="203A729F">
            <w:pPr>
              <w:pStyle w:val="6"/>
              <w:spacing w:before="222" w:line="219" w:lineRule="auto"/>
              <w:ind w:left="164"/>
              <w:rPr>
                <w:sz w:val="18"/>
                <w:szCs w:val="18"/>
              </w:rPr>
            </w:pPr>
            <w:r>
              <w:rPr>
                <w:spacing w:val="-4"/>
                <w:sz w:val="18"/>
                <w:szCs w:val="18"/>
              </w:rPr>
              <w:t>副教授</w:t>
            </w:r>
          </w:p>
        </w:tc>
        <w:tc>
          <w:tcPr>
            <w:tcW w:w="1136" w:type="dxa"/>
            <w:vAlign w:val="top"/>
          </w:tcPr>
          <w:p w14:paraId="1855D024">
            <w:pPr>
              <w:pStyle w:val="6"/>
              <w:spacing w:before="222" w:line="220" w:lineRule="auto"/>
              <w:ind w:left="214"/>
              <w:rPr>
                <w:sz w:val="18"/>
                <w:szCs w:val="18"/>
              </w:rPr>
            </w:pPr>
            <w:r>
              <w:rPr>
                <w:spacing w:val="-3"/>
                <w:sz w:val="18"/>
                <w:szCs w:val="18"/>
              </w:rPr>
              <w:t>南开大学</w:t>
            </w:r>
          </w:p>
        </w:tc>
        <w:tc>
          <w:tcPr>
            <w:tcW w:w="1134" w:type="dxa"/>
            <w:vAlign w:val="top"/>
          </w:tcPr>
          <w:p w14:paraId="5E2E00C1">
            <w:pPr>
              <w:pStyle w:val="6"/>
              <w:spacing w:before="67" w:line="283" w:lineRule="auto"/>
              <w:ind w:left="485" w:right="113" w:hanging="362"/>
              <w:rPr>
                <w:sz w:val="18"/>
                <w:szCs w:val="18"/>
              </w:rPr>
            </w:pPr>
            <w:r>
              <w:rPr>
                <w:spacing w:val="-2"/>
                <w:sz w:val="18"/>
                <w:szCs w:val="18"/>
              </w:rPr>
              <w:t>本科、经济</w:t>
            </w:r>
            <w:r>
              <w:rPr>
                <w:sz w:val="18"/>
                <w:szCs w:val="18"/>
              </w:rPr>
              <w:t>学</w:t>
            </w:r>
          </w:p>
        </w:tc>
        <w:tc>
          <w:tcPr>
            <w:tcW w:w="1134" w:type="dxa"/>
            <w:vAlign w:val="top"/>
          </w:tcPr>
          <w:p w14:paraId="526736AD">
            <w:pPr>
              <w:pStyle w:val="6"/>
              <w:spacing w:before="222" w:line="221" w:lineRule="auto"/>
              <w:ind w:left="396"/>
              <w:rPr>
                <w:sz w:val="18"/>
                <w:szCs w:val="18"/>
              </w:rPr>
            </w:pPr>
            <w:r>
              <w:rPr>
                <w:spacing w:val="-6"/>
                <w:sz w:val="18"/>
                <w:szCs w:val="18"/>
              </w:rPr>
              <w:t>学士</w:t>
            </w:r>
          </w:p>
        </w:tc>
        <w:tc>
          <w:tcPr>
            <w:tcW w:w="851" w:type="dxa"/>
            <w:vAlign w:val="top"/>
          </w:tcPr>
          <w:p w14:paraId="79CD91ED">
            <w:pPr>
              <w:pStyle w:val="6"/>
              <w:spacing w:before="222" w:line="220" w:lineRule="auto"/>
              <w:ind w:left="162"/>
              <w:rPr>
                <w:sz w:val="18"/>
                <w:szCs w:val="18"/>
              </w:rPr>
            </w:pPr>
            <w:r>
              <w:rPr>
                <w:spacing w:val="-3"/>
                <w:sz w:val="18"/>
                <w:szCs w:val="18"/>
              </w:rPr>
              <w:t>经济学</w:t>
            </w:r>
          </w:p>
        </w:tc>
        <w:tc>
          <w:tcPr>
            <w:tcW w:w="857" w:type="dxa"/>
            <w:vAlign w:val="top"/>
          </w:tcPr>
          <w:p w14:paraId="4D054989">
            <w:pPr>
              <w:pStyle w:val="6"/>
              <w:spacing w:before="222" w:line="220" w:lineRule="auto"/>
              <w:ind w:left="254"/>
              <w:rPr>
                <w:sz w:val="18"/>
                <w:szCs w:val="18"/>
              </w:rPr>
            </w:pPr>
            <w:r>
              <w:rPr>
                <w:spacing w:val="-4"/>
                <w:sz w:val="18"/>
                <w:szCs w:val="18"/>
              </w:rPr>
              <w:t>专职</w:t>
            </w:r>
          </w:p>
        </w:tc>
      </w:tr>
      <w:tr w14:paraId="30E74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6C10DAFA">
            <w:pPr>
              <w:pStyle w:val="6"/>
              <w:spacing w:before="222" w:line="220" w:lineRule="auto"/>
              <w:ind w:left="278"/>
              <w:rPr>
                <w:sz w:val="18"/>
                <w:szCs w:val="18"/>
              </w:rPr>
            </w:pPr>
            <w:r>
              <w:rPr>
                <w:spacing w:val="-6"/>
                <w:sz w:val="18"/>
                <w:szCs w:val="18"/>
              </w:rPr>
              <w:t>戴泉</w:t>
            </w:r>
          </w:p>
        </w:tc>
        <w:tc>
          <w:tcPr>
            <w:tcW w:w="401" w:type="dxa"/>
            <w:vAlign w:val="top"/>
          </w:tcPr>
          <w:p w14:paraId="5AFB2AE0">
            <w:pPr>
              <w:pStyle w:val="6"/>
              <w:spacing w:before="222" w:line="220" w:lineRule="auto"/>
              <w:ind w:left="119"/>
              <w:rPr>
                <w:sz w:val="18"/>
                <w:szCs w:val="18"/>
              </w:rPr>
            </w:pPr>
            <w:r>
              <w:rPr>
                <w:sz w:val="18"/>
                <w:szCs w:val="18"/>
              </w:rPr>
              <w:t>男</w:t>
            </w:r>
          </w:p>
        </w:tc>
        <w:tc>
          <w:tcPr>
            <w:tcW w:w="974" w:type="dxa"/>
            <w:vAlign w:val="top"/>
          </w:tcPr>
          <w:p w14:paraId="41210430">
            <w:pPr>
              <w:spacing w:before="253"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1979.10</w:t>
            </w:r>
          </w:p>
        </w:tc>
        <w:tc>
          <w:tcPr>
            <w:tcW w:w="1130" w:type="dxa"/>
            <w:vAlign w:val="top"/>
          </w:tcPr>
          <w:p w14:paraId="2F5DAC84">
            <w:pPr>
              <w:pStyle w:val="6"/>
              <w:spacing w:before="221" w:line="221" w:lineRule="auto"/>
              <w:ind w:left="297"/>
              <w:rPr>
                <w:sz w:val="18"/>
                <w:szCs w:val="18"/>
              </w:rPr>
            </w:pPr>
            <w:r>
              <w:rPr>
                <w:spacing w:val="-3"/>
                <w:sz w:val="18"/>
                <w:szCs w:val="18"/>
              </w:rPr>
              <w:t>财政学</w:t>
            </w:r>
          </w:p>
        </w:tc>
        <w:tc>
          <w:tcPr>
            <w:tcW w:w="853" w:type="dxa"/>
            <w:vAlign w:val="top"/>
          </w:tcPr>
          <w:p w14:paraId="031F69E8">
            <w:pPr>
              <w:pStyle w:val="6"/>
              <w:spacing w:before="222" w:line="219" w:lineRule="auto"/>
              <w:ind w:left="164"/>
              <w:rPr>
                <w:sz w:val="18"/>
                <w:szCs w:val="18"/>
              </w:rPr>
            </w:pPr>
            <w:r>
              <w:rPr>
                <w:spacing w:val="-4"/>
                <w:sz w:val="18"/>
                <w:szCs w:val="18"/>
              </w:rPr>
              <w:t>副教授</w:t>
            </w:r>
          </w:p>
        </w:tc>
        <w:tc>
          <w:tcPr>
            <w:tcW w:w="1136" w:type="dxa"/>
            <w:vAlign w:val="top"/>
          </w:tcPr>
          <w:p w14:paraId="23CB4593">
            <w:pPr>
              <w:pStyle w:val="6"/>
              <w:spacing w:before="67" w:line="283" w:lineRule="auto"/>
              <w:ind w:left="484" w:right="116" w:hanging="346"/>
              <w:rPr>
                <w:sz w:val="18"/>
                <w:szCs w:val="18"/>
              </w:rPr>
            </w:pPr>
            <w:r>
              <w:rPr>
                <w:spacing w:val="-5"/>
                <w:sz w:val="18"/>
                <w:szCs w:val="18"/>
              </w:rPr>
              <w:t>中央财经大</w:t>
            </w:r>
            <w:r>
              <w:rPr>
                <w:sz w:val="18"/>
                <w:szCs w:val="18"/>
              </w:rPr>
              <w:t>学</w:t>
            </w:r>
          </w:p>
        </w:tc>
        <w:tc>
          <w:tcPr>
            <w:tcW w:w="1134" w:type="dxa"/>
            <w:vAlign w:val="top"/>
          </w:tcPr>
          <w:p w14:paraId="01AAAE8E">
            <w:pPr>
              <w:pStyle w:val="6"/>
              <w:spacing w:before="67" w:line="283" w:lineRule="auto"/>
              <w:ind w:left="485" w:right="113" w:hanging="362"/>
              <w:rPr>
                <w:sz w:val="18"/>
                <w:szCs w:val="18"/>
              </w:rPr>
            </w:pPr>
            <w:r>
              <w:rPr>
                <w:spacing w:val="-2"/>
                <w:sz w:val="18"/>
                <w:szCs w:val="18"/>
              </w:rPr>
              <w:t>本科、财政</w:t>
            </w:r>
            <w:r>
              <w:rPr>
                <w:sz w:val="18"/>
                <w:szCs w:val="18"/>
              </w:rPr>
              <w:t>学</w:t>
            </w:r>
          </w:p>
        </w:tc>
        <w:tc>
          <w:tcPr>
            <w:tcW w:w="1134" w:type="dxa"/>
            <w:vAlign w:val="top"/>
          </w:tcPr>
          <w:p w14:paraId="14FA7BA1">
            <w:pPr>
              <w:pStyle w:val="6"/>
              <w:spacing w:before="221" w:line="221" w:lineRule="auto"/>
              <w:ind w:left="396"/>
              <w:rPr>
                <w:sz w:val="18"/>
                <w:szCs w:val="18"/>
              </w:rPr>
            </w:pPr>
            <w:r>
              <w:rPr>
                <w:spacing w:val="-6"/>
                <w:sz w:val="18"/>
                <w:szCs w:val="18"/>
              </w:rPr>
              <w:t>学士</w:t>
            </w:r>
          </w:p>
        </w:tc>
        <w:tc>
          <w:tcPr>
            <w:tcW w:w="851" w:type="dxa"/>
            <w:vAlign w:val="top"/>
          </w:tcPr>
          <w:p w14:paraId="7840B0B2">
            <w:pPr>
              <w:pStyle w:val="6"/>
              <w:spacing w:before="222" w:line="220" w:lineRule="auto"/>
              <w:ind w:left="162"/>
              <w:rPr>
                <w:sz w:val="18"/>
                <w:szCs w:val="18"/>
              </w:rPr>
            </w:pPr>
            <w:r>
              <w:rPr>
                <w:spacing w:val="-3"/>
                <w:sz w:val="18"/>
                <w:szCs w:val="18"/>
              </w:rPr>
              <w:t>经济学</w:t>
            </w:r>
          </w:p>
        </w:tc>
        <w:tc>
          <w:tcPr>
            <w:tcW w:w="857" w:type="dxa"/>
            <w:vAlign w:val="top"/>
          </w:tcPr>
          <w:p w14:paraId="5E853E31">
            <w:pPr>
              <w:pStyle w:val="6"/>
              <w:spacing w:before="222" w:line="220" w:lineRule="auto"/>
              <w:ind w:left="254"/>
              <w:rPr>
                <w:sz w:val="18"/>
                <w:szCs w:val="18"/>
              </w:rPr>
            </w:pPr>
            <w:r>
              <w:rPr>
                <w:spacing w:val="-4"/>
                <w:sz w:val="18"/>
                <w:szCs w:val="18"/>
              </w:rPr>
              <w:t>专职</w:t>
            </w:r>
          </w:p>
        </w:tc>
      </w:tr>
      <w:tr w14:paraId="21B02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0FAE58AF">
            <w:pPr>
              <w:pStyle w:val="6"/>
              <w:spacing w:before="224" w:line="219" w:lineRule="auto"/>
              <w:ind w:left="185"/>
              <w:rPr>
                <w:sz w:val="18"/>
                <w:szCs w:val="18"/>
              </w:rPr>
            </w:pPr>
            <w:r>
              <w:rPr>
                <w:spacing w:val="-3"/>
                <w:sz w:val="18"/>
                <w:szCs w:val="18"/>
              </w:rPr>
              <w:t>杨宁霞</w:t>
            </w:r>
          </w:p>
        </w:tc>
        <w:tc>
          <w:tcPr>
            <w:tcW w:w="401" w:type="dxa"/>
            <w:vAlign w:val="top"/>
          </w:tcPr>
          <w:p w14:paraId="193489EC">
            <w:pPr>
              <w:pStyle w:val="6"/>
              <w:spacing w:before="224" w:line="219" w:lineRule="auto"/>
              <w:ind w:left="116"/>
              <w:rPr>
                <w:sz w:val="18"/>
                <w:szCs w:val="18"/>
              </w:rPr>
            </w:pPr>
            <w:r>
              <w:rPr>
                <w:sz w:val="18"/>
                <w:szCs w:val="18"/>
              </w:rPr>
              <w:t>女</w:t>
            </w:r>
          </w:p>
        </w:tc>
        <w:tc>
          <w:tcPr>
            <w:tcW w:w="974" w:type="dxa"/>
            <w:vAlign w:val="top"/>
          </w:tcPr>
          <w:p w14:paraId="30880272">
            <w:pPr>
              <w:spacing w:before="253" w:line="188" w:lineRule="auto"/>
              <w:ind w:left="25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1992.3</w:t>
            </w:r>
          </w:p>
        </w:tc>
        <w:tc>
          <w:tcPr>
            <w:tcW w:w="1130" w:type="dxa"/>
            <w:vAlign w:val="top"/>
          </w:tcPr>
          <w:p w14:paraId="1342FCB8">
            <w:pPr>
              <w:pStyle w:val="6"/>
              <w:spacing w:before="69" w:line="282" w:lineRule="auto"/>
              <w:ind w:left="392" w:right="115" w:hanging="276"/>
              <w:rPr>
                <w:sz w:val="18"/>
                <w:szCs w:val="18"/>
              </w:rPr>
            </w:pPr>
            <w:r>
              <w:rPr>
                <w:spacing w:val="-2"/>
                <w:sz w:val="18"/>
                <w:szCs w:val="18"/>
              </w:rPr>
              <w:t>税法、财务</w:t>
            </w:r>
            <w:r>
              <w:rPr>
                <w:spacing w:val="-6"/>
                <w:sz w:val="18"/>
                <w:szCs w:val="18"/>
              </w:rPr>
              <w:t>管理</w:t>
            </w:r>
          </w:p>
        </w:tc>
        <w:tc>
          <w:tcPr>
            <w:tcW w:w="853" w:type="dxa"/>
            <w:vAlign w:val="top"/>
          </w:tcPr>
          <w:p w14:paraId="56392A6E">
            <w:pPr>
              <w:pStyle w:val="6"/>
              <w:spacing w:before="224" w:line="219" w:lineRule="auto"/>
              <w:ind w:left="249"/>
              <w:rPr>
                <w:sz w:val="18"/>
                <w:szCs w:val="18"/>
              </w:rPr>
            </w:pPr>
            <w:r>
              <w:rPr>
                <w:spacing w:val="-4"/>
                <w:sz w:val="18"/>
                <w:szCs w:val="18"/>
              </w:rPr>
              <w:t>讲师</w:t>
            </w:r>
          </w:p>
        </w:tc>
        <w:tc>
          <w:tcPr>
            <w:tcW w:w="1136" w:type="dxa"/>
            <w:vAlign w:val="top"/>
          </w:tcPr>
          <w:p w14:paraId="10FD66E3">
            <w:pPr>
              <w:pStyle w:val="6"/>
              <w:spacing w:before="224" w:line="220" w:lineRule="auto"/>
              <w:ind w:left="211"/>
              <w:rPr>
                <w:sz w:val="18"/>
                <w:szCs w:val="18"/>
              </w:rPr>
            </w:pPr>
            <w:r>
              <w:rPr>
                <w:spacing w:val="-2"/>
                <w:sz w:val="18"/>
                <w:szCs w:val="18"/>
              </w:rPr>
              <w:t>河海大学</w:t>
            </w:r>
          </w:p>
        </w:tc>
        <w:tc>
          <w:tcPr>
            <w:tcW w:w="1134" w:type="dxa"/>
            <w:vAlign w:val="top"/>
          </w:tcPr>
          <w:p w14:paraId="342C520D">
            <w:pPr>
              <w:pStyle w:val="6"/>
              <w:spacing w:before="69" w:line="282" w:lineRule="auto"/>
              <w:ind w:left="306" w:right="235" w:hanging="95"/>
              <w:rPr>
                <w:sz w:val="18"/>
                <w:szCs w:val="18"/>
              </w:rPr>
            </w:pPr>
            <w:r>
              <w:rPr>
                <w:spacing w:val="-10"/>
                <w:sz w:val="18"/>
                <w:szCs w:val="18"/>
              </w:rPr>
              <w:t>研究生、</w:t>
            </w:r>
            <w:r>
              <w:rPr>
                <w:spacing w:val="-4"/>
                <w:sz w:val="18"/>
                <w:szCs w:val="18"/>
              </w:rPr>
              <w:t>管理学</w:t>
            </w:r>
          </w:p>
        </w:tc>
        <w:tc>
          <w:tcPr>
            <w:tcW w:w="1134" w:type="dxa"/>
            <w:vAlign w:val="top"/>
          </w:tcPr>
          <w:p w14:paraId="4F6B9379">
            <w:pPr>
              <w:pStyle w:val="6"/>
              <w:spacing w:before="224" w:line="220" w:lineRule="auto"/>
              <w:ind w:left="393"/>
              <w:rPr>
                <w:sz w:val="18"/>
                <w:szCs w:val="18"/>
              </w:rPr>
            </w:pPr>
            <w:r>
              <w:rPr>
                <w:spacing w:val="-4"/>
                <w:sz w:val="18"/>
                <w:szCs w:val="18"/>
              </w:rPr>
              <w:t>博士</w:t>
            </w:r>
          </w:p>
        </w:tc>
        <w:tc>
          <w:tcPr>
            <w:tcW w:w="851" w:type="dxa"/>
            <w:vAlign w:val="top"/>
          </w:tcPr>
          <w:p w14:paraId="0A0CEAF4">
            <w:pPr>
              <w:pStyle w:val="6"/>
              <w:spacing w:before="67" w:line="219" w:lineRule="auto"/>
              <w:ind w:left="161"/>
              <w:rPr>
                <w:sz w:val="18"/>
                <w:szCs w:val="18"/>
              </w:rPr>
            </w:pPr>
            <w:r>
              <w:rPr>
                <w:spacing w:val="-3"/>
                <w:sz w:val="18"/>
                <w:szCs w:val="18"/>
              </w:rPr>
              <w:t>农村财</w:t>
            </w:r>
          </w:p>
          <w:p w14:paraId="5BFBA689">
            <w:pPr>
              <w:pStyle w:val="6"/>
              <w:spacing w:before="99" w:line="219" w:lineRule="auto"/>
              <w:ind w:left="162"/>
              <w:rPr>
                <w:sz w:val="18"/>
                <w:szCs w:val="18"/>
              </w:rPr>
            </w:pPr>
            <w:r>
              <w:rPr>
                <w:spacing w:val="-3"/>
                <w:sz w:val="18"/>
                <w:szCs w:val="18"/>
              </w:rPr>
              <w:t>务管理</w:t>
            </w:r>
          </w:p>
        </w:tc>
        <w:tc>
          <w:tcPr>
            <w:tcW w:w="857" w:type="dxa"/>
            <w:vAlign w:val="top"/>
          </w:tcPr>
          <w:p w14:paraId="00FB2BA2">
            <w:pPr>
              <w:pStyle w:val="6"/>
              <w:spacing w:before="224" w:line="220" w:lineRule="auto"/>
              <w:ind w:left="254"/>
              <w:rPr>
                <w:sz w:val="18"/>
                <w:szCs w:val="18"/>
              </w:rPr>
            </w:pPr>
            <w:r>
              <w:rPr>
                <w:spacing w:val="-4"/>
                <w:sz w:val="18"/>
                <w:szCs w:val="18"/>
              </w:rPr>
              <w:t>专职</w:t>
            </w:r>
          </w:p>
        </w:tc>
      </w:tr>
      <w:tr w14:paraId="0E898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75C2E1E6">
            <w:pPr>
              <w:pStyle w:val="6"/>
              <w:spacing w:before="223" w:line="221" w:lineRule="auto"/>
              <w:ind w:left="205"/>
              <w:rPr>
                <w:sz w:val="18"/>
                <w:szCs w:val="18"/>
              </w:rPr>
            </w:pPr>
            <w:r>
              <w:rPr>
                <w:spacing w:val="-10"/>
                <w:sz w:val="18"/>
                <w:szCs w:val="18"/>
              </w:rPr>
              <w:t>曲琳琳</w:t>
            </w:r>
          </w:p>
        </w:tc>
        <w:tc>
          <w:tcPr>
            <w:tcW w:w="401" w:type="dxa"/>
            <w:vAlign w:val="top"/>
          </w:tcPr>
          <w:p w14:paraId="46EFF606">
            <w:pPr>
              <w:pStyle w:val="6"/>
              <w:spacing w:before="224" w:line="219" w:lineRule="auto"/>
              <w:ind w:left="116"/>
              <w:rPr>
                <w:sz w:val="18"/>
                <w:szCs w:val="18"/>
              </w:rPr>
            </w:pPr>
            <w:r>
              <w:rPr>
                <w:sz w:val="18"/>
                <w:szCs w:val="18"/>
              </w:rPr>
              <w:t>女</w:t>
            </w:r>
          </w:p>
        </w:tc>
        <w:tc>
          <w:tcPr>
            <w:tcW w:w="974" w:type="dxa"/>
            <w:vAlign w:val="top"/>
          </w:tcPr>
          <w:p w14:paraId="0FFC4963">
            <w:pPr>
              <w:spacing w:before="2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1986.05</w:t>
            </w:r>
          </w:p>
        </w:tc>
        <w:tc>
          <w:tcPr>
            <w:tcW w:w="1130" w:type="dxa"/>
            <w:vAlign w:val="top"/>
          </w:tcPr>
          <w:p w14:paraId="61E3A622">
            <w:pPr>
              <w:pStyle w:val="6"/>
              <w:spacing w:before="67" w:line="283" w:lineRule="auto"/>
              <w:ind w:left="296" w:right="115" w:hanging="180"/>
              <w:rPr>
                <w:sz w:val="18"/>
                <w:szCs w:val="18"/>
              </w:rPr>
            </w:pPr>
            <w:r>
              <w:rPr>
                <w:spacing w:val="-2"/>
                <w:sz w:val="18"/>
                <w:szCs w:val="18"/>
              </w:rPr>
              <w:t>税收学、政</w:t>
            </w:r>
            <w:r>
              <w:rPr>
                <w:spacing w:val="-3"/>
                <w:sz w:val="18"/>
                <w:szCs w:val="18"/>
              </w:rPr>
              <w:t>府预算</w:t>
            </w:r>
          </w:p>
        </w:tc>
        <w:tc>
          <w:tcPr>
            <w:tcW w:w="853" w:type="dxa"/>
            <w:vAlign w:val="top"/>
          </w:tcPr>
          <w:p w14:paraId="0377FAD7">
            <w:pPr>
              <w:pStyle w:val="6"/>
              <w:spacing w:before="224" w:line="219" w:lineRule="auto"/>
              <w:ind w:left="249"/>
              <w:rPr>
                <w:sz w:val="18"/>
                <w:szCs w:val="18"/>
              </w:rPr>
            </w:pPr>
            <w:r>
              <w:rPr>
                <w:spacing w:val="-4"/>
                <w:sz w:val="18"/>
                <w:szCs w:val="18"/>
              </w:rPr>
              <w:t>讲师</w:t>
            </w:r>
          </w:p>
        </w:tc>
        <w:tc>
          <w:tcPr>
            <w:tcW w:w="1136" w:type="dxa"/>
            <w:vAlign w:val="top"/>
          </w:tcPr>
          <w:p w14:paraId="27CCD337">
            <w:pPr>
              <w:pStyle w:val="6"/>
              <w:spacing w:before="67" w:line="283" w:lineRule="auto"/>
              <w:ind w:left="483" w:right="116" w:hanging="362"/>
              <w:rPr>
                <w:sz w:val="18"/>
                <w:szCs w:val="18"/>
              </w:rPr>
            </w:pPr>
            <w:r>
              <w:rPr>
                <w:spacing w:val="-2"/>
                <w:sz w:val="18"/>
                <w:szCs w:val="18"/>
              </w:rPr>
              <w:t>新疆财经大</w:t>
            </w:r>
            <w:r>
              <w:rPr>
                <w:sz w:val="18"/>
                <w:szCs w:val="18"/>
              </w:rPr>
              <w:t>学</w:t>
            </w:r>
          </w:p>
        </w:tc>
        <w:tc>
          <w:tcPr>
            <w:tcW w:w="1134" w:type="dxa"/>
            <w:vAlign w:val="top"/>
          </w:tcPr>
          <w:p w14:paraId="2FBAA879">
            <w:pPr>
              <w:pStyle w:val="6"/>
              <w:spacing w:before="67" w:line="283" w:lineRule="auto"/>
              <w:ind w:left="301" w:right="235" w:hanging="90"/>
              <w:rPr>
                <w:sz w:val="18"/>
                <w:szCs w:val="18"/>
              </w:rPr>
            </w:pPr>
            <w:r>
              <w:rPr>
                <w:spacing w:val="-10"/>
                <w:sz w:val="18"/>
                <w:szCs w:val="18"/>
              </w:rPr>
              <w:t>研究生、</w:t>
            </w:r>
            <w:r>
              <w:rPr>
                <w:spacing w:val="-3"/>
                <w:sz w:val="18"/>
                <w:szCs w:val="18"/>
              </w:rPr>
              <w:t>会计学</w:t>
            </w:r>
          </w:p>
        </w:tc>
        <w:tc>
          <w:tcPr>
            <w:tcW w:w="1134" w:type="dxa"/>
            <w:vAlign w:val="top"/>
          </w:tcPr>
          <w:p w14:paraId="71CC3298">
            <w:pPr>
              <w:pStyle w:val="6"/>
              <w:spacing w:before="67" w:line="220" w:lineRule="auto"/>
              <w:ind w:left="393"/>
              <w:rPr>
                <w:sz w:val="18"/>
                <w:szCs w:val="18"/>
              </w:rPr>
            </w:pPr>
            <w:r>
              <w:rPr>
                <w:spacing w:val="-4"/>
                <w:sz w:val="18"/>
                <w:szCs w:val="18"/>
              </w:rPr>
              <w:t>博士</w:t>
            </w:r>
          </w:p>
          <w:p w14:paraId="056F12A2">
            <w:pPr>
              <w:pStyle w:val="6"/>
              <w:spacing w:before="97" w:line="219" w:lineRule="auto"/>
              <w:ind w:left="392"/>
              <w:rPr>
                <w:sz w:val="18"/>
                <w:szCs w:val="18"/>
              </w:rPr>
            </w:pPr>
            <w:r>
              <w:rPr>
                <w:spacing w:val="-4"/>
                <w:sz w:val="18"/>
                <w:szCs w:val="18"/>
              </w:rPr>
              <w:t>在读</w:t>
            </w:r>
          </w:p>
        </w:tc>
        <w:tc>
          <w:tcPr>
            <w:tcW w:w="851" w:type="dxa"/>
            <w:vAlign w:val="top"/>
          </w:tcPr>
          <w:p w14:paraId="2350D15E">
            <w:pPr>
              <w:pStyle w:val="6"/>
              <w:spacing w:before="67" w:line="283" w:lineRule="auto"/>
              <w:ind w:left="346" w:right="151" w:hanging="185"/>
              <w:rPr>
                <w:sz w:val="18"/>
                <w:szCs w:val="18"/>
              </w:rPr>
            </w:pPr>
            <w:r>
              <w:rPr>
                <w:spacing w:val="-3"/>
                <w:sz w:val="18"/>
                <w:szCs w:val="18"/>
              </w:rPr>
              <w:t>财政税</w:t>
            </w:r>
            <w:r>
              <w:rPr>
                <w:sz w:val="18"/>
                <w:szCs w:val="18"/>
              </w:rPr>
              <w:t>收</w:t>
            </w:r>
          </w:p>
        </w:tc>
        <w:tc>
          <w:tcPr>
            <w:tcW w:w="857" w:type="dxa"/>
            <w:vAlign w:val="top"/>
          </w:tcPr>
          <w:p w14:paraId="5F2D45F5">
            <w:pPr>
              <w:pStyle w:val="6"/>
              <w:spacing w:before="223" w:line="220" w:lineRule="auto"/>
              <w:ind w:left="254"/>
              <w:rPr>
                <w:sz w:val="18"/>
                <w:szCs w:val="18"/>
              </w:rPr>
            </w:pPr>
            <w:r>
              <w:rPr>
                <w:spacing w:val="-4"/>
                <w:sz w:val="18"/>
                <w:szCs w:val="18"/>
              </w:rPr>
              <w:t>专职</w:t>
            </w:r>
          </w:p>
        </w:tc>
      </w:tr>
      <w:tr w14:paraId="2DC8D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1F4BBC4E">
            <w:pPr>
              <w:pStyle w:val="6"/>
              <w:spacing w:before="67" w:line="219" w:lineRule="auto"/>
              <w:ind w:left="188"/>
              <w:rPr>
                <w:sz w:val="18"/>
                <w:szCs w:val="18"/>
              </w:rPr>
            </w:pPr>
            <w:r>
              <w:rPr>
                <w:spacing w:val="-4"/>
                <w:sz w:val="18"/>
                <w:szCs w:val="18"/>
              </w:rPr>
              <w:t>古力哪</w:t>
            </w:r>
          </w:p>
          <w:p w14:paraId="29465FFE">
            <w:pPr>
              <w:pStyle w:val="6"/>
              <w:spacing w:before="97" w:line="219" w:lineRule="auto"/>
              <w:ind w:left="158"/>
              <w:rPr>
                <w:sz w:val="18"/>
                <w:szCs w:val="18"/>
              </w:rPr>
            </w:pPr>
            <w:r>
              <w:rPr>
                <w:spacing w:val="-4"/>
                <w:sz w:val="18"/>
                <w:szCs w:val="18"/>
              </w:rPr>
              <w:t>尔</w:t>
            </w:r>
            <w:r>
              <w:rPr>
                <w:rFonts w:ascii="Times New Roman" w:hAnsi="Times New Roman" w:eastAsia="Times New Roman" w:cs="Times New Roman"/>
                <w:spacing w:val="-4"/>
                <w:sz w:val="18"/>
                <w:szCs w:val="18"/>
              </w:rPr>
              <w:t>·</w:t>
            </w:r>
            <w:r>
              <w:rPr>
                <w:spacing w:val="-4"/>
                <w:sz w:val="18"/>
                <w:szCs w:val="18"/>
              </w:rPr>
              <w:t>麦买</w:t>
            </w:r>
          </w:p>
          <w:p w14:paraId="2C495664">
            <w:pPr>
              <w:pStyle w:val="6"/>
              <w:spacing w:before="98" w:line="220" w:lineRule="auto"/>
              <w:ind w:left="364"/>
              <w:rPr>
                <w:sz w:val="18"/>
                <w:szCs w:val="18"/>
              </w:rPr>
            </w:pPr>
            <w:r>
              <w:rPr>
                <w:sz w:val="18"/>
                <w:szCs w:val="18"/>
              </w:rPr>
              <w:t>提</w:t>
            </w:r>
          </w:p>
        </w:tc>
        <w:tc>
          <w:tcPr>
            <w:tcW w:w="401" w:type="dxa"/>
            <w:vAlign w:val="top"/>
          </w:tcPr>
          <w:p w14:paraId="3F27458C">
            <w:pPr>
              <w:spacing w:line="319" w:lineRule="auto"/>
              <w:rPr>
                <w:rFonts w:ascii="Arial"/>
                <w:sz w:val="21"/>
              </w:rPr>
            </w:pPr>
          </w:p>
          <w:p w14:paraId="739BD241">
            <w:pPr>
              <w:pStyle w:val="6"/>
              <w:spacing w:before="58" w:line="219" w:lineRule="auto"/>
              <w:ind w:left="116"/>
              <w:rPr>
                <w:sz w:val="18"/>
                <w:szCs w:val="18"/>
              </w:rPr>
            </w:pPr>
            <w:r>
              <w:rPr>
                <w:sz w:val="18"/>
                <w:szCs w:val="18"/>
              </w:rPr>
              <w:t>女</w:t>
            </w:r>
          </w:p>
        </w:tc>
        <w:tc>
          <w:tcPr>
            <w:tcW w:w="974" w:type="dxa"/>
            <w:vAlign w:val="top"/>
          </w:tcPr>
          <w:p w14:paraId="75A65F95">
            <w:pPr>
              <w:spacing w:line="356" w:lineRule="auto"/>
              <w:rPr>
                <w:rFonts w:ascii="Arial"/>
                <w:sz w:val="21"/>
              </w:rPr>
            </w:pPr>
          </w:p>
          <w:p w14:paraId="58205FC8">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1987.10</w:t>
            </w:r>
          </w:p>
        </w:tc>
        <w:tc>
          <w:tcPr>
            <w:tcW w:w="1130" w:type="dxa"/>
            <w:vAlign w:val="top"/>
          </w:tcPr>
          <w:p w14:paraId="43B98B71">
            <w:pPr>
              <w:pStyle w:val="6"/>
              <w:spacing w:before="224" w:line="322" w:lineRule="auto"/>
              <w:ind w:left="209" w:right="203" w:hanging="2"/>
              <w:rPr>
                <w:sz w:val="18"/>
                <w:szCs w:val="18"/>
              </w:rPr>
            </w:pPr>
            <w:r>
              <w:rPr>
                <w:spacing w:val="-2"/>
                <w:sz w:val="18"/>
                <w:szCs w:val="18"/>
              </w:rPr>
              <w:t>会计学原</w:t>
            </w:r>
            <w:r>
              <w:rPr>
                <w:spacing w:val="-3"/>
                <w:sz w:val="18"/>
                <w:szCs w:val="18"/>
              </w:rPr>
              <w:t>理、税法</w:t>
            </w:r>
          </w:p>
        </w:tc>
        <w:tc>
          <w:tcPr>
            <w:tcW w:w="853" w:type="dxa"/>
            <w:vAlign w:val="top"/>
          </w:tcPr>
          <w:p w14:paraId="1717EF19">
            <w:pPr>
              <w:spacing w:line="319" w:lineRule="auto"/>
              <w:rPr>
                <w:rFonts w:ascii="Arial"/>
                <w:sz w:val="21"/>
              </w:rPr>
            </w:pPr>
          </w:p>
          <w:p w14:paraId="1A514ECF">
            <w:pPr>
              <w:pStyle w:val="6"/>
              <w:spacing w:before="58" w:line="219" w:lineRule="auto"/>
              <w:ind w:left="249"/>
              <w:rPr>
                <w:sz w:val="18"/>
                <w:szCs w:val="18"/>
              </w:rPr>
            </w:pPr>
            <w:r>
              <w:rPr>
                <w:spacing w:val="-4"/>
                <w:sz w:val="18"/>
                <w:szCs w:val="18"/>
              </w:rPr>
              <w:t>讲师</w:t>
            </w:r>
          </w:p>
        </w:tc>
        <w:tc>
          <w:tcPr>
            <w:tcW w:w="1136" w:type="dxa"/>
            <w:vAlign w:val="top"/>
          </w:tcPr>
          <w:p w14:paraId="58882341">
            <w:pPr>
              <w:pStyle w:val="6"/>
              <w:spacing w:before="222" w:line="323" w:lineRule="auto"/>
              <w:ind w:left="484" w:right="116" w:hanging="346"/>
              <w:rPr>
                <w:sz w:val="18"/>
                <w:szCs w:val="18"/>
              </w:rPr>
            </w:pPr>
            <w:r>
              <w:rPr>
                <w:spacing w:val="-5"/>
                <w:sz w:val="18"/>
                <w:szCs w:val="18"/>
              </w:rPr>
              <w:t>中央财经大</w:t>
            </w:r>
            <w:r>
              <w:rPr>
                <w:sz w:val="18"/>
                <w:szCs w:val="18"/>
              </w:rPr>
              <w:t>学</w:t>
            </w:r>
          </w:p>
        </w:tc>
        <w:tc>
          <w:tcPr>
            <w:tcW w:w="1134" w:type="dxa"/>
            <w:vAlign w:val="top"/>
          </w:tcPr>
          <w:p w14:paraId="0B7FE74C">
            <w:pPr>
              <w:pStyle w:val="6"/>
              <w:spacing w:before="222" w:line="322" w:lineRule="auto"/>
              <w:ind w:left="301" w:right="235" w:hanging="90"/>
              <w:rPr>
                <w:sz w:val="18"/>
                <w:szCs w:val="18"/>
              </w:rPr>
            </w:pPr>
            <w:r>
              <w:rPr>
                <w:spacing w:val="-10"/>
                <w:sz w:val="18"/>
                <w:szCs w:val="18"/>
              </w:rPr>
              <w:t>研究生、</w:t>
            </w:r>
            <w:r>
              <w:rPr>
                <w:spacing w:val="-3"/>
                <w:sz w:val="18"/>
                <w:szCs w:val="18"/>
              </w:rPr>
              <w:t>会计学</w:t>
            </w:r>
          </w:p>
        </w:tc>
        <w:tc>
          <w:tcPr>
            <w:tcW w:w="1134" w:type="dxa"/>
            <w:vAlign w:val="top"/>
          </w:tcPr>
          <w:p w14:paraId="0EFD09D4">
            <w:pPr>
              <w:pStyle w:val="6"/>
              <w:spacing w:before="223" w:line="322" w:lineRule="auto"/>
              <w:ind w:left="392" w:right="383" w:firstLine="1"/>
              <w:rPr>
                <w:sz w:val="18"/>
                <w:szCs w:val="18"/>
              </w:rPr>
            </w:pPr>
            <w:r>
              <w:rPr>
                <w:spacing w:val="-4"/>
                <w:sz w:val="18"/>
                <w:szCs w:val="18"/>
              </w:rPr>
              <w:t>博士在读</w:t>
            </w:r>
          </w:p>
        </w:tc>
        <w:tc>
          <w:tcPr>
            <w:tcW w:w="851" w:type="dxa"/>
            <w:vAlign w:val="top"/>
          </w:tcPr>
          <w:p w14:paraId="6CC96528">
            <w:pPr>
              <w:pStyle w:val="6"/>
              <w:spacing w:before="224" w:line="321" w:lineRule="auto"/>
              <w:ind w:left="340" w:right="151" w:hanging="172"/>
              <w:rPr>
                <w:sz w:val="18"/>
                <w:szCs w:val="18"/>
              </w:rPr>
            </w:pPr>
            <w:r>
              <w:rPr>
                <w:spacing w:val="-5"/>
                <w:sz w:val="18"/>
                <w:szCs w:val="18"/>
              </w:rPr>
              <w:t>资产评</w:t>
            </w:r>
            <w:r>
              <w:rPr>
                <w:sz w:val="18"/>
                <w:szCs w:val="18"/>
              </w:rPr>
              <w:t>估</w:t>
            </w:r>
          </w:p>
        </w:tc>
        <w:tc>
          <w:tcPr>
            <w:tcW w:w="857" w:type="dxa"/>
            <w:vAlign w:val="top"/>
          </w:tcPr>
          <w:p w14:paraId="73A4FE57">
            <w:pPr>
              <w:spacing w:line="318" w:lineRule="auto"/>
              <w:rPr>
                <w:rFonts w:ascii="Arial"/>
                <w:sz w:val="21"/>
              </w:rPr>
            </w:pPr>
          </w:p>
          <w:p w14:paraId="2F3B4007">
            <w:pPr>
              <w:pStyle w:val="6"/>
              <w:spacing w:before="59" w:line="220" w:lineRule="auto"/>
              <w:ind w:left="254"/>
              <w:rPr>
                <w:sz w:val="18"/>
                <w:szCs w:val="18"/>
              </w:rPr>
            </w:pPr>
            <w:r>
              <w:rPr>
                <w:spacing w:val="-4"/>
                <w:sz w:val="18"/>
                <w:szCs w:val="18"/>
              </w:rPr>
              <w:t>专职</w:t>
            </w:r>
          </w:p>
        </w:tc>
      </w:tr>
      <w:tr w14:paraId="60815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1BD09A8B">
            <w:pPr>
              <w:spacing w:line="319" w:lineRule="auto"/>
              <w:rPr>
                <w:rFonts w:ascii="Arial"/>
                <w:sz w:val="21"/>
              </w:rPr>
            </w:pPr>
          </w:p>
          <w:p w14:paraId="356C4140">
            <w:pPr>
              <w:pStyle w:val="6"/>
              <w:spacing w:before="58" w:line="221" w:lineRule="auto"/>
              <w:ind w:left="184"/>
              <w:rPr>
                <w:sz w:val="18"/>
                <w:szCs w:val="18"/>
              </w:rPr>
            </w:pPr>
            <w:r>
              <w:rPr>
                <w:spacing w:val="-3"/>
                <w:sz w:val="18"/>
                <w:szCs w:val="18"/>
              </w:rPr>
              <w:t>孟阿珍</w:t>
            </w:r>
          </w:p>
        </w:tc>
        <w:tc>
          <w:tcPr>
            <w:tcW w:w="401" w:type="dxa"/>
            <w:vAlign w:val="top"/>
          </w:tcPr>
          <w:p w14:paraId="4EAC160E">
            <w:pPr>
              <w:spacing w:line="319" w:lineRule="auto"/>
              <w:rPr>
                <w:rFonts w:ascii="Arial"/>
                <w:sz w:val="21"/>
              </w:rPr>
            </w:pPr>
          </w:p>
          <w:p w14:paraId="0C3213D6">
            <w:pPr>
              <w:pStyle w:val="6"/>
              <w:spacing w:before="59" w:line="219" w:lineRule="auto"/>
              <w:ind w:left="116"/>
              <w:rPr>
                <w:sz w:val="18"/>
                <w:szCs w:val="18"/>
              </w:rPr>
            </w:pPr>
            <w:r>
              <w:rPr>
                <w:sz w:val="18"/>
                <w:szCs w:val="18"/>
              </w:rPr>
              <w:t>女</w:t>
            </w:r>
          </w:p>
        </w:tc>
        <w:tc>
          <w:tcPr>
            <w:tcW w:w="974" w:type="dxa"/>
            <w:vAlign w:val="top"/>
          </w:tcPr>
          <w:p w14:paraId="1A9804D5">
            <w:pPr>
              <w:spacing w:line="357" w:lineRule="auto"/>
              <w:rPr>
                <w:rFonts w:ascii="Arial"/>
                <w:sz w:val="21"/>
              </w:rPr>
            </w:pPr>
          </w:p>
          <w:p w14:paraId="5111C0DB">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1987.07</w:t>
            </w:r>
          </w:p>
        </w:tc>
        <w:tc>
          <w:tcPr>
            <w:tcW w:w="1130" w:type="dxa"/>
            <w:vAlign w:val="top"/>
          </w:tcPr>
          <w:p w14:paraId="3FCC5EB5">
            <w:pPr>
              <w:pStyle w:val="6"/>
              <w:spacing w:before="68" w:line="219" w:lineRule="auto"/>
              <w:ind w:left="117"/>
              <w:rPr>
                <w:sz w:val="18"/>
                <w:szCs w:val="18"/>
              </w:rPr>
            </w:pPr>
            <w:r>
              <w:rPr>
                <w:spacing w:val="-2"/>
                <w:sz w:val="18"/>
                <w:szCs w:val="18"/>
              </w:rPr>
              <w:t>财税大数据</w:t>
            </w:r>
          </w:p>
          <w:p w14:paraId="6FAE1828">
            <w:pPr>
              <w:pStyle w:val="6"/>
              <w:spacing w:before="98" w:line="282" w:lineRule="auto"/>
              <w:ind w:left="208" w:right="115" w:hanging="89"/>
              <w:rPr>
                <w:sz w:val="18"/>
                <w:szCs w:val="18"/>
              </w:rPr>
            </w:pPr>
            <w:r>
              <w:rPr>
                <w:spacing w:val="-2"/>
                <w:sz w:val="18"/>
                <w:szCs w:val="18"/>
              </w:rPr>
              <w:t>分析、中级财务会计</w:t>
            </w:r>
          </w:p>
        </w:tc>
        <w:tc>
          <w:tcPr>
            <w:tcW w:w="853" w:type="dxa"/>
            <w:vAlign w:val="top"/>
          </w:tcPr>
          <w:p w14:paraId="3610E2DE">
            <w:pPr>
              <w:spacing w:line="319" w:lineRule="auto"/>
              <w:rPr>
                <w:rFonts w:ascii="Arial"/>
                <w:sz w:val="21"/>
              </w:rPr>
            </w:pPr>
          </w:p>
          <w:p w14:paraId="5098005D">
            <w:pPr>
              <w:pStyle w:val="6"/>
              <w:spacing w:before="59" w:line="219" w:lineRule="auto"/>
              <w:ind w:left="249"/>
              <w:rPr>
                <w:sz w:val="18"/>
                <w:szCs w:val="18"/>
              </w:rPr>
            </w:pPr>
            <w:r>
              <w:rPr>
                <w:spacing w:val="-4"/>
                <w:sz w:val="18"/>
                <w:szCs w:val="18"/>
              </w:rPr>
              <w:t>讲师</w:t>
            </w:r>
          </w:p>
        </w:tc>
        <w:tc>
          <w:tcPr>
            <w:tcW w:w="1136" w:type="dxa"/>
            <w:vAlign w:val="top"/>
          </w:tcPr>
          <w:p w14:paraId="1A651D7A">
            <w:pPr>
              <w:spacing w:line="319" w:lineRule="auto"/>
              <w:rPr>
                <w:rFonts w:ascii="Arial"/>
                <w:sz w:val="21"/>
              </w:rPr>
            </w:pPr>
          </w:p>
          <w:p w14:paraId="4899FD86">
            <w:pPr>
              <w:pStyle w:val="6"/>
              <w:spacing w:before="59" w:line="220" w:lineRule="auto"/>
              <w:ind w:left="218"/>
              <w:rPr>
                <w:sz w:val="18"/>
                <w:szCs w:val="18"/>
              </w:rPr>
            </w:pPr>
            <w:r>
              <w:rPr>
                <w:spacing w:val="-4"/>
                <w:sz w:val="18"/>
                <w:szCs w:val="18"/>
              </w:rPr>
              <w:t>厦门大学</w:t>
            </w:r>
          </w:p>
        </w:tc>
        <w:tc>
          <w:tcPr>
            <w:tcW w:w="1134" w:type="dxa"/>
            <w:vAlign w:val="top"/>
          </w:tcPr>
          <w:p w14:paraId="72C568EF">
            <w:pPr>
              <w:pStyle w:val="6"/>
              <w:spacing w:before="223" w:line="322" w:lineRule="auto"/>
              <w:ind w:left="301" w:right="235" w:hanging="90"/>
              <w:rPr>
                <w:sz w:val="18"/>
                <w:szCs w:val="18"/>
              </w:rPr>
            </w:pPr>
            <w:r>
              <w:rPr>
                <w:spacing w:val="-10"/>
                <w:sz w:val="18"/>
                <w:szCs w:val="18"/>
              </w:rPr>
              <w:t>研究生、</w:t>
            </w:r>
            <w:r>
              <w:rPr>
                <w:spacing w:val="-3"/>
                <w:sz w:val="18"/>
                <w:szCs w:val="18"/>
              </w:rPr>
              <w:t>会计学</w:t>
            </w:r>
          </w:p>
        </w:tc>
        <w:tc>
          <w:tcPr>
            <w:tcW w:w="1134" w:type="dxa"/>
            <w:vAlign w:val="top"/>
          </w:tcPr>
          <w:p w14:paraId="5143AEC0">
            <w:pPr>
              <w:spacing w:line="319" w:lineRule="auto"/>
              <w:rPr>
                <w:rFonts w:ascii="Arial"/>
                <w:sz w:val="21"/>
              </w:rPr>
            </w:pPr>
          </w:p>
          <w:p w14:paraId="51F61279">
            <w:pPr>
              <w:pStyle w:val="6"/>
              <w:spacing w:before="58" w:line="221" w:lineRule="auto"/>
              <w:ind w:left="393"/>
              <w:rPr>
                <w:sz w:val="18"/>
                <w:szCs w:val="18"/>
              </w:rPr>
            </w:pPr>
            <w:r>
              <w:rPr>
                <w:spacing w:val="-4"/>
                <w:sz w:val="18"/>
                <w:szCs w:val="18"/>
              </w:rPr>
              <w:t>硕士</w:t>
            </w:r>
          </w:p>
        </w:tc>
        <w:tc>
          <w:tcPr>
            <w:tcW w:w="851" w:type="dxa"/>
            <w:vAlign w:val="top"/>
          </w:tcPr>
          <w:p w14:paraId="052C56D5">
            <w:pPr>
              <w:pStyle w:val="6"/>
              <w:spacing w:before="223" w:line="323" w:lineRule="auto"/>
              <w:ind w:left="344" w:right="151" w:hanging="183"/>
              <w:rPr>
                <w:sz w:val="18"/>
                <w:szCs w:val="18"/>
              </w:rPr>
            </w:pPr>
            <w:r>
              <w:rPr>
                <w:spacing w:val="-3"/>
                <w:sz w:val="18"/>
                <w:szCs w:val="18"/>
              </w:rPr>
              <w:t>财务金</w:t>
            </w:r>
            <w:r>
              <w:rPr>
                <w:sz w:val="18"/>
                <w:szCs w:val="18"/>
              </w:rPr>
              <w:t>融</w:t>
            </w:r>
          </w:p>
        </w:tc>
        <w:tc>
          <w:tcPr>
            <w:tcW w:w="857" w:type="dxa"/>
            <w:vAlign w:val="top"/>
          </w:tcPr>
          <w:p w14:paraId="5192EF50">
            <w:pPr>
              <w:spacing w:line="319" w:lineRule="auto"/>
              <w:rPr>
                <w:rFonts w:ascii="Arial"/>
                <w:sz w:val="21"/>
              </w:rPr>
            </w:pPr>
          </w:p>
          <w:p w14:paraId="10076ED5">
            <w:pPr>
              <w:pStyle w:val="6"/>
              <w:spacing w:before="59" w:line="220" w:lineRule="auto"/>
              <w:ind w:left="254"/>
              <w:rPr>
                <w:sz w:val="18"/>
                <w:szCs w:val="18"/>
              </w:rPr>
            </w:pPr>
            <w:r>
              <w:rPr>
                <w:spacing w:val="-4"/>
                <w:sz w:val="18"/>
                <w:szCs w:val="18"/>
              </w:rPr>
              <w:t>专职</w:t>
            </w:r>
          </w:p>
        </w:tc>
      </w:tr>
      <w:tr w14:paraId="3F6C5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10B3B27A">
            <w:pPr>
              <w:pStyle w:val="6"/>
              <w:spacing w:before="224" w:line="220" w:lineRule="auto"/>
              <w:ind w:left="188"/>
              <w:rPr>
                <w:sz w:val="18"/>
                <w:szCs w:val="18"/>
              </w:rPr>
            </w:pPr>
            <w:r>
              <w:rPr>
                <w:spacing w:val="-4"/>
                <w:sz w:val="18"/>
                <w:szCs w:val="18"/>
              </w:rPr>
              <w:t>张海琴</w:t>
            </w:r>
          </w:p>
        </w:tc>
        <w:tc>
          <w:tcPr>
            <w:tcW w:w="401" w:type="dxa"/>
            <w:vAlign w:val="top"/>
          </w:tcPr>
          <w:p w14:paraId="7CBB43BC">
            <w:pPr>
              <w:pStyle w:val="6"/>
              <w:spacing w:before="224" w:line="219" w:lineRule="auto"/>
              <w:ind w:left="116"/>
              <w:rPr>
                <w:sz w:val="18"/>
                <w:szCs w:val="18"/>
              </w:rPr>
            </w:pPr>
            <w:r>
              <w:rPr>
                <w:sz w:val="18"/>
                <w:szCs w:val="18"/>
              </w:rPr>
              <w:t>女</w:t>
            </w:r>
          </w:p>
        </w:tc>
        <w:tc>
          <w:tcPr>
            <w:tcW w:w="974" w:type="dxa"/>
            <w:vAlign w:val="top"/>
          </w:tcPr>
          <w:p w14:paraId="6FE670F7">
            <w:pPr>
              <w:spacing w:before="255"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1993.</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11</w:t>
            </w:r>
          </w:p>
        </w:tc>
        <w:tc>
          <w:tcPr>
            <w:tcW w:w="1130" w:type="dxa"/>
            <w:vAlign w:val="top"/>
          </w:tcPr>
          <w:p w14:paraId="27AA7378">
            <w:pPr>
              <w:pStyle w:val="6"/>
              <w:spacing w:before="224" w:line="220" w:lineRule="auto"/>
              <w:ind w:left="387"/>
              <w:rPr>
                <w:sz w:val="18"/>
                <w:szCs w:val="18"/>
              </w:rPr>
            </w:pPr>
            <w:r>
              <w:rPr>
                <w:spacing w:val="-4"/>
                <w:sz w:val="18"/>
                <w:szCs w:val="18"/>
              </w:rPr>
              <w:t>税法</w:t>
            </w:r>
          </w:p>
        </w:tc>
        <w:tc>
          <w:tcPr>
            <w:tcW w:w="853" w:type="dxa"/>
            <w:vAlign w:val="top"/>
          </w:tcPr>
          <w:p w14:paraId="3B297374">
            <w:pPr>
              <w:pStyle w:val="6"/>
              <w:spacing w:before="224" w:line="219" w:lineRule="auto"/>
              <w:ind w:left="249"/>
              <w:rPr>
                <w:sz w:val="18"/>
                <w:szCs w:val="18"/>
              </w:rPr>
            </w:pPr>
            <w:r>
              <w:rPr>
                <w:spacing w:val="-4"/>
                <w:sz w:val="18"/>
                <w:szCs w:val="18"/>
              </w:rPr>
              <w:t>讲师</w:t>
            </w:r>
          </w:p>
        </w:tc>
        <w:tc>
          <w:tcPr>
            <w:tcW w:w="1136" w:type="dxa"/>
            <w:vAlign w:val="top"/>
          </w:tcPr>
          <w:p w14:paraId="1FD72363">
            <w:pPr>
              <w:pStyle w:val="6"/>
              <w:spacing w:before="69" w:line="282"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18143AF6">
            <w:pPr>
              <w:pStyle w:val="6"/>
              <w:spacing w:before="69" w:line="282" w:lineRule="auto"/>
              <w:ind w:left="301" w:right="235" w:hanging="90"/>
              <w:rPr>
                <w:sz w:val="18"/>
                <w:szCs w:val="18"/>
              </w:rPr>
            </w:pPr>
            <w:r>
              <w:rPr>
                <w:spacing w:val="-10"/>
                <w:sz w:val="18"/>
                <w:szCs w:val="18"/>
              </w:rPr>
              <w:t>研究生、</w:t>
            </w:r>
            <w:r>
              <w:rPr>
                <w:spacing w:val="-3"/>
                <w:sz w:val="18"/>
                <w:szCs w:val="18"/>
              </w:rPr>
              <w:t>会计学</w:t>
            </w:r>
          </w:p>
        </w:tc>
        <w:tc>
          <w:tcPr>
            <w:tcW w:w="1134" w:type="dxa"/>
            <w:vAlign w:val="top"/>
          </w:tcPr>
          <w:p w14:paraId="43098DD8">
            <w:pPr>
              <w:pStyle w:val="6"/>
              <w:spacing w:before="68" w:line="220" w:lineRule="auto"/>
              <w:ind w:left="393"/>
              <w:rPr>
                <w:sz w:val="18"/>
                <w:szCs w:val="18"/>
              </w:rPr>
            </w:pPr>
            <w:r>
              <w:rPr>
                <w:spacing w:val="-4"/>
                <w:sz w:val="18"/>
                <w:szCs w:val="18"/>
              </w:rPr>
              <w:t>博士</w:t>
            </w:r>
          </w:p>
          <w:p w14:paraId="75B9BB03">
            <w:pPr>
              <w:pStyle w:val="6"/>
              <w:spacing w:before="97" w:line="219" w:lineRule="auto"/>
              <w:ind w:left="392"/>
              <w:rPr>
                <w:sz w:val="18"/>
                <w:szCs w:val="18"/>
              </w:rPr>
            </w:pPr>
            <w:r>
              <w:rPr>
                <w:spacing w:val="-4"/>
                <w:sz w:val="18"/>
                <w:szCs w:val="18"/>
              </w:rPr>
              <w:t>在读</w:t>
            </w:r>
          </w:p>
        </w:tc>
        <w:tc>
          <w:tcPr>
            <w:tcW w:w="851" w:type="dxa"/>
            <w:vAlign w:val="top"/>
          </w:tcPr>
          <w:p w14:paraId="05F6915E">
            <w:pPr>
              <w:pStyle w:val="6"/>
              <w:spacing w:before="224" w:line="220" w:lineRule="auto"/>
              <w:ind w:left="251"/>
              <w:rPr>
                <w:sz w:val="18"/>
                <w:szCs w:val="18"/>
              </w:rPr>
            </w:pPr>
            <w:r>
              <w:rPr>
                <w:spacing w:val="-4"/>
                <w:sz w:val="18"/>
                <w:szCs w:val="18"/>
              </w:rPr>
              <w:t>税法</w:t>
            </w:r>
          </w:p>
        </w:tc>
        <w:tc>
          <w:tcPr>
            <w:tcW w:w="857" w:type="dxa"/>
            <w:vAlign w:val="top"/>
          </w:tcPr>
          <w:p w14:paraId="76E796F6">
            <w:pPr>
              <w:pStyle w:val="6"/>
              <w:spacing w:before="224" w:line="220" w:lineRule="auto"/>
              <w:ind w:left="254"/>
              <w:rPr>
                <w:sz w:val="18"/>
                <w:szCs w:val="18"/>
              </w:rPr>
            </w:pPr>
            <w:r>
              <w:rPr>
                <w:spacing w:val="-4"/>
                <w:sz w:val="18"/>
                <w:szCs w:val="18"/>
              </w:rPr>
              <w:t>专职</w:t>
            </w:r>
          </w:p>
        </w:tc>
      </w:tr>
      <w:tr w14:paraId="2E8BF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50F3AC7C">
            <w:pPr>
              <w:pStyle w:val="6"/>
              <w:spacing w:before="68" w:line="219" w:lineRule="auto"/>
              <w:ind w:left="188"/>
              <w:rPr>
                <w:sz w:val="18"/>
                <w:szCs w:val="18"/>
              </w:rPr>
            </w:pPr>
            <w:r>
              <w:rPr>
                <w:spacing w:val="-4"/>
                <w:sz w:val="18"/>
                <w:szCs w:val="18"/>
              </w:rPr>
              <w:t>古力米</w:t>
            </w:r>
          </w:p>
          <w:p w14:paraId="0DCDC698">
            <w:pPr>
              <w:pStyle w:val="6"/>
              <w:spacing w:before="97" w:line="219" w:lineRule="auto"/>
              <w:ind w:left="158"/>
              <w:rPr>
                <w:sz w:val="18"/>
                <w:szCs w:val="18"/>
              </w:rPr>
            </w:pPr>
            <w:r>
              <w:rPr>
                <w:spacing w:val="-4"/>
                <w:sz w:val="18"/>
                <w:szCs w:val="18"/>
              </w:rPr>
              <w:t>热</w:t>
            </w:r>
            <w:r>
              <w:rPr>
                <w:rFonts w:ascii="Times New Roman" w:hAnsi="Times New Roman" w:eastAsia="Times New Roman" w:cs="Times New Roman"/>
                <w:spacing w:val="-4"/>
                <w:sz w:val="18"/>
                <w:szCs w:val="18"/>
              </w:rPr>
              <w:t>·</w:t>
            </w:r>
            <w:r>
              <w:rPr>
                <w:spacing w:val="-4"/>
                <w:sz w:val="18"/>
                <w:szCs w:val="18"/>
              </w:rPr>
              <w:t>麦麦</w:t>
            </w:r>
          </w:p>
          <w:p w14:paraId="378E934F">
            <w:pPr>
              <w:pStyle w:val="6"/>
              <w:spacing w:before="98" w:line="220" w:lineRule="auto"/>
              <w:ind w:left="364"/>
              <w:rPr>
                <w:sz w:val="18"/>
                <w:szCs w:val="18"/>
              </w:rPr>
            </w:pPr>
            <w:r>
              <w:rPr>
                <w:sz w:val="18"/>
                <w:szCs w:val="18"/>
              </w:rPr>
              <w:t>提</w:t>
            </w:r>
          </w:p>
        </w:tc>
        <w:tc>
          <w:tcPr>
            <w:tcW w:w="401" w:type="dxa"/>
            <w:vAlign w:val="top"/>
          </w:tcPr>
          <w:p w14:paraId="2C26FAC5">
            <w:pPr>
              <w:spacing w:line="320" w:lineRule="auto"/>
              <w:rPr>
                <w:rFonts w:ascii="Arial"/>
                <w:sz w:val="21"/>
              </w:rPr>
            </w:pPr>
          </w:p>
          <w:p w14:paraId="414D2B8D">
            <w:pPr>
              <w:pStyle w:val="6"/>
              <w:spacing w:before="58" w:line="219" w:lineRule="auto"/>
              <w:ind w:left="116"/>
              <w:rPr>
                <w:sz w:val="18"/>
                <w:szCs w:val="18"/>
              </w:rPr>
            </w:pPr>
            <w:r>
              <w:rPr>
                <w:sz w:val="18"/>
                <w:szCs w:val="18"/>
              </w:rPr>
              <w:t>女</w:t>
            </w:r>
          </w:p>
        </w:tc>
        <w:tc>
          <w:tcPr>
            <w:tcW w:w="974" w:type="dxa"/>
            <w:vAlign w:val="top"/>
          </w:tcPr>
          <w:p w14:paraId="3DF7B448">
            <w:pPr>
              <w:spacing w:line="357" w:lineRule="auto"/>
              <w:rPr>
                <w:rFonts w:ascii="Arial"/>
                <w:sz w:val="21"/>
              </w:rPr>
            </w:pPr>
          </w:p>
          <w:p w14:paraId="042B0D0D">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1989.</w:t>
            </w:r>
            <w:r>
              <w:rPr>
                <w:rFonts w:ascii="Times New Roman" w:hAnsi="Times New Roman" w:eastAsia="Times New Roman" w:cs="Times New Roman"/>
                <w:spacing w:val="-24"/>
                <w:sz w:val="18"/>
                <w:szCs w:val="18"/>
              </w:rPr>
              <w:t xml:space="preserve"> </w:t>
            </w:r>
            <w:r>
              <w:rPr>
                <w:rFonts w:ascii="Times New Roman" w:hAnsi="Times New Roman" w:eastAsia="Times New Roman" w:cs="Times New Roman"/>
                <w:spacing w:val="-6"/>
                <w:sz w:val="18"/>
                <w:szCs w:val="18"/>
              </w:rPr>
              <w:t>12</w:t>
            </w:r>
          </w:p>
        </w:tc>
        <w:tc>
          <w:tcPr>
            <w:tcW w:w="1130" w:type="dxa"/>
            <w:vAlign w:val="top"/>
          </w:tcPr>
          <w:p w14:paraId="54375A31">
            <w:pPr>
              <w:spacing w:line="320" w:lineRule="auto"/>
              <w:rPr>
                <w:rFonts w:ascii="Arial"/>
                <w:sz w:val="21"/>
              </w:rPr>
            </w:pPr>
          </w:p>
          <w:p w14:paraId="5DFCFBD1">
            <w:pPr>
              <w:pStyle w:val="6"/>
              <w:spacing w:before="58" w:line="219" w:lineRule="auto"/>
              <w:ind w:left="225"/>
              <w:rPr>
                <w:sz w:val="18"/>
                <w:szCs w:val="18"/>
              </w:rPr>
            </w:pPr>
            <w:r>
              <w:rPr>
                <w:spacing w:val="-7"/>
                <w:sz w:val="18"/>
                <w:szCs w:val="18"/>
              </w:rPr>
              <w:t>国际税收</w:t>
            </w:r>
          </w:p>
        </w:tc>
        <w:tc>
          <w:tcPr>
            <w:tcW w:w="853" w:type="dxa"/>
            <w:vAlign w:val="top"/>
          </w:tcPr>
          <w:p w14:paraId="46B7FCA9">
            <w:pPr>
              <w:spacing w:line="320" w:lineRule="auto"/>
              <w:rPr>
                <w:rFonts w:ascii="Arial"/>
                <w:sz w:val="21"/>
              </w:rPr>
            </w:pPr>
          </w:p>
          <w:p w14:paraId="1655D36B">
            <w:pPr>
              <w:pStyle w:val="6"/>
              <w:spacing w:before="58" w:line="219" w:lineRule="auto"/>
              <w:ind w:left="249"/>
              <w:rPr>
                <w:sz w:val="18"/>
                <w:szCs w:val="18"/>
              </w:rPr>
            </w:pPr>
            <w:r>
              <w:rPr>
                <w:spacing w:val="-4"/>
                <w:sz w:val="18"/>
                <w:szCs w:val="18"/>
              </w:rPr>
              <w:t>讲师</w:t>
            </w:r>
          </w:p>
        </w:tc>
        <w:tc>
          <w:tcPr>
            <w:tcW w:w="1136" w:type="dxa"/>
            <w:vAlign w:val="top"/>
          </w:tcPr>
          <w:p w14:paraId="2127734F">
            <w:pPr>
              <w:pStyle w:val="6"/>
              <w:spacing w:before="225" w:line="322" w:lineRule="auto"/>
              <w:ind w:left="301" w:right="116" w:hanging="180"/>
              <w:rPr>
                <w:sz w:val="18"/>
                <w:szCs w:val="18"/>
              </w:rPr>
            </w:pPr>
            <w:r>
              <w:rPr>
                <w:spacing w:val="-2"/>
                <w:sz w:val="18"/>
                <w:szCs w:val="18"/>
              </w:rPr>
              <w:t>英国埃塞克</w:t>
            </w:r>
            <w:r>
              <w:rPr>
                <w:spacing w:val="-3"/>
                <w:sz w:val="18"/>
                <w:szCs w:val="18"/>
              </w:rPr>
              <w:t>斯大学</w:t>
            </w:r>
          </w:p>
        </w:tc>
        <w:tc>
          <w:tcPr>
            <w:tcW w:w="1134" w:type="dxa"/>
            <w:vAlign w:val="top"/>
          </w:tcPr>
          <w:p w14:paraId="6F864E55">
            <w:pPr>
              <w:pStyle w:val="6"/>
              <w:spacing w:before="67" w:line="219" w:lineRule="auto"/>
              <w:ind w:left="211"/>
              <w:rPr>
                <w:sz w:val="18"/>
                <w:szCs w:val="18"/>
              </w:rPr>
            </w:pPr>
            <w:r>
              <w:rPr>
                <w:spacing w:val="-2"/>
                <w:sz w:val="18"/>
                <w:szCs w:val="18"/>
              </w:rPr>
              <w:t>研究生、</w:t>
            </w:r>
          </w:p>
          <w:p w14:paraId="63A92B10">
            <w:pPr>
              <w:pStyle w:val="6"/>
              <w:spacing w:before="98" w:line="219" w:lineRule="auto"/>
              <w:ind w:left="122"/>
              <w:rPr>
                <w:sz w:val="18"/>
                <w:szCs w:val="18"/>
              </w:rPr>
            </w:pPr>
            <w:r>
              <w:rPr>
                <w:spacing w:val="-2"/>
                <w:sz w:val="18"/>
                <w:szCs w:val="18"/>
              </w:rPr>
              <w:t>会计与金融</w:t>
            </w:r>
          </w:p>
          <w:p w14:paraId="1FE570AC">
            <w:pPr>
              <w:pStyle w:val="6"/>
              <w:spacing w:before="98" w:line="220" w:lineRule="auto"/>
              <w:ind w:left="393"/>
              <w:rPr>
                <w:sz w:val="18"/>
                <w:szCs w:val="18"/>
              </w:rPr>
            </w:pPr>
            <w:r>
              <w:rPr>
                <w:spacing w:val="-5"/>
                <w:sz w:val="18"/>
                <w:szCs w:val="18"/>
              </w:rPr>
              <w:t>经济</w:t>
            </w:r>
          </w:p>
        </w:tc>
        <w:tc>
          <w:tcPr>
            <w:tcW w:w="1134" w:type="dxa"/>
            <w:vAlign w:val="top"/>
          </w:tcPr>
          <w:p w14:paraId="69EF08CD">
            <w:pPr>
              <w:pStyle w:val="6"/>
              <w:spacing w:before="224" w:line="322" w:lineRule="auto"/>
              <w:ind w:left="392" w:right="383" w:firstLine="1"/>
              <w:rPr>
                <w:sz w:val="18"/>
                <w:szCs w:val="18"/>
              </w:rPr>
            </w:pPr>
            <w:r>
              <w:rPr>
                <w:spacing w:val="-4"/>
                <w:sz w:val="18"/>
                <w:szCs w:val="18"/>
              </w:rPr>
              <w:t>博士在读</w:t>
            </w:r>
          </w:p>
        </w:tc>
        <w:tc>
          <w:tcPr>
            <w:tcW w:w="851" w:type="dxa"/>
            <w:vAlign w:val="top"/>
          </w:tcPr>
          <w:p w14:paraId="559FF1B4">
            <w:pPr>
              <w:pStyle w:val="6"/>
              <w:spacing w:before="224" w:line="322" w:lineRule="auto"/>
              <w:ind w:left="346" w:right="151" w:hanging="168"/>
              <w:rPr>
                <w:sz w:val="18"/>
                <w:szCs w:val="18"/>
              </w:rPr>
            </w:pPr>
            <w:r>
              <w:rPr>
                <w:spacing w:val="-9"/>
                <w:sz w:val="18"/>
                <w:szCs w:val="18"/>
              </w:rPr>
              <w:t>国际税</w:t>
            </w:r>
            <w:r>
              <w:rPr>
                <w:sz w:val="18"/>
                <w:szCs w:val="18"/>
              </w:rPr>
              <w:t>收</w:t>
            </w:r>
          </w:p>
        </w:tc>
        <w:tc>
          <w:tcPr>
            <w:tcW w:w="857" w:type="dxa"/>
            <w:vAlign w:val="top"/>
          </w:tcPr>
          <w:p w14:paraId="7AE32292">
            <w:pPr>
              <w:spacing w:line="319" w:lineRule="auto"/>
              <w:rPr>
                <w:rFonts w:ascii="Arial"/>
                <w:sz w:val="21"/>
              </w:rPr>
            </w:pPr>
          </w:p>
          <w:p w14:paraId="70D89E61">
            <w:pPr>
              <w:pStyle w:val="6"/>
              <w:spacing w:before="59" w:line="220" w:lineRule="auto"/>
              <w:ind w:left="254"/>
              <w:rPr>
                <w:sz w:val="18"/>
                <w:szCs w:val="18"/>
              </w:rPr>
            </w:pPr>
            <w:r>
              <w:rPr>
                <w:spacing w:val="-4"/>
                <w:sz w:val="18"/>
                <w:szCs w:val="18"/>
              </w:rPr>
              <w:t>专职</w:t>
            </w:r>
          </w:p>
        </w:tc>
      </w:tr>
      <w:tr w14:paraId="1A9D06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00" w:type="dxa"/>
            <w:vAlign w:val="top"/>
          </w:tcPr>
          <w:p w14:paraId="612536AF">
            <w:pPr>
              <w:pStyle w:val="6"/>
              <w:spacing w:before="227" w:line="219" w:lineRule="auto"/>
              <w:ind w:left="184"/>
              <w:rPr>
                <w:sz w:val="18"/>
                <w:szCs w:val="18"/>
              </w:rPr>
            </w:pPr>
            <w:r>
              <w:rPr>
                <w:spacing w:val="-3"/>
                <w:sz w:val="18"/>
                <w:szCs w:val="18"/>
              </w:rPr>
              <w:t>蒋志清</w:t>
            </w:r>
          </w:p>
        </w:tc>
        <w:tc>
          <w:tcPr>
            <w:tcW w:w="401" w:type="dxa"/>
            <w:vAlign w:val="top"/>
          </w:tcPr>
          <w:p w14:paraId="01FA4B8B">
            <w:pPr>
              <w:pStyle w:val="6"/>
              <w:spacing w:before="227" w:line="219" w:lineRule="auto"/>
              <w:ind w:left="116"/>
              <w:rPr>
                <w:sz w:val="18"/>
                <w:szCs w:val="18"/>
              </w:rPr>
            </w:pPr>
            <w:r>
              <w:rPr>
                <w:sz w:val="18"/>
                <w:szCs w:val="18"/>
              </w:rPr>
              <w:t>女</w:t>
            </w:r>
          </w:p>
        </w:tc>
        <w:tc>
          <w:tcPr>
            <w:tcW w:w="974" w:type="dxa"/>
            <w:vAlign w:val="top"/>
          </w:tcPr>
          <w:p w14:paraId="5B7B15CE">
            <w:pPr>
              <w:spacing w:before="256"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1971.02</w:t>
            </w:r>
          </w:p>
        </w:tc>
        <w:tc>
          <w:tcPr>
            <w:tcW w:w="1130" w:type="dxa"/>
            <w:vAlign w:val="top"/>
          </w:tcPr>
          <w:p w14:paraId="70CCEB11">
            <w:pPr>
              <w:pStyle w:val="6"/>
              <w:spacing w:before="227" w:line="220" w:lineRule="auto"/>
              <w:ind w:left="117"/>
              <w:rPr>
                <w:sz w:val="18"/>
                <w:szCs w:val="18"/>
              </w:rPr>
            </w:pPr>
            <w:r>
              <w:rPr>
                <w:spacing w:val="-2"/>
                <w:sz w:val="18"/>
                <w:szCs w:val="18"/>
              </w:rPr>
              <w:t>计量经济学</w:t>
            </w:r>
          </w:p>
        </w:tc>
        <w:tc>
          <w:tcPr>
            <w:tcW w:w="853" w:type="dxa"/>
            <w:vAlign w:val="top"/>
          </w:tcPr>
          <w:p w14:paraId="4BF8ED0C">
            <w:pPr>
              <w:pStyle w:val="6"/>
              <w:spacing w:before="227" w:line="219" w:lineRule="auto"/>
              <w:ind w:left="249"/>
              <w:rPr>
                <w:sz w:val="18"/>
                <w:szCs w:val="18"/>
              </w:rPr>
            </w:pPr>
            <w:r>
              <w:rPr>
                <w:spacing w:val="-4"/>
                <w:sz w:val="18"/>
                <w:szCs w:val="18"/>
              </w:rPr>
              <w:t>讲师</w:t>
            </w:r>
          </w:p>
        </w:tc>
        <w:tc>
          <w:tcPr>
            <w:tcW w:w="1136" w:type="dxa"/>
            <w:vAlign w:val="top"/>
          </w:tcPr>
          <w:p w14:paraId="4CD586EE">
            <w:pPr>
              <w:pStyle w:val="6"/>
              <w:spacing w:before="71" w:line="281"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62069DFF">
            <w:pPr>
              <w:pStyle w:val="6"/>
              <w:spacing w:before="70" w:line="221" w:lineRule="auto"/>
              <w:ind w:left="123"/>
              <w:rPr>
                <w:sz w:val="18"/>
                <w:szCs w:val="18"/>
              </w:rPr>
            </w:pPr>
            <w:r>
              <w:rPr>
                <w:spacing w:val="-1"/>
                <w:sz w:val="18"/>
                <w:szCs w:val="18"/>
              </w:rPr>
              <w:t>硕士生、农</w:t>
            </w:r>
          </w:p>
          <w:p w14:paraId="23DE9BAA">
            <w:pPr>
              <w:pStyle w:val="6"/>
              <w:spacing w:before="97" w:line="219" w:lineRule="auto"/>
              <w:ind w:left="122"/>
              <w:rPr>
                <w:sz w:val="18"/>
                <w:szCs w:val="18"/>
              </w:rPr>
            </w:pPr>
            <w:r>
              <w:rPr>
                <w:spacing w:val="-2"/>
                <w:sz w:val="18"/>
                <w:szCs w:val="18"/>
              </w:rPr>
              <w:t>业经济管理</w:t>
            </w:r>
          </w:p>
        </w:tc>
        <w:tc>
          <w:tcPr>
            <w:tcW w:w="1134" w:type="dxa"/>
            <w:vAlign w:val="top"/>
          </w:tcPr>
          <w:p w14:paraId="5C659701">
            <w:pPr>
              <w:pStyle w:val="6"/>
              <w:spacing w:before="226" w:line="221" w:lineRule="auto"/>
              <w:ind w:left="393"/>
              <w:rPr>
                <w:sz w:val="18"/>
                <w:szCs w:val="18"/>
              </w:rPr>
            </w:pPr>
            <w:r>
              <w:rPr>
                <w:spacing w:val="-4"/>
                <w:sz w:val="18"/>
                <w:szCs w:val="18"/>
              </w:rPr>
              <w:t>硕士</w:t>
            </w:r>
          </w:p>
        </w:tc>
        <w:tc>
          <w:tcPr>
            <w:tcW w:w="851" w:type="dxa"/>
            <w:vAlign w:val="top"/>
          </w:tcPr>
          <w:p w14:paraId="286AEFDD">
            <w:pPr>
              <w:pStyle w:val="6"/>
              <w:spacing w:before="227" w:line="220" w:lineRule="auto"/>
              <w:ind w:left="162"/>
              <w:rPr>
                <w:sz w:val="18"/>
                <w:szCs w:val="18"/>
              </w:rPr>
            </w:pPr>
            <w:r>
              <w:rPr>
                <w:spacing w:val="-3"/>
                <w:sz w:val="18"/>
                <w:szCs w:val="18"/>
              </w:rPr>
              <w:t>经济学</w:t>
            </w:r>
          </w:p>
        </w:tc>
        <w:tc>
          <w:tcPr>
            <w:tcW w:w="857" w:type="dxa"/>
            <w:vAlign w:val="top"/>
          </w:tcPr>
          <w:p w14:paraId="0BDA4778">
            <w:pPr>
              <w:pStyle w:val="6"/>
              <w:spacing w:before="227" w:line="220" w:lineRule="auto"/>
              <w:ind w:left="254"/>
              <w:rPr>
                <w:sz w:val="18"/>
                <w:szCs w:val="18"/>
              </w:rPr>
            </w:pPr>
            <w:r>
              <w:rPr>
                <w:spacing w:val="-4"/>
                <w:sz w:val="18"/>
                <w:szCs w:val="18"/>
              </w:rPr>
              <w:t>专职</w:t>
            </w:r>
          </w:p>
        </w:tc>
      </w:tr>
      <w:tr w14:paraId="6D456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00" w:type="dxa"/>
            <w:vAlign w:val="top"/>
          </w:tcPr>
          <w:p w14:paraId="471B242A">
            <w:pPr>
              <w:spacing w:line="322" w:lineRule="auto"/>
              <w:rPr>
                <w:rFonts w:ascii="Arial"/>
                <w:sz w:val="21"/>
              </w:rPr>
            </w:pPr>
          </w:p>
          <w:p w14:paraId="2CB4FB2C">
            <w:pPr>
              <w:pStyle w:val="6"/>
              <w:spacing w:before="59" w:line="224" w:lineRule="auto"/>
              <w:ind w:left="183"/>
              <w:rPr>
                <w:sz w:val="18"/>
                <w:szCs w:val="18"/>
              </w:rPr>
            </w:pPr>
            <w:r>
              <w:rPr>
                <w:spacing w:val="-3"/>
                <w:sz w:val="18"/>
                <w:szCs w:val="18"/>
              </w:rPr>
              <w:t>赵达君</w:t>
            </w:r>
          </w:p>
        </w:tc>
        <w:tc>
          <w:tcPr>
            <w:tcW w:w="401" w:type="dxa"/>
            <w:vAlign w:val="top"/>
          </w:tcPr>
          <w:p w14:paraId="3A937263">
            <w:pPr>
              <w:spacing w:line="322" w:lineRule="auto"/>
              <w:rPr>
                <w:rFonts w:ascii="Arial"/>
                <w:sz w:val="21"/>
              </w:rPr>
            </w:pPr>
          </w:p>
          <w:p w14:paraId="1FAF0105">
            <w:pPr>
              <w:pStyle w:val="6"/>
              <w:spacing w:before="58" w:line="220" w:lineRule="auto"/>
              <w:ind w:left="119"/>
              <w:rPr>
                <w:sz w:val="18"/>
                <w:szCs w:val="18"/>
              </w:rPr>
            </w:pPr>
            <w:r>
              <w:rPr>
                <w:sz w:val="18"/>
                <w:szCs w:val="18"/>
              </w:rPr>
              <w:t>男</w:t>
            </w:r>
          </w:p>
        </w:tc>
        <w:tc>
          <w:tcPr>
            <w:tcW w:w="974" w:type="dxa"/>
            <w:vAlign w:val="top"/>
          </w:tcPr>
          <w:p w14:paraId="6F1532D5">
            <w:pPr>
              <w:spacing w:line="357" w:lineRule="auto"/>
              <w:rPr>
                <w:rFonts w:ascii="Arial"/>
                <w:sz w:val="21"/>
              </w:rPr>
            </w:pPr>
          </w:p>
          <w:p w14:paraId="0AF4AE84">
            <w:pPr>
              <w:spacing w:before="52"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1977.01</w:t>
            </w:r>
          </w:p>
        </w:tc>
        <w:tc>
          <w:tcPr>
            <w:tcW w:w="1130" w:type="dxa"/>
            <w:vAlign w:val="top"/>
          </w:tcPr>
          <w:p w14:paraId="13F68C52">
            <w:pPr>
              <w:pStyle w:val="6"/>
              <w:spacing w:before="70" w:line="220" w:lineRule="auto"/>
              <w:ind w:left="117"/>
              <w:rPr>
                <w:sz w:val="18"/>
                <w:szCs w:val="18"/>
              </w:rPr>
            </w:pPr>
            <w:r>
              <w:rPr>
                <w:spacing w:val="-2"/>
                <w:sz w:val="18"/>
                <w:szCs w:val="18"/>
              </w:rPr>
              <w:t>新制度经济</w:t>
            </w:r>
          </w:p>
          <w:p w14:paraId="39066C67">
            <w:pPr>
              <w:pStyle w:val="6"/>
              <w:spacing w:before="96" w:line="281" w:lineRule="auto"/>
              <w:ind w:left="488" w:right="115" w:hanging="368"/>
              <w:rPr>
                <w:sz w:val="18"/>
                <w:szCs w:val="18"/>
              </w:rPr>
            </w:pPr>
            <w:r>
              <w:rPr>
                <w:spacing w:val="-3"/>
                <w:sz w:val="18"/>
                <w:szCs w:val="18"/>
              </w:rPr>
              <w:t>学、机器学</w:t>
            </w:r>
            <w:r>
              <w:rPr>
                <w:sz w:val="18"/>
                <w:szCs w:val="18"/>
              </w:rPr>
              <w:t>习</w:t>
            </w:r>
          </w:p>
        </w:tc>
        <w:tc>
          <w:tcPr>
            <w:tcW w:w="853" w:type="dxa"/>
            <w:vAlign w:val="top"/>
          </w:tcPr>
          <w:p w14:paraId="4C075242">
            <w:pPr>
              <w:spacing w:line="322" w:lineRule="auto"/>
              <w:rPr>
                <w:rFonts w:ascii="Arial"/>
                <w:sz w:val="21"/>
              </w:rPr>
            </w:pPr>
          </w:p>
          <w:p w14:paraId="68150ADA">
            <w:pPr>
              <w:pStyle w:val="6"/>
              <w:spacing w:before="59" w:line="219" w:lineRule="auto"/>
              <w:ind w:left="249"/>
              <w:rPr>
                <w:sz w:val="18"/>
                <w:szCs w:val="18"/>
              </w:rPr>
            </w:pPr>
            <w:r>
              <w:rPr>
                <w:spacing w:val="-4"/>
                <w:sz w:val="18"/>
                <w:szCs w:val="18"/>
              </w:rPr>
              <w:t>讲师</w:t>
            </w:r>
          </w:p>
        </w:tc>
        <w:tc>
          <w:tcPr>
            <w:tcW w:w="1136" w:type="dxa"/>
            <w:vAlign w:val="top"/>
          </w:tcPr>
          <w:p w14:paraId="39D77EDB">
            <w:pPr>
              <w:pStyle w:val="6"/>
              <w:spacing w:before="226" w:line="323"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25C09B28">
            <w:pPr>
              <w:pStyle w:val="6"/>
              <w:spacing w:before="226" w:line="322" w:lineRule="auto"/>
              <w:ind w:left="122" w:right="113" w:firstLine="1"/>
              <w:rPr>
                <w:sz w:val="18"/>
                <w:szCs w:val="18"/>
              </w:rPr>
            </w:pPr>
            <w:r>
              <w:rPr>
                <w:spacing w:val="-2"/>
                <w:sz w:val="18"/>
                <w:szCs w:val="18"/>
              </w:rPr>
              <w:t>硕士生、农业经济管理</w:t>
            </w:r>
          </w:p>
        </w:tc>
        <w:tc>
          <w:tcPr>
            <w:tcW w:w="1134" w:type="dxa"/>
            <w:vAlign w:val="top"/>
          </w:tcPr>
          <w:p w14:paraId="2EC27730">
            <w:pPr>
              <w:spacing w:line="322" w:lineRule="auto"/>
              <w:rPr>
                <w:rFonts w:ascii="Arial"/>
                <w:sz w:val="21"/>
              </w:rPr>
            </w:pPr>
          </w:p>
          <w:p w14:paraId="6FA73182">
            <w:pPr>
              <w:pStyle w:val="6"/>
              <w:spacing w:before="58" w:line="221" w:lineRule="auto"/>
              <w:ind w:left="393"/>
              <w:rPr>
                <w:sz w:val="18"/>
                <w:szCs w:val="18"/>
              </w:rPr>
            </w:pPr>
            <w:r>
              <w:rPr>
                <w:spacing w:val="-4"/>
                <w:sz w:val="18"/>
                <w:szCs w:val="18"/>
              </w:rPr>
              <w:t>硕士</w:t>
            </w:r>
          </w:p>
        </w:tc>
        <w:tc>
          <w:tcPr>
            <w:tcW w:w="851" w:type="dxa"/>
            <w:vAlign w:val="top"/>
          </w:tcPr>
          <w:p w14:paraId="1864DB82">
            <w:pPr>
              <w:spacing w:line="322" w:lineRule="auto"/>
              <w:rPr>
                <w:rFonts w:ascii="Arial"/>
                <w:sz w:val="21"/>
              </w:rPr>
            </w:pPr>
          </w:p>
          <w:p w14:paraId="7CB34CB8">
            <w:pPr>
              <w:pStyle w:val="6"/>
              <w:spacing w:before="58" w:line="220" w:lineRule="auto"/>
              <w:ind w:left="162"/>
              <w:rPr>
                <w:sz w:val="18"/>
                <w:szCs w:val="18"/>
              </w:rPr>
            </w:pPr>
            <w:r>
              <w:rPr>
                <w:spacing w:val="-3"/>
                <w:sz w:val="18"/>
                <w:szCs w:val="18"/>
              </w:rPr>
              <w:t>经济学</w:t>
            </w:r>
          </w:p>
        </w:tc>
        <w:tc>
          <w:tcPr>
            <w:tcW w:w="857" w:type="dxa"/>
            <w:vAlign w:val="top"/>
          </w:tcPr>
          <w:p w14:paraId="5A76D3C7">
            <w:pPr>
              <w:spacing w:line="322" w:lineRule="auto"/>
              <w:rPr>
                <w:rFonts w:ascii="Arial"/>
                <w:sz w:val="21"/>
              </w:rPr>
            </w:pPr>
          </w:p>
          <w:p w14:paraId="1C13BCF2">
            <w:pPr>
              <w:pStyle w:val="6"/>
              <w:spacing w:before="58" w:line="220" w:lineRule="auto"/>
              <w:ind w:left="254"/>
              <w:rPr>
                <w:sz w:val="18"/>
                <w:szCs w:val="18"/>
              </w:rPr>
            </w:pPr>
            <w:r>
              <w:rPr>
                <w:spacing w:val="-4"/>
                <w:sz w:val="18"/>
                <w:szCs w:val="18"/>
              </w:rPr>
              <w:t>专职</w:t>
            </w:r>
          </w:p>
        </w:tc>
      </w:tr>
      <w:tr w14:paraId="739566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00" w:type="dxa"/>
            <w:vAlign w:val="top"/>
          </w:tcPr>
          <w:p w14:paraId="35B067BD">
            <w:pPr>
              <w:pStyle w:val="6"/>
              <w:spacing w:before="227" w:line="219" w:lineRule="auto"/>
              <w:ind w:left="188"/>
              <w:rPr>
                <w:sz w:val="18"/>
                <w:szCs w:val="18"/>
              </w:rPr>
            </w:pPr>
            <w:r>
              <w:rPr>
                <w:spacing w:val="-4"/>
                <w:sz w:val="18"/>
                <w:szCs w:val="18"/>
              </w:rPr>
              <w:t>张振莉</w:t>
            </w:r>
          </w:p>
        </w:tc>
        <w:tc>
          <w:tcPr>
            <w:tcW w:w="401" w:type="dxa"/>
            <w:vAlign w:val="top"/>
          </w:tcPr>
          <w:p w14:paraId="705C9574">
            <w:pPr>
              <w:pStyle w:val="6"/>
              <w:spacing w:before="227" w:line="219" w:lineRule="auto"/>
              <w:ind w:left="116"/>
              <w:rPr>
                <w:sz w:val="18"/>
                <w:szCs w:val="18"/>
              </w:rPr>
            </w:pPr>
            <w:r>
              <w:rPr>
                <w:sz w:val="18"/>
                <w:szCs w:val="18"/>
              </w:rPr>
              <w:t>女</w:t>
            </w:r>
          </w:p>
        </w:tc>
        <w:tc>
          <w:tcPr>
            <w:tcW w:w="974" w:type="dxa"/>
            <w:vAlign w:val="top"/>
          </w:tcPr>
          <w:p w14:paraId="6D659A12">
            <w:pPr>
              <w:spacing w:before="258" w:line="188" w:lineRule="auto"/>
              <w:ind w:left="20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1995.08</w:t>
            </w:r>
          </w:p>
        </w:tc>
        <w:tc>
          <w:tcPr>
            <w:tcW w:w="1130" w:type="dxa"/>
            <w:vAlign w:val="top"/>
          </w:tcPr>
          <w:p w14:paraId="29C6EEFB">
            <w:pPr>
              <w:pStyle w:val="6"/>
              <w:spacing w:before="227" w:line="219" w:lineRule="auto"/>
              <w:ind w:left="117"/>
              <w:rPr>
                <w:sz w:val="18"/>
                <w:szCs w:val="18"/>
              </w:rPr>
            </w:pPr>
            <w:r>
              <w:rPr>
                <w:spacing w:val="-2"/>
                <w:sz w:val="18"/>
                <w:szCs w:val="18"/>
              </w:rPr>
              <w:t>微观经济学</w:t>
            </w:r>
          </w:p>
        </w:tc>
        <w:tc>
          <w:tcPr>
            <w:tcW w:w="853" w:type="dxa"/>
            <w:vAlign w:val="top"/>
          </w:tcPr>
          <w:p w14:paraId="47E79F83">
            <w:pPr>
              <w:pStyle w:val="6"/>
              <w:spacing w:before="227" w:line="219" w:lineRule="auto"/>
              <w:ind w:left="249"/>
              <w:rPr>
                <w:sz w:val="18"/>
                <w:szCs w:val="18"/>
              </w:rPr>
            </w:pPr>
            <w:r>
              <w:rPr>
                <w:spacing w:val="-4"/>
                <w:sz w:val="18"/>
                <w:szCs w:val="18"/>
              </w:rPr>
              <w:t>讲师</w:t>
            </w:r>
          </w:p>
        </w:tc>
        <w:tc>
          <w:tcPr>
            <w:tcW w:w="1136" w:type="dxa"/>
            <w:vAlign w:val="top"/>
          </w:tcPr>
          <w:p w14:paraId="4083E06C">
            <w:pPr>
              <w:pStyle w:val="6"/>
              <w:spacing w:before="71" w:line="283" w:lineRule="auto"/>
              <w:ind w:left="483" w:right="116" w:hanging="362"/>
              <w:rPr>
                <w:sz w:val="18"/>
                <w:szCs w:val="18"/>
              </w:rPr>
            </w:pPr>
            <w:r>
              <w:rPr>
                <w:spacing w:val="-2"/>
                <w:sz w:val="18"/>
                <w:szCs w:val="18"/>
              </w:rPr>
              <w:t>新疆农业大</w:t>
            </w:r>
            <w:r>
              <w:rPr>
                <w:sz w:val="18"/>
                <w:szCs w:val="18"/>
              </w:rPr>
              <w:t>学</w:t>
            </w:r>
          </w:p>
        </w:tc>
        <w:tc>
          <w:tcPr>
            <w:tcW w:w="1134" w:type="dxa"/>
            <w:vAlign w:val="top"/>
          </w:tcPr>
          <w:p w14:paraId="49C463FA">
            <w:pPr>
              <w:pStyle w:val="6"/>
              <w:spacing w:before="71" w:line="219" w:lineRule="auto"/>
              <w:ind w:left="122"/>
              <w:rPr>
                <w:sz w:val="18"/>
                <w:szCs w:val="18"/>
              </w:rPr>
            </w:pPr>
            <w:r>
              <w:rPr>
                <w:sz w:val="18"/>
                <w:szCs w:val="18"/>
              </w:rPr>
              <w:t>研究生、农</w:t>
            </w:r>
          </w:p>
          <w:p w14:paraId="70917792">
            <w:pPr>
              <w:pStyle w:val="6"/>
              <w:spacing w:before="99" w:line="219" w:lineRule="auto"/>
              <w:ind w:left="122"/>
              <w:rPr>
                <w:sz w:val="18"/>
                <w:szCs w:val="18"/>
              </w:rPr>
            </w:pPr>
            <w:r>
              <w:rPr>
                <w:spacing w:val="-2"/>
                <w:sz w:val="18"/>
                <w:szCs w:val="18"/>
              </w:rPr>
              <w:t>业经济管理</w:t>
            </w:r>
          </w:p>
        </w:tc>
        <w:tc>
          <w:tcPr>
            <w:tcW w:w="1134" w:type="dxa"/>
            <w:vAlign w:val="top"/>
          </w:tcPr>
          <w:p w14:paraId="18F45140">
            <w:pPr>
              <w:pStyle w:val="6"/>
              <w:spacing w:before="227" w:line="220" w:lineRule="auto"/>
              <w:ind w:left="393"/>
              <w:rPr>
                <w:sz w:val="18"/>
                <w:szCs w:val="18"/>
              </w:rPr>
            </w:pPr>
            <w:r>
              <w:rPr>
                <w:spacing w:val="-4"/>
                <w:sz w:val="18"/>
                <w:szCs w:val="18"/>
              </w:rPr>
              <w:t>博士</w:t>
            </w:r>
          </w:p>
        </w:tc>
        <w:tc>
          <w:tcPr>
            <w:tcW w:w="851" w:type="dxa"/>
            <w:vAlign w:val="top"/>
          </w:tcPr>
          <w:p w14:paraId="37C54F28">
            <w:pPr>
              <w:pStyle w:val="6"/>
              <w:spacing w:before="227" w:line="220" w:lineRule="auto"/>
              <w:ind w:left="162"/>
              <w:rPr>
                <w:sz w:val="18"/>
                <w:szCs w:val="18"/>
              </w:rPr>
            </w:pPr>
            <w:r>
              <w:rPr>
                <w:spacing w:val="-3"/>
                <w:sz w:val="18"/>
                <w:szCs w:val="18"/>
              </w:rPr>
              <w:t>经济学</w:t>
            </w:r>
          </w:p>
        </w:tc>
        <w:tc>
          <w:tcPr>
            <w:tcW w:w="857" w:type="dxa"/>
            <w:vAlign w:val="top"/>
          </w:tcPr>
          <w:p w14:paraId="1F533CE8">
            <w:pPr>
              <w:pStyle w:val="6"/>
              <w:spacing w:before="227" w:line="220" w:lineRule="auto"/>
              <w:ind w:left="254"/>
              <w:rPr>
                <w:sz w:val="18"/>
                <w:szCs w:val="18"/>
              </w:rPr>
            </w:pPr>
            <w:r>
              <w:rPr>
                <w:spacing w:val="-4"/>
                <w:sz w:val="18"/>
                <w:szCs w:val="18"/>
              </w:rPr>
              <w:t>专职</w:t>
            </w:r>
          </w:p>
        </w:tc>
      </w:tr>
    </w:tbl>
    <w:p w14:paraId="0EBAB8CF">
      <w:pPr>
        <w:spacing w:line="340" w:lineRule="auto"/>
        <w:rPr>
          <w:rFonts w:ascii="Arial"/>
          <w:sz w:val="21"/>
        </w:rPr>
      </w:pPr>
    </w:p>
    <w:p w14:paraId="5AE81760">
      <w:pPr>
        <w:spacing w:line="341" w:lineRule="auto"/>
        <w:rPr>
          <w:rFonts w:ascii="Arial"/>
          <w:sz w:val="21"/>
        </w:rPr>
      </w:pPr>
    </w:p>
    <w:p w14:paraId="13F2BA55">
      <w:pPr>
        <w:pStyle w:val="2"/>
        <w:spacing w:before="95" w:line="214" w:lineRule="auto"/>
        <w:ind w:left="548"/>
        <w:outlineLvl w:val="1"/>
        <w:rPr>
          <w:sz w:val="28"/>
          <w:szCs w:val="28"/>
        </w:rPr>
      </w:pPr>
      <w:r>
        <w:rPr>
          <w:rFonts w:ascii="宋体" w:hAnsi="宋体" w:eastAsia="宋体" w:cs="宋体"/>
          <w:b/>
          <w:bCs/>
          <w:spacing w:val="-2"/>
          <w:sz w:val="28"/>
          <w:szCs w:val="28"/>
        </w:rPr>
        <w:t>5.3</w:t>
      </w:r>
      <w:r>
        <w:rPr>
          <w:rFonts w:ascii="宋体" w:hAnsi="宋体" w:eastAsia="宋体" w:cs="宋体"/>
          <w:spacing w:val="-2"/>
          <w:sz w:val="28"/>
          <w:szCs w:val="28"/>
        </w:rPr>
        <w:t xml:space="preserve"> </w:t>
      </w:r>
      <w:r>
        <w:rPr>
          <w:b/>
          <w:bCs/>
          <w:spacing w:val="-2"/>
          <w:sz w:val="28"/>
          <w:szCs w:val="28"/>
        </w:rPr>
        <w:t>教师及开课情况汇总表</w:t>
      </w:r>
    </w:p>
    <w:p w14:paraId="43DA68B1">
      <w:pPr>
        <w:spacing w:line="117" w:lineRule="exact"/>
      </w:pPr>
    </w:p>
    <w:tbl>
      <w:tblPr>
        <w:tblStyle w:val="5"/>
        <w:tblW w:w="8566" w:type="dxa"/>
        <w:tblInd w:w="3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7"/>
        <w:gridCol w:w="1133"/>
        <w:gridCol w:w="1422"/>
        <w:gridCol w:w="1614"/>
      </w:tblGrid>
      <w:tr w14:paraId="7A699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397" w:type="dxa"/>
            <w:vAlign w:val="top"/>
          </w:tcPr>
          <w:p w14:paraId="084BFE8B">
            <w:pPr>
              <w:spacing w:before="157" w:line="344" w:lineRule="exact"/>
              <w:ind w:left="125"/>
              <w:rPr>
                <w:rFonts w:ascii="等线" w:hAnsi="等线" w:eastAsia="等线" w:cs="等线"/>
                <w:sz w:val="24"/>
                <w:szCs w:val="24"/>
              </w:rPr>
            </w:pPr>
            <w:r>
              <w:rPr>
                <w:rFonts w:ascii="等线" w:hAnsi="等线" w:eastAsia="等线" w:cs="等线"/>
                <w:spacing w:val="-3"/>
                <w:position w:val="3"/>
                <w:sz w:val="24"/>
                <w:szCs w:val="24"/>
              </w:rPr>
              <w:t>专任教师总数</w:t>
            </w:r>
          </w:p>
        </w:tc>
        <w:tc>
          <w:tcPr>
            <w:tcW w:w="4169" w:type="dxa"/>
            <w:gridSpan w:val="3"/>
            <w:vAlign w:val="top"/>
          </w:tcPr>
          <w:p w14:paraId="0A3A5C62">
            <w:pPr>
              <w:pStyle w:val="6"/>
              <w:spacing w:before="196" w:line="241" w:lineRule="auto"/>
              <w:ind w:left="1973"/>
              <w:rPr>
                <w:sz w:val="24"/>
                <w:szCs w:val="24"/>
              </w:rPr>
            </w:pPr>
            <w:r>
              <w:rPr>
                <w:spacing w:val="-7"/>
                <w:sz w:val="24"/>
                <w:szCs w:val="24"/>
              </w:rPr>
              <w:t>21</w:t>
            </w:r>
          </w:p>
        </w:tc>
      </w:tr>
      <w:tr w14:paraId="798E6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397" w:type="dxa"/>
            <w:vAlign w:val="top"/>
          </w:tcPr>
          <w:p w14:paraId="386D3240">
            <w:pPr>
              <w:spacing w:before="152" w:line="342" w:lineRule="exact"/>
              <w:ind w:left="121"/>
              <w:rPr>
                <w:rFonts w:ascii="等线" w:hAnsi="等线" w:eastAsia="等线" w:cs="等线"/>
                <w:sz w:val="24"/>
                <w:szCs w:val="24"/>
              </w:rPr>
            </w:pPr>
            <w:r>
              <w:rPr>
                <w:rFonts w:ascii="等线" w:hAnsi="等线" w:eastAsia="等线" w:cs="等线"/>
                <w:spacing w:val="-1"/>
                <w:position w:val="3"/>
                <w:sz w:val="24"/>
                <w:szCs w:val="24"/>
              </w:rPr>
              <w:t>具有教授（含其他正高级）职称教师数</w:t>
            </w:r>
          </w:p>
        </w:tc>
        <w:tc>
          <w:tcPr>
            <w:tcW w:w="1133" w:type="dxa"/>
            <w:vAlign w:val="top"/>
          </w:tcPr>
          <w:p w14:paraId="2ED5D714">
            <w:pPr>
              <w:pStyle w:val="6"/>
              <w:spacing w:before="194" w:line="241" w:lineRule="auto"/>
              <w:ind w:left="516"/>
              <w:rPr>
                <w:sz w:val="24"/>
                <w:szCs w:val="24"/>
              </w:rPr>
            </w:pPr>
            <w:r>
              <w:rPr>
                <w:sz w:val="24"/>
                <w:szCs w:val="24"/>
              </w:rPr>
              <w:t>2</w:t>
            </w:r>
          </w:p>
        </w:tc>
        <w:tc>
          <w:tcPr>
            <w:tcW w:w="1422" w:type="dxa"/>
            <w:vAlign w:val="top"/>
          </w:tcPr>
          <w:p w14:paraId="76729489">
            <w:pPr>
              <w:spacing w:before="191" w:line="209" w:lineRule="auto"/>
              <w:ind w:left="497"/>
              <w:rPr>
                <w:rFonts w:ascii="等线" w:hAnsi="等线" w:eastAsia="等线" w:cs="等线"/>
                <w:sz w:val="24"/>
                <w:szCs w:val="24"/>
              </w:rPr>
            </w:pPr>
            <w:r>
              <w:rPr>
                <w:rFonts w:ascii="等线" w:hAnsi="等线" w:eastAsia="等线" w:cs="等线"/>
                <w:spacing w:val="-14"/>
                <w:sz w:val="24"/>
                <w:szCs w:val="24"/>
              </w:rPr>
              <w:t>比例</w:t>
            </w:r>
          </w:p>
        </w:tc>
        <w:tc>
          <w:tcPr>
            <w:tcW w:w="1614" w:type="dxa"/>
            <w:vAlign w:val="top"/>
          </w:tcPr>
          <w:p w14:paraId="6C1D81A6">
            <w:pPr>
              <w:pStyle w:val="6"/>
              <w:spacing w:before="194" w:line="239" w:lineRule="auto"/>
              <w:ind w:left="515"/>
              <w:rPr>
                <w:sz w:val="24"/>
                <w:szCs w:val="24"/>
              </w:rPr>
            </w:pPr>
            <w:r>
              <w:rPr>
                <w:spacing w:val="-3"/>
                <w:sz w:val="24"/>
                <w:szCs w:val="24"/>
              </w:rPr>
              <w:t>9.52%</w:t>
            </w:r>
          </w:p>
        </w:tc>
      </w:tr>
      <w:tr w14:paraId="680C2F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4397" w:type="dxa"/>
            <w:vAlign w:val="top"/>
          </w:tcPr>
          <w:p w14:paraId="2DC6B6A0">
            <w:pPr>
              <w:spacing w:before="154" w:line="401" w:lineRule="auto"/>
              <w:ind w:left="115" w:right="203" w:firstLine="5"/>
              <w:rPr>
                <w:rFonts w:ascii="等线" w:hAnsi="等线" w:eastAsia="等线" w:cs="等线"/>
                <w:sz w:val="24"/>
                <w:szCs w:val="24"/>
              </w:rPr>
            </w:pPr>
            <w:r>
              <w:rPr>
                <w:rFonts w:ascii="等线" w:hAnsi="等线" w:eastAsia="等线" w:cs="等线"/>
                <w:spacing w:val="-1"/>
                <w:sz w:val="24"/>
                <w:szCs w:val="24"/>
              </w:rPr>
              <w:t>具有副教授及以上（含其他副高级）职</w:t>
            </w:r>
            <w:r>
              <w:rPr>
                <w:rFonts w:ascii="等线" w:hAnsi="等线" w:eastAsia="等线" w:cs="等线"/>
                <w:spacing w:val="-2"/>
                <w:sz w:val="24"/>
                <w:szCs w:val="24"/>
              </w:rPr>
              <w:t>称教师数</w:t>
            </w:r>
          </w:p>
        </w:tc>
        <w:tc>
          <w:tcPr>
            <w:tcW w:w="1133" w:type="dxa"/>
            <w:vAlign w:val="top"/>
          </w:tcPr>
          <w:p w14:paraId="068625B7">
            <w:pPr>
              <w:spacing w:line="425" w:lineRule="auto"/>
              <w:rPr>
                <w:rFonts w:ascii="Arial"/>
                <w:sz w:val="21"/>
              </w:rPr>
            </w:pPr>
          </w:p>
          <w:p w14:paraId="56EC77D5">
            <w:pPr>
              <w:pStyle w:val="6"/>
              <w:spacing w:before="78"/>
              <w:ind w:left="471"/>
              <w:rPr>
                <w:sz w:val="24"/>
                <w:szCs w:val="24"/>
              </w:rPr>
            </w:pPr>
            <w:r>
              <w:rPr>
                <w:spacing w:val="-14"/>
                <w:sz w:val="24"/>
                <w:szCs w:val="24"/>
              </w:rPr>
              <w:t>10</w:t>
            </w:r>
          </w:p>
        </w:tc>
        <w:tc>
          <w:tcPr>
            <w:tcW w:w="1422" w:type="dxa"/>
            <w:vAlign w:val="top"/>
          </w:tcPr>
          <w:p w14:paraId="5C24A817">
            <w:pPr>
              <w:spacing w:line="420" w:lineRule="auto"/>
              <w:rPr>
                <w:rFonts w:ascii="Arial"/>
                <w:sz w:val="21"/>
              </w:rPr>
            </w:pPr>
          </w:p>
          <w:p w14:paraId="310D1B05">
            <w:pPr>
              <w:spacing w:before="81" w:line="209" w:lineRule="auto"/>
              <w:ind w:left="497"/>
              <w:rPr>
                <w:rFonts w:ascii="等线" w:hAnsi="等线" w:eastAsia="等线" w:cs="等线"/>
                <w:sz w:val="24"/>
                <w:szCs w:val="24"/>
              </w:rPr>
            </w:pPr>
            <w:r>
              <w:rPr>
                <w:rFonts w:ascii="等线" w:hAnsi="等线" w:eastAsia="等线" w:cs="等线"/>
                <w:spacing w:val="-14"/>
                <w:sz w:val="24"/>
                <w:szCs w:val="24"/>
              </w:rPr>
              <w:t>比例</w:t>
            </w:r>
          </w:p>
        </w:tc>
        <w:tc>
          <w:tcPr>
            <w:tcW w:w="1614" w:type="dxa"/>
            <w:vAlign w:val="top"/>
          </w:tcPr>
          <w:p w14:paraId="612BF9B9">
            <w:pPr>
              <w:spacing w:line="426" w:lineRule="auto"/>
              <w:rPr>
                <w:rFonts w:ascii="Arial"/>
                <w:sz w:val="21"/>
              </w:rPr>
            </w:pPr>
          </w:p>
          <w:p w14:paraId="065AF872">
            <w:pPr>
              <w:pStyle w:val="6"/>
              <w:spacing w:before="78" w:line="239" w:lineRule="auto"/>
              <w:ind w:left="454"/>
              <w:rPr>
                <w:sz w:val="24"/>
                <w:szCs w:val="24"/>
              </w:rPr>
            </w:pPr>
            <w:r>
              <w:rPr>
                <w:spacing w:val="-2"/>
                <w:sz w:val="24"/>
                <w:szCs w:val="24"/>
              </w:rPr>
              <w:t>47.62%</w:t>
            </w:r>
          </w:p>
        </w:tc>
      </w:tr>
      <w:tr w14:paraId="20E15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397" w:type="dxa"/>
            <w:vAlign w:val="top"/>
          </w:tcPr>
          <w:p w14:paraId="7EA1F714">
            <w:pPr>
              <w:spacing w:before="190" w:line="211" w:lineRule="auto"/>
              <w:ind w:left="121"/>
              <w:rPr>
                <w:rFonts w:ascii="等线" w:hAnsi="等线" w:eastAsia="等线" w:cs="等线"/>
                <w:sz w:val="24"/>
                <w:szCs w:val="24"/>
              </w:rPr>
            </w:pPr>
            <w:r>
              <w:rPr>
                <w:rFonts w:ascii="等线" w:hAnsi="等线" w:eastAsia="等线" w:cs="等线"/>
                <w:spacing w:val="-2"/>
                <w:sz w:val="24"/>
                <w:szCs w:val="24"/>
              </w:rPr>
              <w:t>具有硕士及以上学位教师数</w:t>
            </w:r>
          </w:p>
        </w:tc>
        <w:tc>
          <w:tcPr>
            <w:tcW w:w="1133" w:type="dxa"/>
            <w:vAlign w:val="top"/>
          </w:tcPr>
          <w:p w14:paraId="05C15CAD">
            <w:pPr>
              <w:pStyle w:val="6"/>
              <w:spacing w:before="196" w:line="241" w:lineRule="auto"/>
              <w:ind w:left="456"/>
              <w:rPr>
                <w:sz w:val="24"/>
                <w:szCs w:val="24"/>
              </w:rPr>
            </w:pPr>
            <w:r>
              <w:rPr>
                <w:spacing w:val="-7"/>
                <w:sz w:val="24"/>
                <w:szCs w:val="24"/>
              </w:rPr>
              <w:t>21</w:t>
            </w:r>
          </w:p>
        </w:tc>
        <w:tc>
          <w:tcPr>
            <w:tcW w:w="1422" w:type="dxa"/>
            <w:vAlign w:val="top"/>
          </w:tcPr>
          <w:p w14:paraId="44F7BAE8">
            <w:pPr>
              <w:spacing w:before="193" w:line="209" w:lineRule="auto"/>
              <w:ind w:left="497"/>
              <w:rPr>
                <w:rFonts w:ascii="等线" w:hAnsi="等线" w:eastAsia="等线" w:cs="等线"/>
                <w:sz w:val="24"/>
                <w:szCs w:val="24"/>
              </w:rPr>
            </w:pPr>
            <w:r>
              <w:rPr>
                <w:rFonts w:ascii="等线" w:hAnsi="等线" w:eastAsia="等线" w:cs="等线"/>
                <w:spacing w:val="-14"/>
                <w:sz w:val="24"/>
                <w:szCs w:val="24"/>
              </w:rPr>
              <w:t>比例</w:t>
            </w:r>
          </w:p>
        </w:tc>
        <w:tc>
          <w:tcPr>
            <w:tcW w:w="1614" w:type="dxa"/>
            <w:vAlign w:val="top"/>
          </w:tcPr>
          <w:p w14:paraId="0E673D5A">
            <w:pPr>
              <w:pStyle w:val="6"/>
              <w:spacing w:before="196"/>
              <w:ind w:left="592"/>
              <w:rPr>
                <w:sz w:val="24"/>
                <w:szCs w:val="24"/>
              </w:rPr>
            </w:pPr>
            <w:r>
              <w:rPr>
                <w:spacing w:val="-7"/>
                <w:sz w:val="24"/>
                <w:szCs w:val="24"/>
              </w:rPr>
              <w:t>100%</w:t>
            </w:r>
          </w:p>
        </w:tc>
      </w:tr>
      <w:tr w14:paraId="7AB86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4397" w:type="dxa"/>
            <w:vAlign w:val="top"/>
          </w:tcPr>
          <w:p w14:paraId="4735D6DF">
            <w:pPr>
              <w:spacing w:before="193" w:line="211" w:lineRule="auto"/>
              <w:ind w:left="121"/>
              <w:rPr>
                <w:rFonts w:ascii="等线" w:hAnsi="等线" w:eastAsia="等线" w:cs="等线"/>
                <w:sz w:val="24"/>
                <w:szCs w:val="24"/>
              </w:rPr>
            </w:pPr>
            <w:r>
              <w:rPr>
                <w:rFonts w:ascii="等线" w:hAnsi="等线" w:eastAsia="等线" w:cs="等线"/>
                <w:spacing w:val="-2"/>
                <w:sz w:val="24"/>
                <w:szCs w:val="24"/>
              </w:rPr>
              <w:t>具有博士学位教师数</w:t>
            </w:r>
          </w:p>
        </w:tc>
        <w:tc>
          <w:tcPr>
            <w:tcW w:w="1133" w:type="dxa"/>
            <w:vAlign w:val="top"/>
          </w:tcPr>
          <w:p w14:paraId="3E943F4E">
            <w:pPr>
              <w:pStyle w:val="6"/>
              <w:spacing w:before="196"/>
              <w:ind w:left="514"/>
              <w:rPr>
                <w:sz w:val="24"/>
                <w:szCs w:val="24"/>
              </w:rPr>
            </w:pPr>
            <w:r>
              <w:rPr>
                <w:sz w:val="24"/>
                <w:szCs w:val="24"/>
              </w:rPr>
              <w:t>9</w:t>
            </w:r>
          </w:p>
        </w:tc>
        <w:tc>
          <w:tcPr>
            <w:tcW w:w="1422" w:type="dxa"/>
            <w:vAlign w:val="top"/>
          </w:tcPr>
          <w:p w14:paraId="2F52BACA">
            <w:pPr>
              <w:spacing w:before="196" w:line="209" w:lineRule="auto"/>
              <w:ind w:left="497"/>
              <w:rPr>
                <w:rFonts w:ascii="等线" w:hAnsi="等线" w:eastAsia="等线" w:cs="等线"/>
                <w:sz w:val="24"/>
                <w:szCs w:val="24"/>
              </w:rPr>
            </w:pPr>
            <w:r>
              <w:rPr>
                <w:rFonts w:ascii="等线" w:hAnsi="等线" w:eastAsia="等线" w:cs="等线"/>
                <w:spacing w:val="-14"/>
                <w:sz w:val="24"/>
                <w:szCs w:val="24"/>
              </w:rPr>
              <w:t>比例</w:t>
            </w:r>
          </w:p>
        </w:tc>
        <w:tc>
          <w:tcPr>
            <w:tcW w:w="1614" w:type="dxa"/>
            <w:vAlign w:val="top"/>
          </w:tcPr>
          <w:p w14:paraId="3FF0BFCE">
            <w:pPr>
              <w:pStyle w:val="6"/>
              <w:spacing w:before="197" w:line="239" w:lineRule="auto"/>
              <w:ind w:left="454"/>
              <w:rPr>
                <w:sz w:val="24"/>
                <w:szCs w:val="24"/>
              </w:rPr>
            </w:pPr>
            <w:r>
              <w:rPr>
                <w:spacing w:val="-2"/>
                <w:sz w:val="24"/>
                <w:szCs w:val="24"/>
              </w:rPr>
              <w:t>42.86%</w:t>
            </w:r>
          </w:p>
        </w:tc>
      </w:tr>
    </w:tbl>
    <w:p w14:paraId="7EF15318">
      <w:pPr>
        <w:rPr>
          <w:rFonts w:ascii="Arial"/>
          <w:sz w:val="21"/>
        </w:rPr>
      </w:pPr>
    </w:p>
    <w:p w14:paraId="6F3C5622">
      <w:pPr>
        <w:rPr>
          <w:rFonts w:ascii="Arial" w:hAnsi="Arial" w:eastAsia="Arial" w:cs="Arial"/>
          <w:sz w:val="21"/>
          <w:szCs w:val="21"/>
        </w:rPr>
        <w:sectPr>
          <w:pgSz w:w="11906" w:h="16839"/>
          <w:pgMar w:top="1304" w:right="1265" w:bottom="0" w:left="1265" w:header="0" w:footer="0" w:gutter="0"/>
          <w:cols w:space="720" w:num="1"/>
        </w:sectPr>
      </w:pPr>
    </w:p>
    <w:tbl>
      <w:tblPr>
        <w:tblStyle w:val="5"/>
        <w:tblW w:w="85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7"/>
        <w:gridCol w:w="1133"/>
        <w:gridCol w:w="1422"/>
        <w:gridCol w:w="1614"/>
      </w:tblGrid>
      <w:tr w14:paraId="7F076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4397" w:type="dxa"/>
            <w:vAlign w:val="top"/>
          </w:tcPr>
          <w:p w14:paraId="7D988B00">
            <w:pPr>
              <w:pStyle w:val="6"/>
              <w:spacing w:before="194" w:line="219" w:lineRule="auto"/>
              <w:ind w:left="122"/>
              <w:rPr>
                <w:rFonts w:ascii="等线" w:hAnsi="等线" w:eastAsia="等线" w:cs="等线"/>
                <w:sz w:val="24"/>
                <w:szCs w:val="24"/>
              </w:rPr>
            </w:pPr>
            <w:r>
              <w:rPr>
                <w:spacing w:val="-4"/>
                <w:position w:val="-1"/>
                <w:sz w:val="24"/>
                <w:szCs w:val="24"/>
              </w:rPr>
              <w:t>35</w:t>
            </w:r>
            <w:r>
              <w:rPr>
                <w:spacing w:val="-32"/>
                <w:position w:val="-1"/>
                <w:sz w:val="24"/>
                <w:szCs w:val="24"/>
              </w:rPr>
              <w:t xml:space="preserve"> </w:t>
            </w:r>
            <w:r>
              <w:rPr>
                <w:rFonts w:ascii="等线" w:hAnsi="等线" w:eastAsia="等线" w:cs="等线"/>
                <w:spacing w:val="-4"/>
                <w:sz w:val="24"/>
                <w:szCs w:val="24"/>
              </w:rPr>
              <w:t>岁及以下青年教师数</w:t>
            </w:r>
          </w:p>
        </w:tc>
        <w:tc>
          <w:tcPr>
            <w:tcW w:w="1133" w:type="dxa"/>
            <w:vAlign w:val="top"/>
          </w:tcPr>
          <w:p w14:paraId="5FEA7EC3">
            <w:pPr>
              <w:pStyle w:val="6"/>
              <w:spacing w:before="196"/>
              <w:ind w:left="518"/>
              <w:rPr>
                <w:sz w:val="24"/>
                <w:szCs w:val="24"/>
              </w:rPr>
            </w:pPr>
            <w:r>
              <w:rPr>
                <w:sz w:val="24"/>
                <w:szCs w:val="24"/>
              </w:rPr>
              <w:t>5</w:t>
            </w:r>
          </w:p>
        </w:tc>
        <w:tc>
          <w:tcPr>
            <w:tcW w:w="1422" w:type="dxa"/>
            <w:vAlign w:val="top"/>
          </w:tcPr>
          <w:p w14:paraId="447B7286">
            <w:pPr>
              <w:spacing w:before="196" w:line="209" w:lineRule="auto"/>
              <w:ind w:left="497"/>
              <w:rPr>
                <w:rFonts w:ascii="等线" w:hAnsi="等线" w:eastAsia="等线" w:cs="等线"/>
                <w:sz w:val="24"/>
                <w:szCs w:val="24"/>
              </w:rPr>
            </w:pPr>
            <w:r>
              <w:rPr>
                <w:rFonts w:ascii="等线" w:hAnsi="等线" w:eastAsia="等线" w:cs="等线"/>
                <w:spacing w:val="-14"/>
                <w:sz w:val="24"/>
                <w:szCs w:val="24"/>
              </w:rPr>
              <w:t>比例</w:t>
            </w:r>
          </w:p>
        </w:tc>
        <w:tc>
          <w:tcPr>
            <w:tcW w:w="1614" w:type="dxa"/>
            <w:vAlign w:val="top"/>
          </w:tcPr>
          <w:p w14:paraId="6B7754D3">
            <w:pPr>
              <w:pStyle w:val="6"/>
              <w:spacing w:before="196" w:line="239" w:lineRule="auto"/>
              <w:ind w:left="457"/>
              <w:rPr>
                <w:sz w:val="24"/>
                <w:szCs w:val="24"/>
              </w:rPr>
            </w:pPr>
            <w:r>
              <w:rPr>
                <w:spacing w:val="-3"/>
                <w:sz w:val="24"/>
                <w:szCs w:val="24"/>
              </w:rPr>
              <w:t>23.81%</w:t>
            </w:r>
          </w:p>
        </w:tc>
      </w:tr>
      <w:tr w14:paraId="79D3F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397" w:type="dxa"/>
            <w:vAlign w:val="top"/>
          </w:tcPr>
          <w:p w14:paraId="6614C1E3">
            <w:pPr>
              <w:pStyle w:val="6"/>
              <w:spacing w:before="191" w:line="212" w:lineRule="auto"/>
              <w:ind w:left="122"/>
              <w:rPr>
                <w:rFonts w:ascii="等线" w:hAnsi="等线" w:eastAsia="等线" w:cs="等线"/>
                <w:sz w:val="24"/>
                <w:szCs w:val="24"/>
              </w:rPr>
            </w:pPr>
            <w:r>
              <w:rPr>
                <w:spacing w:val="-4"/>
                <w:sz w:val="24"/>
                <w:szCs w:val="24"/>
              </w:rPr>
              <w:t>36-55</w:t>
            </w:r>
            <w:r>
              <w:rPr>
                <w:spacing w:val="-39"/>
                <w:sz w:val="24"/>
                <w:szCs w:val="24"/>
              </w:rPr>
              <w:t xml:space="preserve"> </w:t>
            </w:r>
            <w:r>
              <w:rPr>
                <w:rFonts w:ascii="等线" w:hAnsi="等线" w:eastAsia="等线" w:cs="等线"/>
                <w:spacing w:val="-4"/>
                <w:sz w:val="24"/>
                <w:szCs w:val="24"/>
              </w:rPr>
              <w:t>岁教师数</w:t>
            </w:r>
          </w:p>
        </w:tc>
        <w:tc>
          <w:tcPr>
            <w:tcW w:w="1133" w:type="dxa"/>
            <w:vAlign w:val="top"/>
          </w:tcPr>
          <w:p w14:paraId="2BAF4776">
            <w:pPr>
              <w:pStyle w:val="6"/>
              <w:spacing w:before="193"/>
              <w:ind w:left="471"/>
              <w:rPr>
                <w:sz w:val="24"/>
                <w:szCs w:val="24"/>
              </w:rPr>
            </w:pPr>
            <w:r>
              <w:rPr>
                <w:spacing w:val="-14"/>
                <w:sz w:val="24"/>
                <w:szCs w:val="24"/>
              </w:rPr>
              <w:t>16</w:t>
            </w:r>
          </w:p>
        </w:tc>
        <w:tc>
          <w:tcPr>
            <w:tcW w:w="1422" w:type="dxa"/>
            <w:vAlign w:val="top"/>
          </w:tcPr>
          <w:p w14:paraId="4ABC76A6">
            <w:pPr>
              <w:spacing w:before="192" w:line="209" w:lineRule="auto"/>
              <w:ind w:left="497"/>
              <w:rPr>
                <w:rFonts w:ascii="等线" w:hAnsi="等线" w:eastAsia="等线" w:cs="等线"/>
                <w:sz w:val="24"/>
                <w:szCs w:val="24"/>
              </w:rPr>
            </w:pPr>
            <w:r>
              <w:rPr>
                <w:rFonts w:ascii="等线" w:hAnsi="等线" w:eastAsia="等线" w:cs="等线"/>
                <w:spacing w:val="-14"/>
                <w:sz w:val="24"/>
                <w:szCs w:val="24"/>
              </w:rPr>
              <w:t>比例</w:t>
            </w:r>
          </w:p>
        </w:tc>
        <w:tc>
          <w:tcPr>
            <w:tcW w:w="1614" w:type="dxa"/>
            <w:vAlign w:val="top"/>
          </w:tcPr>
          <w:p w14:paraId="2158ED66">
            <w:pPr>
              <w:pStyle w:val="6"/>
              <w:spacing w:before="193" w:line="239" w:lineRule="auto"/>
              <w:ind w:left="460"/>
              <w:rPr>
                <w:sz w:val="24"/>
                <w:szCs w:val="24"/>
              </w:rPr>
            </w:pPr>
            <w:r>
              <w:rPr>
                <w:spacing w:val="-3"/>
                <w:sz w:val="24"/>
                <w:szCs w:val="24"/>
              </w:rPr>
              <w:t>76.19%</w:t>
            </w:r>
          </w:p>
        </w:tc>
      </w:tr>
      <w:tr w14:paraId="6EFC77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397" w:type="dxa"/>
            <w:vAlign w:val="top"/>
          </w:tcPr>
          <w:p w14:paraId="7C62B81F">
            <w:pPr>
              <w:pStyle w:val="6"/>
              <w:spacing w:before="154" w:line="344" w:lineRule="exact"/>
              <w:ind w:left="121"/>
              <w:rPr>
                <w:rFonts w:ascii="等线" w:hAnsi="等线" w:eastAsia="等线" w:cs="等线"/>
                <w:sz w:val="24"/>
                <w:szCs w:val="24"/>
              </w:rPr>
            </w:pPr>
            <w:r>
              <w:rPr>
                <w:rFonts w:ascii="等线" w:hAnsi="等线" w:eastAsia="等线" w:cs="等线"/>
                <w:spacing w:val="-2"/>
                <w:position w:val="3"/>
                <w:sz w:val="24"/>
                <w:szCs w:val="24"/>
              </w:rPr>
              <w:t>兼职</w:t>
            </w:r>
            <w:r>
              <w:rPr>
                <w:spacing w:val="-2"/>
                <w:position w:val="3"/>
                <w:sz w:val="24"/>
                <w:szCs w:val="24"/>
              </w:rPr>
              <w:t>/</w:t>
            </w:r>
            <w:r>
              <w:rPr>
                <w:rFonts w:ascii="等线" w:hAnsi="等线" w:eastAsia="等线" w:cs="等线"/>
                <w:spacing w:val="-2"/>
                <w:position w:val="3"/>
                <w:sz w:val="24"/>
                <w:szCs w:val="24"/>
              </w:rPr>
              <w:t>专职教师比例</w:t>
            </w:r>
          </w:p>
        </w:tc>
        <w:tc>
          <w:tcPr>
            <w:tcW w:w="1133" w:type="dxa"/>
            <w:tcBorders>
              <w:right w:val="nil"/>
            </w:tcBorders>
            <w:vAlign w:val="top"/>
          </w:tcPr>
          <w:p w14:paraId="1A14267F">
            <w:pPr>
              <w:rPr>
                <w:rFonts w:ascii="Arial"/>
                <w:sz w:val="21"/>
              </w:rPr>
            </w:pPr>
          </w:p>
        </w:tc>
        <w:tc>
          <w:tcPr>
            <w:tcW w:w="1422" w:type="dxa"/>
            <w:tcBorders>
              <w:left w:val="nil"/>
              <w:right w:val="nil"/>
            </w:tcBorders>
            <w:vAlign w:val="top"/>
          </w:tcPr>
          <w:p w14:paraId="24E2FD1C">
            <w:pPr>
              <w:pStyle w:val="6"/>
              <w:spacing w:before="196"/>
              <w:ind w:left="738"/>
              <w:rPr>
                <w:sz w:val="24"/>
                <w:szCs w:val="24"/>
              </w:rPr>
            </w:pPr>
            <w:r>
              <w:rPr>
                <w:spacing w:val="-7"/>
                <w:sz w:val="24"/>
                <w:szCs w:val="24"/>
              </w:rPr>
              <w:t>100%</w:t>
            </w:r>
          </w:p>
        </w:tc>
        <w:tc>
          <w:tcPr>
            <w:tcW w:w="1614" w:type="dxa"/>
            <w:tcBorders>
              <w:left w:val="nil"/>
            </w:tcBorders>
            <w:vAlign w:val="top"/>
          </w:tcPr>
          <w:p w14:paraId="059DF3DB">
            <w:pPr>
              <w:rPr>
                <w:rFonts w:ascii="Arial"/>
                <w:sz w:val="21"/>
              </w:rPr>
            </w:pPr>
          </w:p>
        </w:tc>
      </w:tr>
      <w:tr w14:paraId="1850E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397" w:type="dxa"/>
            <w:vAlign w:val="top"/>
          </w:tcPr>
          <w:p w14:paraId="74A209F0">
            <w:pPr>
              <w:spacing w:before="155" w:line="344" w:lineRule="exact"/>
              <w:ind w:left="125"/>
              <w:rPr>
                <w:rFonts w:ascii="等线" w:hAnsi="等线" w:eastAsia="等线" w:cs="等线"/>
                <w:sz w:val="24"/>
                <w:szCs w:val="24"/>
              </w:rPr>
            </w:pPr>
            <w:r>
              <w:rPr>
                <w:rFonts w:ascii="等线" w:hAnsi="等线" w:eastAsia="等线" w:cs="等线"/>
                <w:spacing w:val="-3"/>
                <w:position w:val="3"/>
                <w:sz w:val="24"/>
                <w:szCs w:val="24"/>
              </w:rPr>
              <w:t>专业核心课程门数</w:t>
            </w:r>
          </w:p>
        </w:tc>
        <w:tc>
          <w:tcPr>
            <w:tcW w:w="1133" w:type="dxa"/>
            <w:tcBorders>
              <w:right w:val="nil"/>
            </w:tcBorders>
            <w:vAlign w:val="top"/>
          </w:tcPr>
          <w:p w14:paraId="02F852D3">
            <w:pPr>
              <w:rPr>
                <w:rFonts w:ascii="Arial"/>
                <w:sz w:val="21"/>
              </w:rPr>
            </w:pPr>
          </w:p>
        </w:tc>
        <w:tc>
          <w:tcPr>
            <w:tcW w:w="1422" w:type="dxa"/>
            <w:tcBorders>
              <w:left w:val="nil"/>
              <w:right w:val="nil"/>
            </w:tcBorders>
            <w:vAlign w:val="top"/>
          </w:tcPr>
          <w:p w14:paraId="45CC38D6">
            <w:pPr>
              <w:pStyle w:val="6"/>
              <w:spacing w:before="196"/>
              <w:ind w:left="901"/>
              <w:rPr>
                <w:sz w:val="24"/>
                <w:szCs w:val="24"/>
              </w:rPr>
            </w:pPr>
            <w:r>
              <w:rPr>
                <w:sz w:val="24"/>
                <w:szCs w:val="24"/>
              </w:rPr>
              <w:t>9</w:t>
            </w:r>
          </w:p>
        </w:tc>
        <w:tc>
          <w:tcPr>
            <w:tcW w:w="1614" w:type="dxa"/>
            <w:tcBorders>
              <w:left w:val="nil"/>
            </w:tcBorders>
            <w:vAlign w:val="top"/>
          </w:tcPr>
          <w:p w14:paraId="4AEEED47">
            <w:pPr>
              <w:rPr>
                <w:rFonts w:ascii="Arial"/>
                <w:sz w:val="21"/>
              </w:rPr>
            </w:pPr>
          </w:p>
        </w:tc>
      </w:tr>
      <w:tr w14:paraId="79196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397" w:type="dxa"/>
            <w:vAlign w:val="top"/>
          </w:tcPr>
          <w:p w14:paraId="03C39CB8">
            <w:pPr>
              <w:spacing w:before="156" w:line="344" w:lineRule="exact"/>
              <w:ind w:left="125"/>
              <w:rPr>
                <w:rFonts w:ascii="等线" w:hAnsi="等线" w:eastAsia="等线" w:cs="等线"/>
                <w:sz w:val="24"/>
                <w:szCs w:val="24"/>
              </w:rPr>
            </w:pPr>
            <w:r>
              <w:rPr>
                <w:rFonts w:ascii="等线" w:hAnsi="等线" w:eastAsia="等线" w:cs="等线"/>
                <w:spacing w:val="-2"/>
                <w:position w:val="3"/>
                <w:sz w:val="24"/>
                <w:szCs w:val="24"/>
              </w:rPr>
              <w:t>专业核心课程任课教师数</w:t>
            </w:r>
          </w:p>
        </w:tc>
        <w:tc>
          <w:tcPr>
            <w:tcW w:w="1133" w:type="dxa"/>
            <w:tcBorders>
              <w:right w:val="nil"/>
            </w:tcBorders>
            <w:vAlign w:val="top"/>
          </w:tcPr>
          <w:p w14:paraId="4C86BA13">
            <w:pPr>
              <w:rPr>
                <w:rFonts w:ascii="Arial"/>
                <w:sz w:val="21"/>
              </w:rPr>
            </w:pPr>
          </w:p>
        </w:tc>
        <w:tc>
          <w:tcPr>
            <w:tcW w:w="1422" w:type="dxa"/>
            <w:tcBorders>
              <w:left w:val="nil"/>
              <w:right w:val="nil"/>
            </w:tcBorders>
            <w:vAlign w:val="top"/>
          </w:tcPr>
          <w:p w14:paraId="6D6BF3B3">
            <w:pPr>
              <w:pStyle w:val="6"/>
              <w:spacing w:before="197"/>
              <w:ind w:left="858"/>
              <w:rPr>
                <w:sz w:val="24"/>
                <w:szCs w:val="24"/>
              </w:rPr>
            </w:pPr>
            <w:r>
              <w:rPr>
                <w:spacing w:val="-14"/>
                <w:sz w:val="24"/>
                <w:szCs w:val="24"/>
              </w:rPr>
              <w:t>13</w:t>
            </w:r>
          </w:p>
        </w:tc>
        <w:tc>
          <w:tcPr>
            <w:tcW w:w="1614" w:type="dxa"/>
            <w:tcBorders>
              <w:left w:val="nil"/>
            </w:tcBorders>
            <w:vAlign w:val="top"/>
          </w:tcPr>
          <w:p w14:paraId="5A3A46DB">
            <w:pPr>
              <w:rPr>
                <w:rFonts w:ascii="Arial"/>
                <w:sz w:val="21"/>
              </w:rPr>
            </w:pPr>
          </w:p>
        </w:tc>
      </w:tr>
    </w:tbl>
    <w:p w14:paraId="5C4214A0">
      <w:pPr>
        <w:rPr>
          <w:rFonts w:ascii="Arial"/>
          <w:sz w:val="21"/>
        </w:rPr>
      </w:pPr>
    </w:p>
    <w:p w14:paraId="7AC76CB7">
      <w:pPr>
        <w:rPr>
          <w:rFonts w:ascii="Arial" w:hAnsi="Arial" w:eastAsia="Arial" w:cs="Arial"/>
          <w:sz w:val="21"/>
          <w:szCs w:val="21"/>
        </w:rPr>
        <w:sectPr>
          <w:pgSz w:w="11906" w:h="16839"/>
          <w:pgMar w:top="1304" w:right="1684" w:bottom="0" w:left="1650" w:header="0" w:footer="0" w:gutter="0"/>
          <w:cols w:space="720" w:num="1"/>
        </w:sectPr>
      </w:pPr>
    </w:p>
    <w:p w14:paraId="658BB6F1">
      <w:pPr>
        <w:spacing w:before="72" w:line="222" w:lineRule="auto"/>
        <w:ind w:left="2480"/>
        <w:outlineLvl w:val="0"/>
        <w:rPr>
          <w:rFonts w:ascii="黑体" w:hAnsi="黑体" w:eastAsia="黑体" w:cs="黑体"/>
          <w:sz w:val="35"/>
          <w:szCs w:val="35"/>
        </w:rPr>
      </w:pPr>
      <w:r>
        <w:rPr>
          <w:rFonts w:ascii="黑体" w:hAnsi="黑体" w:eastAsia="黑体" w:cs="黑体"/>
          <w:spacing w:val="7"/>
          <w:sz w:val="35"/>
          <w:szCs w:val="35"/>
        </w:rPr>
        <w:t>6.专业主要带头人简介</w:t>
      </w:r>
    </w:p>
    <w:p w14:paraId="1ED50EE8">
      <w:pPr>
        <w:spacing w:before="135"/>
      </w:pPr>
    </w:p>
    <w:tbl>
      <w:tblPr>
        <w:tblStyle w:val="5"/>
        <w:tblW w:w="86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0"/>
        <w:gridCol w:w="1268"/>
        <w:gridCol w:w="662"/>
        <w:gridCol w:w="803"/>
        <w:gridCol w:w="670"/>
        <w:gridCol w:w="591"/>
        <w:gridCol w:w="1252"/>
        <w:gridCol w:w="816"/>
        <w:gridCol w:w="1592"/>
      </w:tblGrid>
      <w:tr w14:paraId="4D8F7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960" w:type="dxa"/>
            <w:vAlign w:val="top"/>
          </w:tcPr>
          <w:p w14:paraId="4AB0D42E">
            <w:pPr>
              <w:spacing w:line="426" w:lineRule="auto"/>
              <w:rPr>
                <w:rFonts w:ascii="Arial"/>
                <w:sz w:val="21"/>
              </w:rPr>
            </w:pPr>
          </w:p>
          <w:p w14:paraId="0B023B8A">
            <w:pPr>
              <w:spacing w:before="81" w:line="208" w:lineRule="auto"/>
              <w:ind w:left="118"/>
              <w:rPr>
                <w:rFonts w:ascii="等线" w:hAnsi="等线" w:eastAsia="等线" w:cs="等线"/>
                <w:sz w:val="24"/>
                <w:szCs w:val="24"/>
              </w:rPr>
            </w:pPr>
            <w:r>
              <w:rPr>
                <w:rFonts w:ascii="等线" w:hAnsi="等线" w:eastAsia="等线" w:cs="等线"/>
                <w:spacing w:val="-5"/>
                <w:sz w:val="24"/>
                <w:szCs w:val="24"/>
              </w:rPr>
              <w:t>姓</w:t>
            </w:r>
            <w:r>
              <w:rPr>
                <w:rFonts w:ascii="等线" w:hAnsi="等线" w:eastAsia="等线" w:cs="等线"/>
                <w:spacing w:val="1"/>
                <w:sz w:val="24"/>
                <w:szCs w:val="24"/>
              </w:rPr>
              <w:t xml:space="preserve">  </w:t>
            </w:r>
            <w:r>
              <w:rPr>
                <w:rFonts w:ascii="等线" w:hAnsi="等线" w:eastAsia="等线" w:cs="等线"/>
                <w:spacing w:val="-5"/>
                <w:sz w:val="24"/>
                <w:szCs w:val="24"/>
              </w:rPr>
              <w:t>名</w:t>
            </w:r>
          </w:p>
        </w:tc>
        <w:tc>
          <w:tcPr>
            <w:tcW w:w="1268" w:type="dxa"/>
            <w:vAlign w:val="top"/>
          </w:tcPr>
          <w:p w14:paraId="7DF1D0C2">
            <w:pPr>
              <w:spacing w:line="428" w:lineRule="auto"/>
              <w:rPr>
                <w:rFonts w:ascii="Arial"/>
                <w:sz w:val="21"/>
              </w:rPr>
            </w:pPr>
          </w:p>
          <w:p w14:paraId="52DA41C1">
            <w:pPr>
              <w:pStyle w:val="6"/>
              <w:spacing w:before="78" w:line="221" w:lineRule="auto"/>
              <w:ind w:left="113"/>
              <w:rPr>
                <w:sz w:val="24"/>
                <w:szCs w:val="24"/>
              </w:rPr>
            </w:pPr>
            <w:r>
              <w:rPr>
                <w:spacing w:val="-5"/>
                <w:sz w:val="24"/>
                <w:szCs w:val="24"/>
              </w:rPr>
              <w:t>夏</w:t>
            </w:r>
            <w:r>
              <w:rPr>
                <w:spacing w:val="19"/>
                <w:sz w:val="24"/>
                <w:szCs w:val="24"/>
              </w:rPr>
              <w:t xml:space="preserve"> </w:t>
            </w:r>
            <w:r>
              <w:rPr>
                <w:spacing w:val="-5"/>
                <w:sz w:val="24"/>
                <w:szCs w:val="24"/>
              </w:rPr>
              <w:t>咏</w:t>
            </w:r>
          </w:p>
        </w:tc>
        <w:tc>
          <w:tcPr>
            <w:tcW w:w="662" w:type="dxa"/>
            <w:textDirection w:val="tbRlV"/>
            <w:vAlign w:val="top"/>
          </w:tcPr>
          <w:p w14:paraId="0F4AEF89">
            <w:pPr>
              <w:spacing w:before="208" w:line="203" w:lineRule="auto"/>
              <w:ind w:left="197"/>
              <w:rPr>
                <w:rFonts w:ascii="等线" w:hAnsi="等线" w:eastAsia="等线" w:cs="等线"/>
                <w:sz w:val="24"/>
                <w:szCs w:val="24"/>
              </w:rPr>
            </w:pPr>
            <w:r>
              <w:rPr>
                <w:rFonts w:ascii="等线" w:hAnsi="等线" w:eastAsia="等线" w:cs="等线"/>
                <w:spacing w:val="-8"/>
                <w:sz w:val="24"/>
                <w:szCs w:val="24"/>
              </w:rPr>
              <w:t>性</w:t>
            </w:r>
            <w:r>
              <w:rPr>
                <w:rFonts w:ascii="等线" w:hAnsi="等线" w:eastAsia="等线" w:cs="等线"/>
                <w:spacing w:val="1"/>
                <w:sz w:val="24"/>
                <w:szCs w:val="24"/>
              </w:rPr>
              <w:t xml:space="preserve">      </w:t>
            </w:r>
            <w:r>
              <w:rPr>
                <w:rFonts w:ascii="等线" w:hAnsi="等线" w:eastAsia="等线" w:cs="等线"/>
                <w:spacing w:val="-8"/>
                <w:sz w:val="24"/>
                <w:szCs w:val="24"/>
              </w:rPr>
              <w:t>别</w:t>
            </w:r>
          </w:p>
        </w:tc>
        <w:tc>
          <w:tcPr>
            <w:tcW w:w="803" w:type="dxa"/>
            <w:vAlign w:val="top"/>
          </w:tcPr>
          <w:p w14:paraId="0CD96D3D">
            <w:pPr>
              <w:spacing w:line="434" w:lineRule="auto"/>
              <w:rPr>
                <w:rFonts w:ascii="Arial"/>
                <w:sz w:val="21"/>
              </w:rPr>
            </w:pPr>
          </w:p>
          <w:p w14:paraId="538A6262">
            <w:pPr>
              <w:spacing w:before="81" w:line="202" w:lineRule="auto"/>
              <w:ind w:left="297"/>
              <w:rPr>
                <w:rFonts w:ascii="等线" w:hAnsi="等线" w:eastAsia="等线" w:cs="等线"/>
                <w:sz w:val="24"/>
                <w:szCs w:val="24"/>
              </w:rPr>
            </w:pPr>
            <w:r>
              <w:rPr>
                <w:rFonts w:ascii="等线" w:hAnsi="等线" w:eastAsia="等线" w:cs="等线"/>
                <w:sz w:val="24"/>
                <w:szCs w:val="24"/>
              </w:rPr>
              <w:t>男</w:t>
            </w:r>
          </w:p>
        </w:tc>
        <w:tc>
          <w:tcPr>
            <w:tcW w:w="1261" w:type="dxa"/>
            <w:gridSpan w:val="2"/>
            <w:vAlign w:val="top"/>
          </w:tcPr>
          <w:p w14:paraId="1E6F2166">
            <w:pPr>
              <w:spacing w:before="157" w:line="402" w:lineRule="auto"/>
              <w:ind w:left="395" w:right="148" w:hanging="232"/>
              <w:rPr>
                <w:rFonts w:ascii="等线" w:hAnsi="等线" w:eastAsia="等线" w:cs="等线"/>
                <w:sz w:val="24"/>
                <w:szCs w:val="24"/>
              </w:rPr>
            </w:pPr>
            <w:r>
              <w:rPr>
                <w:rFonts w:ascii="等线" w:hAnsi="等线" w:eastAsia="等线" w:cs="等线"/>
                <w:spacing w:val="-5"/>
                <w:sz w:val="24"/>
                <w:szCs w:val="24"/>
              </w:rPr>
              <w:t>专业技术职务</w:t>
            </w:r>
          </w:p>
        </w:tc>
        <w:tc>
          <w:tcPr>
            <w:tcW w:w="1252" w:type="dxa"/>
            <w:vAlign w:val="top"/>
          </w:tcPr>
          <w:p w14:paraId="5A6B3160">
            <w:pPr>
              <w:spacing w:line="422" w:lineRule="auto"/>
              <w:rPr>
                <w:rFonts w:ascii="Arial"/>
                <w:sz w:val="21"/>
              </w:rPr>
            </w:pPr>
          </w:p>
          <w:p w14:paraId="6F97B1EA">
            <w:pPr>
              <w:spacing w:before="81" w:line="211" w:lineRule="auto"/>
              <w:ind w:left="393"/>
              <w:rPr>
                <w:rFonts w:ascii="等线" w:hAnsi="等线" w:eastAsia="等线" w:cs="等线"/>
                <w:sz w:val="24"/>
                <w:szCs w:val="24"/>
              </w:rPr>
            </w:pPr>
            <w:r>
              <w:rPr>
                <w:rFonts w:ascii="等线" w:hAnsi="等线" w:eastAsia="等线" w:cs="等线"/>
                <w:spacing w:val="-5"/>
                <w:sz w:val="24"/>
                <w:szCs w:val="24"/>
              </w:rPr>
              <w:t>教授</w:t>
            </w:r>
          </w:p>
        </w:tc>
        <w:tc>
          <w:tcPr>
            <w:tcW w:w="816" w:type="dxa"/>
            <w:vAlign w:val="top"/>
          </w:tcPr>
          <w:p w14:paraId="17841B2C">
            <w:pPr>
              <w:spacing w:before="158" w:line="347" w:lineRule="exact"/>
              <w:ind w:left="177"/>
              <w:rPr>
                <w:rFonts w:ascii="等线" w:hAnsi="等线" w:eastAsia="等线" w:cs="等线"/>
                <w:sz w:val="24"/>
                <w:szCs w:val="24"/>
              </w:rPr>
            </w:pPr>
            <w:r>
              <w:rPr>
                <w:rFonts w:ascii="等线" w:hAnsi="等线" w:eastAsia="等线" w:cs="等线"/>
                <w:spacing w:val="-6"/>
                <w:position w:val="3"/>
                <w:sz w:val="24"/>
                <w:szCs w:val="24"/>
              </w:rPr>
              <w:t>行政</w:t>
            </w:r>
          </w:p>
          <w:p w14:paraId="38F40C24">
            <w:pPr>
              <w:spacing w:before="314" w:line="210" w:lineRule="auto"/>
              <w:ind w:left="175"/>
              <w:rPr>
                <w:rFonts w:ascii="等线" w:hAnsi="等线" w:eastAsia="等线" w:cs="等线"/>
                <w:sz w:val="24"/>
                <w:szCs w:val="24"/>
              </w:rPr>
            </w:pPr>
            <w:r>
              <w:rPr>
                <w:rFonts w:ascii="等线" w:hAnsi="等线" w:eastAsia="等线" w:cs="等线"/>
                <w:spacing w:val="-5"/>
                <w:sz w:val="24"/>
                <w:szCs w:val="24"/>
              </w:rPr>
              <w:t>职务</w:t>
            </w:r>
          </w:p>
        </w:tc>
        <w:tc>
          <w:tcPr>
            <w:tcW w:w="1592" w:type="dxa"/>
            <w:vAlign w:val="top"/>
          </w:tcPr>
          <w:p w14:paraId="6A09D37D">
            <w:pPr>
              <w:spacing w:line="429" w:lineRule="auto"/>
              <w:rPr>
                <w:rFonts w:ascii="Arial"/>
                <w:sz w:val="21"/>
              </w:rPr>
            </w:pPr>
          </w:p>
          <w:p w14:paraId="0F6D8FA1">
            <w:pPr>
              <w:pStyle w:val="6"/>
              <w:spacing w:before="78" w:line="219" w:lineRule="auto"/>
              <w:ind w:left="447"/>
              <w:rPr>
                <w:sz w:val="24"/>
                <w:szCs w:val="24"/>
              </w:rPr>
            </w:pPr>
            <w:r>
              <w:rPr>
                <w:spacing w:val="-5"/>
                <w:sz w:val="24"/>
                <w:szCs w:val="24"/>
              </w:rPr>
              <w:t>副院长</w:t>
            </w:r>
          </w:p>
        </w:tc>
      </w:tr>
      <w:tr w14:paraId="68594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60" w:type="dxa"/>
            <w:vAlign w:val="top"/>
          </w:tcPr>
          <w:p w14:paraId="6D4471B3">
            <w:pPr>
              <w:spacing w:before="193" w:line="208" w:lineRule="auto"/>
              <w:ind w:left="118"/>
              <w:rPr>
                <w:rFonts w:ascii="等线" w:hAnsi="等线" w:eastAsia="等线" w:cs="等线"/>
                <w:sz w:val="24"/>
                <w:szCs w:val="24"/>
              </w:rPr>
            </w:pPr>
            <w:r>
              <w:rPr>
                <w:rFonts w:ascii="等线" w:hAnsi="等线" w:eastAsia="等线" w:cs="等线"/>
                <w:spacing w:val="3"/>
                <w:sz w:val="24"/>
                <w:szCs w:val="24"/>
              </w:rPr>
              <w:t>拟承担</w:t>
            </w:r>
          </w:p>
          <w:p w14:paraId="4B06F2EC">
            <w:pPr>
              <w:spacing w:line="261" w:lineRule="auto"/>
              <w:rPr>
                <w:rFonts w:ascii="Arial"/>
                <w:sz w:val="21"/>
              </w:rPr>
            </w:pPr>
          </w:p>
          <w:p w14:paraId="25B742BA">
            <w:pPr>
              <w:spacing w:before="82" w:line="206" w:lineRule="auto"/>
              <w:ind w:left="115"/>
              <w:rPr>
                <w:rFonts w:ascii="等线" w:hAnsi="等线" w:eastAsia="等线" w:cs="等线"/>
                <w:sz w:val="24"/>
                <w:szCs w:val="24"/>
              </w:rPr>
            </w:pPr>
            <w:r>
              <w:rPr>
                <w:rFonts w:ascii="等线" w:hAnsi="等线" w:eastAsia="等线" w:cs="等线"/>
                <w:spacing w:val="-4"/>
                <w:sz w:val="24"/>
                <w:szCs w:val="24"/>
              </w:rPr>
              <w:t>课程</w:t>
            </w:r>
          </w:p>
        </w:tc>
        <w:tc>
          <w:tcPr>
            <w:tcW w:w="3994" w:type="dxa"/>
            <w:gridSpan w:val="5"/>
            <w:vAlign w:val="top"/>
          </w:tcPr>
          <w:p w14:paraId="3D0DDE71">
            <w:pPr>
              <w:spacing w:line="419" w:lineRule="auto"/>
              <w:rPr>
                <w:rFonts w:ascii="Arial"/>
                <w:sz w:val="21"/>
              </w:rPr>
            </w:pPr>
          </w:p>
          <w:p w14:paraId="5A182695">
            <w:pPr>
              <w:spacing w:before="81" w:line="210" w:lineRule="auto"/>
              <w:ind w:left="1408"/>
              <w:rPr>
                <w:rFonts w:ascii="等线" w:hAnsi="等线" w:eastAsia="等线" w:cs="等线"/>
                <w:sz w:val="24"/>
                <w:szCs w:val="24"/>
              </w:rPr>
            </w:pPr>
            <w:r>
              <w:rPr>
                <w:rFonts w:ascii="等线" w:hAnsi="等线" w:eastAsia="等线" w:cs="等线"/>
                <w:spacing w:val="-4"/>
                <w:sz w:val="24"/>
                <w:szCs w:val="24"/>
              </w:rPr>
              <w:t>互联网金融</w:t>
            </w:r>
          </w:p>
        </w:tc>
        <w:tc>
          <w:tcPr>
            <w:tcW w:w="1252" w:type="dxa"/>
            <w:vAlign w:val="top"/>
          </w:tcPr>
          <w:p w14:paraId="2D38DB57">
            <w:pPr>
              <w:spacing w:before="193" w:line="208" w:lineRule="auto"/>
              <w:ind w:left="151"/>
              <w:rPr>
                <w:rFonts w:ascii="等线" w:hAnsi="等线" w:eastAsia="等线" w:cs="等线"/>
                <w:sz w:val="24"/>
                <w:szCs w:val="24"/>
              </w:rPr>
            </w:pPr>
            <w:r>
              <w:rPr>
                <w:rFonts w:ascii="等线" w:hAnsi="等线" w:eastAsia="等线" w:cs="等线"/>
                <w:spacing w:val="-2"/>
                <w:sz w:val="24"/>
                <w:szCs w:val="24"/>
              </w:rPr>
              <w:t>现在所在</w:t>
            </w:r>
          </w:p>
          <w:p w14:paraId="134C80E5">
            <w:pPr>
              <w:spacing w:line="255" w:lineRule="auto"/>
              <w:rPr>
                <w:rFonts w:ascii="Arial"/>
                <w:sz w:val="21"/>
              </w:rPr>
            </w:pPr>
          </w:p>
          <w:p w14:paraId="44FFB136">
            <w:pPr>
              <w:spacing w:before="81" w:line="211" w:lineRule="auto"/>
              <w:ind w:left="395"/>
              <w:rPr>
                <w:rFonts w:ascii="等线" w:hAnsi="等线" w:eastAsia="等线" w:cs="等线"/>
                <w:sz w:val="24"/>
                <w:szCs w:val="24"/>
              </w:rPr>
            </w:pPr>
            <w:r>
              <w:rPr>
                <w:rFonts w:ascii="等线" w:hAnsi="等线" w:eastAsia="等线" w:cs="等线"/>
                <w:spacing w:val="-6"/>
                <w:sz w:val="24"/>
                <w:szCs w:val="24"/>
              </w:rPr>
              <w:t>单位</w:t>
            </w:r>
          </w:p>
        </w:tc>
        <w:tc>
          <w:tcPr>
            <w:tcW w:w="2408" w:type="dxa"/>
            <w:gridSpan w:val="2"/>
            <w:vAlign w:val="top"/>
          </w:tcPr>
          <w:p w14:paraId="2A7BAEFB">
            <w:pPr>
              <w:spacing w:before="191" w:line="210" w:lineRule="auto"/>
              <w:ind w:left="493"/>
              <w:rPr>
                <w:rFonts w:ascii="等线" w:hAnsi="等线" w:eastAsia="等线" w:cs="等线"/>
                <w:sz w:val="24"/>
                <w:szCs w:val="24"/>
              </w:rPr>
            </w:pPr>
            <w:r>
              <w:rPr>
                <w:rFonts w:ascii="等线" w:hAnsi="等线" w:eastAsia="等线" w:cs="等线"/>
                <w:spacing w:val="-3"/>
                <w:sz w:val="24"/>
                <w:szCs w:val="24"/>
              </w:rPr>
              <w:t>新疆农业大学</w:t>
            </w:r>
          </w:p>
          <w:p w14:paraId="258028D6">
            <w:pPr>
              <w:spacing w:line="256" w:lineRule="auto"/>
              <w:rPr>
                <w:rFonts w:ascii="Arial"/>
                <w:sz w:val="21"/>
              </w:rPr>
            </w:pPr>
          </w:p>
          <w:p w14:paraId="2E9A132D">
            <w:pPr>
              <w:spacing w:before="81" w:line="210" w:lineRule="auto"/>
              <w:ind w:left="493"/>
              <w:rPr>
                <w:rFonts w:ascii="等线" w:hAnsi="等线" w:eastAsia="等线" w:cs="等线"/>
                <w:sz w:val="24"/>
                <w:szCs w:val="24"/>
              </w:rPr>
            </w:pPr>
            <w:r>
              <w:rPr>
                <w:rFonts w:ascii="等线" w:hAnsi="等线" w:eastAsia="等线" w:cs="等线"/>
                <w:spacing w:val="-3"/>
                <w:sz w:val="24"/>
                <w:szCs w:val="24"/>
              </w:rPr>
              <w:t>经济管理学院</w:t>
            </w:r>
          </w:p>
        </w:tc>
      </w:tr>
      <w:tr w14:paraId="33F74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2228" w:type="dxa"/>
            <w:gridSpan w:val="2"/>
            <w:vAlign w:val="top"/>
          </w:tcPr>
          <w:p w14:paraId="3F4A727F">
            <w:pPr>
              <w:spacing w:before="190" w:line="388" w:lineRule="auto"/>
              <w:ind w:left="135" w:right="108" w:hanging="16"/>
              <w:rPr>
                <w:rFonts w:ascii="等线" w:hAnsi="等线" w:eastAsia="等线" w:cs="等线"/>
                <w:sz w:val="24"/>
                <w:szCs w:val="24"/>
              </w:rPr>
            </w:pPr>
            <w:r>
              <w:rPr>
                <w:rFonts w:ascii="等线" w:hAnsi="等线" w:eastAsia="等线" w:cs="等线"/>
                <w:spacing w:val="45"/>
                <w:sz w:val="24"/>
                <w:szCs w:val="24"/>
              </w:rPr>
              <w:t>最后学历毕业时</w:t>
            </w:r>
            <w:r>
              <w:rPr>
                <w:rFonts w:ascii="等线" w:hAnsi="等线" w:eastAsia="等线" w:cs="等线"/>
                <w:spacing w:val="-14"/>
                <w:sz w:val="24"/>
                <w:szCs w:val="24"/>
              </w:rPr>
              <w:t>间</w:t>
            </w:r>
            <w:r>
              <w:rPr>
                <w:rFonts w:ascii="等线" w:hAnsi="等线" w:eastAsia="等线" w:cs="等线"/>
                <w:spacing w:val="-30"/>
                <w:sz w:val="24"/>
                <w:szCs w:val="24"/>
              </w:rPr>
              <w:t xml:space="preserve"> </w:t>
            </w:r>
            <w:r>
              <w:rPr>
                <w:rFonts w:ascii="等线" w:hAnsi="等线" w:eastAsia="等线" w:cs="等线"/>
                <w:spacing w:val="-14"/>
                <w:sz w:val="24"/>
                <w:szCs w:val="24"/>
              </w:rPr>
              <w:t>、学校</w:t>
            </w:r>
            <w:r>
              <w:rPr>
                <w:rFonts w:ascii="等线" w:hAnsi="等线" w:eastAsia="等线" w:cs="等线"/>
                <w:spacing w:val="-33"/>
                <w:sz w:val="24"/>
                <w:szCs w:val="24"/>
              </w:rPr>
              <w:t xml:space="preserve"> </w:t>
            </w:r>
            <w:r>
              <w:rPr>
                <w:rFonts w:ascii="等线" w:hAnsi="等线" w:eastAsia="等线" w:cs="等线"/>
                <w:spacing w:val="-14"/>
                <w:sz w:val="24"/>
                <w:szCs w:val="24"/>
              </w:rPr>
              <w:t>、专业</w:t>
            </w:r>
          </w:p>
        </w:tc>
        <w:tc>
          <w:tcPr>
            <w:tcW w:w="6386" w:type="dxa"/>
            <w:gridSpan w:val="7"/>
            <w:vAlign w:val="top"/>
          </w:tcPr>
          <w:p w14:paraId="59C20E67">
            <w:pPr>
              <w:spacing w:line="410" w:lineRule="auto"/>
              <w:rPr>
                <w:rFonts w:ascii="Arial"/>
                <w:sz w:val="21"/>
              </w:rPr>
            </w:pPr>
          </w:p>
          <w:p w14:paraId="37C5D1B5">
            <w:pPr>
              <w:pStyle w:val="6"/>
              <w:spacing w:before="81" w:line="213" w:lineRule="auto"/>
              <w:ind w:left="117"/>
              <w:rPr>
                <w:rFonts w:ascii="等线" w:hAnsi="等线" w:eastAsia="等线" w:cs="等线"/>
                <w:sz w:val="24"/>
                <w:szCs w:val="24"/>
              </w:rPr>
            </w:pPr>
            <w:r>
              <w:rPr>
                <w:spacing w:val="-1"/>
                <w:sz w:val="24"/>
                <w:szCs w:val="24"/>
              </w:rPr>
              <w:t xml:space="preserve">2010.6  </w:t>
            </w:r>
            <w:r>
              <w:rPr>
                <w:rFonts w:ascii="等线" w:hAnsi="等线" w:eastAsia="等线" w:cs="等线"/>
                <w:spacing w:val="-1"/>
                <w:sz w:val="24"/>
                <w:szCs w:val="24"/>
              </w:rPr>
              <w:t>新疆农业大学  农林经</w:t>
            </w:r>
            <w:r>
              <w:rPr>
                <w:rFonts w:ascii="等线" w:hAnsi="等线" w:eastAsia="等线" w:cs="等线"/>
                <w:spacing w:val="-2"/>
                <w:sz w:val="24"/>
                <w:szCs w:val="24"/>
              </w:rPr>
              <w:t>济管理</w:t>
            </w:r>
          </w:p>
        </w:tc>
      </w:tr>
      <w:tr w14:paraId="5F6EF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2228" w:type="dxa"/>
            <w:gridSpan w:val="2"/>
            <w:vAlign w:val="top"/>
          </w:tcPr>
          <w:p w14:paraId="58EEE9DF">
            <w:pPr>
              <w:spacing w:before="228" w:line="210" w:lineRule="auto"/>
              <w:ind w:left="409"/>
              <w:rPr>
                <w:rFonts w:ascii="等线" w:hAnsi="等线" w:eastAsia="等线" w:cs="等线"/>
                <w:sz w:val="24"/>
                <w:szCs w:val="24"/>
              </w:rPr>
            </w:pPr>
            <w:r>
              <w:rPr>
                <w:rFonts w:ascii="等线" w:hAnsi="等线" w:eastAsia="等线" w:cs="等线"/>
                <w:spacing w:val="-3"/>
                <w:sz w:val="24"/>
                <w:szCs w:val="24"/>
              </w:rPr>
              <w:t>主要研究方向</w:t>
            </w:r>
          </w:p>
        </w:tc>
        <w:tc>
          <w:tcPr>
            <w:tcW w:w="6386" w:type="dxa"/>
            <w:gridSpan w:val="7"/>
            <w:vAlign w:val="top"/>
          </w:tcPr>
          <w:p w14:paraId="0A19BBEF">
            <w:pPr>
              <w:spacing w:before="228" w:line="210" w:lineRule="auto"/>
              <w:ind w:left="118"/>
              <w:rPr>
                <w:rFonts w:ascii="等线" w:hAnsi="等线" w:eastAsia="等线" w:cs="等线"/>
                <w:sz w:val="24"/>
                <w:szCs w:val="24"/>
              </w:rPr>
            </w:pPr>
            <w:r>
              <w:rPr>
                <w:rFonts w:ascii="等线" w:hAnsi="等线" w:eastAsia="等线" w:cs="等线"/>
                <w:spacing w:val="-3"/>
                <w:sz w:val="24"/>
                <w:szCs w:val="24"/>
              </w:rPr>
              <w:t>数字金融</w:t>
            </w:r>
            <w:r>
              <w:rPr>
                <w:rFonts w:ascii="等线" w:hAnsi="等线" w:eastAsia="等线" w:cs="等线"/>
                <w:spacing w:val="64"/>
                <w:sz w:val="24"/>
                <w:szCs w:val="24"/>
              </w:rPr>
              <w:t xml:space="preserve"> </w:t>
            </w:r>
            <w:r>
              <w:rPr>
                <w:rFonts w:ascii="等线" w:hAnsi="等线" w:eastAsia="等线" w:cs="等线"/>
                <w:spacing w:val="-3"/>
                <w:sz w:val="24"/>
                <w:szCs w:val="24"/>
              </w:rPr>
              <w:t>农村金融</w:t>
            </w:r>
          </w:p>
        </w:tc>
      </w:tr>
      <w:tr w14:paraId="1AA9FC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4" w:hRule="atLeast"/>
        </w:trPr>
        <w:tc>
          <w:tcPr>
            <w:tcW w:w="2228" w:type="dxa"/>
            <w:gridSpan w:val="2"/>
            <w:vAlign w:val="top"/>
          </w:tcPr>
          <w:p w14:paraId="2AE9078E">
            <w:pPr>
              <w:spacing w:before="154" w:line="344" w:lineRule="exact"/>
              <w:ind w:left="158"/>
              <w:rPr>
                <w:rFonts w:ascii="等线" w:hAnsi="等线" w:eastAsia="等线" w:cs="等线"/>
                <w:sz w:val="24"/>
                <w:szCs w:val="24"/>
              </w:rPr>
            </w:pPr>
            <w:r>
              <w:rPr>
                <w:rFonts w:ascii="等线" w:hAnsi="等线" w:eastAsia="等线" w:cs="等线"/>
                <w:spacing w:val="-1"/>
                <w:position w:val="3"/>
                <w:sz w:val="24"/>
                <w:szCs w:val="24"/>
              </w:rPr>
              <w:t>从事教育教学改革</w:t>
            </w:r>
          </w:p>
          <w:p w14:paraId="5DB5795B">
            <w:pPr>
              <w:spacing w:before="315" w:line="211" w:lineRule="auto"/>
              <w:ind w:left="279"/>
              <w:rPr>
                <w:rFonts w:ascii="等线" w:hAnsi="等线" w:eastAsia="等线" w:cs="等线"/>
                <w:sz w:val="24"/>
                <w:szCs w:val="24"/>
              </w:rPr>
            </w:pPr>
            <w:r>
              <w:rPr>
                <w:rFonts w:ascii="等线" w:hAnsi="等线" w:eastAsia="等线" w:cs="等线"/>
                <w:spacing w:val="-2"/>
                <w:sz w:val="24"/>
                <w:szCs w:val="24"/>
              </w:rPr>
              <w:t>研究及获奖情况</w:t>
            </w:r>
          </w:p>
          <w:p w14:paraId="7F7B3B65">
            <w:pPr>
              <w:spacing w:before="302" w:line="341" w:lineRule="exact"/>
              <w:ind w:left="203"/>
              <w:rPr>
                <w:rFonts w:ascii="等线" w:hAnsi="等线" w:eastAsia="等线" w:cs="等线"/>
                <w:sz w:val="24"/>
                <w:szCs w:val="24"/>
              </w:rPr>
            </w:pPr>
            <w:r>
              <w:rPr>
                <w:rFonts w:ascii="等线" w:hAnsi="等线" w:eastAsia="等线" w:cs="等线"/>
                <w:spacing w:val="-10"/>
                <w:position w:val="3"/>
                <w:sz w:val="24"/>
                <w:szCs w:val="24"/>
              </w:rPr>
              <w:t>（含教改项目</w:t>
            </w:r>
            <w:r>
              <w:rPr>
                <w:rFonts w:ascii="等线" w:hAnsi="等线" w:eastAsia="等线" w:cs="等线"/>
                <w:spacing w:val="-31"/>
                <w:position w:val="3"/>
                <w:sz w:val="24"/>
                <w:szCs w:val="24"/>
              </w:rPr>
              <w:t xml:space="preserve"> </w:t>
            </w:r>
            <w:r>
              <w:rPr>
                <w:rFonts w:ascii="等线" w:hAnsi="等线" w:eastAsia="等线" w:cs="等线"/>
                <w:spacing w:val="-10"/>
                <w:position w:val="3"/>
                <w:sz w:val="24"/>
                <w:szCs w:val="24"/>
              </w:rPr>
              <w:t>、研</w:t>
            </w:r>
          </w:p>
          <w:p w14:paraId="12ADF517">
            <w:pPr>
              <w:spacing w:before="321" w:line="209" w:lineRule="auto"/>
              <w:ind w:left="163"/>
              <w:rPr>
                <w:rFonts w:ascii="等线" w:hAnsi="等线" w:eastAsia="等线" w:cs="等线"/>
                <w:sz w:val="24"/>
                <w:szCs w:val="24"/>
              </w:rPr>
            </w:pPr>
            <w:r>
              <w:rPr>
                <w:rFonts w:ascii="等线" w:hAnsi="等线" w:eastAsia="等线" w:cs="等线"/>
                <w:spacing w:val="-9"/>
                <w:sz w:val="24"/>
                <w:szCs w:val="24"/>
              </w:rPr>
              <w:t>究论文</w:t>
            </w:r>
            <w:r>
              <w:rPr>
                <w:rFonts w:ascii="等线" w:hAnsi="等线" w:eastAsia="等线" w:cs="等线"/>
                <w:spacing w:val="-30"/>
                <w:sz w:val="24"/>
                <w:szCs w:val="24"/>
              </w:rPr>
              <w:t xml:space="preserve"> </w:t>
            </w:r>
            <w:r>
              <w:rPr>
                <w:rFonts w:ascii="等线" w:hAnsi="等线" w:eastAsia="等线" w:cs="等线"/>
                <w:spacing w:val="-9"/>
                <w:sz w:val="24"/>
                <w:szCs w:val="24"/>
              </w:rPr>
              <w:t>、慕课</w:t>
            </w:r>
            <w:r>
              <w:rPr>
                <w:rFonts w:ascii="等线" w:hAnsi="等线" w:eastAsia="等线" w:cs="等线"/>
                <w:spacing w:val="-33"/>
                <w:sz w:val="24"/>
                <w:szCs w:val="24"/>
              </w:rPr>
              <w:t xml:space="preserve"> </w:t>
            </w:r>
            <w:r>
              <w:rPr>
                <w:rFonts w:ascii="等线" w:hAnsi="等线" w:eastAsia="等线" w:cs="等线"/>
                <w:spacing w:val="-9"/>
                <w:sz w:val="24"/>
                <w:szCs w:val="24"/>
              </w:rPr>
              <w:t>、教</w:t>
            </w:r>
          </w:p>
          <w:p w14:paraId="216416FE">
            <w:pPr>
              <w:spacing w:before="302" w:line="341" w:lineRule="exact"/>
              <w:ind w:left="759"/>
              <w:rPr>
                <w:rFonts w:ascii="等线" w:hAnsi="等线" w:eastAsia="等线" w:cs="等线"/>
                <w:sz w:val="24"/>
                <w:szCs w:val="24"/>
              </w:rPr>
            </w:pPr>
            <w:r>
              <w:rPr>
                <w:rFonts w:ascii="等线" w:hAnsi="等线" w:eastAsia="等线" w:cs="等线"/>
                <w:spacing w:val="-3"/>
                <w:position w:val="3"/>
                <w:sz w:val="24"/>
                <w:szCs w:val="24"/>
              </w:rPr>
              <w:t>材等）</w:t>
            </w:r>
          </w:p>
        </w:tc>
        <w:tc>
          <w:tcPr>
            <w:tcW w:w="6386" w:type="dxa"/>
            <w:gridSpan w:val="7"/>
            <w:vAlign w:val="top"/>
          </w:tcPr>
          <w:p w14:paraId="6521E846">
            <w:pPr>
              <w:pStyle w:val="6"/>
              <w:spacing w:before="38" w:line="230" w:lineRule="auto"/>
              <w:ind w:left="11" w:firstLine="15"/>
              <w:rPr>
                <w:sz w:val="24"/>
                <w:szCs w:val="24"/>
              </w:rPr>
            </w:pPr>
            <w:r>
              <w:rPr>
                <w:spacing w:val="-5"/>
                <w:sz w:val="24"/>
                <w:szCs w:val="24"/>
              </w:rPr>
              <w:t>1.《国际结算》课程改革研究，新疆农业大学校级教研项目，</w:t>
            </w:r>
            <w:r>
              <w:rPr>
                <w:spacing w:val="-3"/>
                <w:sz w:val="24"/>
                <w:szCs w:val="24"/>
              </w:rPr>
              <w:t>主持人，2022</w:t>
            </w:r>
          </w:p>
          <w:p w14:paraId="71E8232A">
            <w:pPr>
              <w:pStyle w:val="6"/>
              <w:spacing w:before="27" w:line="233" w:lineRule="auto"/>
              <w:ind w:left="9" w:right="21" w:firstLine="2"/>
              <w:rPr>
                <w:sz w:val="24"/>
                <w:szCs w:val="24"/>
              </w:rPr>
            </w:pPr>
            <w:r>
              <w:rPr>
                <w:spacing w:val="-1"/>
                <w:sz w:val="24"/>
                <w:szCs w:val="24"/>
              </w:rPr>
              <w:t>2.《专业学位研究生培养模式与机制创新 》获 2014 年度新</w:t>
            </w:r>
            <w:r>
              <w:rPr>
                <w:spacing w:val="1"/>
                <w:sz w:val="24"/>
                <w:szCs w:val="24"/>
              </w:rPr>
              <w:t>疆农业大学教学成果奖三等奖（证书编号 20142</w:t>
            </w:r>
            <w:r>
              <w:rPr>
                <w:sz w:val="24"/>
                <w:szCs w:val="24"/>
              </w:rPr>
              <w:t>4</w:t>
            </w:r>
            <w:r>
              <w:rPr>
                <w:spacing w:val="-12"/>
                <w:sz w:val="24"/>
                <w:szCs w:val="24"/>
              </w:rPr>
              <w:t>）；（</w:t>
            </w:r>
            <w:r>
              <w:rPr>
                <w:sz w:val="24"/>
                <w:szCs w:val="24"/>
              </w:rPr>
              <w:t>名列</w:t>
            </w:r>
            <w:r>
              <w:rPr>
                <w:spacing w:val="-4"/>
                <w:sz w:val="24"/>
                <w:szCs w:val="24"/>
              </w:rPr>
              <w:t>第三）</w:t>
            </w:r>
          </w:p>
          <w:p w14:paraId="707A86B3">
            <w:pPr>
              <w:pStyle w:val="6"/>
              <w:spacing w:before="27" w:line="229" w:lineRule="auto"/>
              <w:ind w:left="9" w:right="2" w:firstLine="4"/>
              <w:rPr>
                <w:sz w:val="24"/>
                <w:szCs w:val="24"/>
              </w:rPr>
            </w:pPr>
            <w:r>
              <w:rPr>
                <w:spacing w:val="-4"/>
                <w:sz w:val="24"/>
                <w:szCs w:val="24"/>
              </w:rPr>
              <w:t>3.《西方经济学》教材获 2016 年度新疆农业大学教学成果奖</w:t>
            </w:r>
            <w:r>
              <w:rPr>
                <w:spacing w:val="1"/>
                <w:sz w:val="24"/>
                <w:szCs w:val="24"/>
              </w:rPr>
              <w:t>三等奖（证书编号 201623</w:t>
            </w:r>
            <w:r>
              <w:rPr>
                <w:spacing w:val="-11"/>
                <w:sz w:val="24"/>
                <w:szCs w:val="24"/>
              </w:rPr>
              <w:t>）；（</w:t>
            </w:r>
            <w:r>
              <w:rPr>
                <w:spacing w:val="1"/>
                <w:sz w:val="24"/>
                <w:szCs w:val="24"/>
              </w:rPr>
              <w:t>名列第四）</w:t>
            </w:r>
          </w:p>
          <w:p w14:paraId="2D2483D7">
            <w:pPr>
              <w:pStyle w:val="6"/>
              <w:spacing w:before="27" w:line="219" w:lineRule="auto"/>
              <w:ind w:left="8"/>
              <w:rPr>
                <w:sz w:val="24"/>
                <w:szCs w:val="24"/>
              </w:rPr>
            </w:pPr>
            <w:r>
              <w:rPr>
                <w:spacing w:val="-1"/>
                <w:sz w:val="24"/>
                <w:szCs w:val="24"/>
              </w:rPr>
              <w:t>4.《绿色金融：理论与农林实践》教材，副主编，2025</w:t>
            </w:r>
          </w:p>
        </w:tc>
      </w:tr>
      <w:tr w14:paraId="4E8D4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4" w:hRule="atLeast"/>
        </w:trPr>
        <w:tc>
          <w:tcPr>
            <w:tcW w:w="2228" w:type="dxa"/>
            <w:gridSpan w:val="2"/>
            <w:vAlign w:val="top"/>
          </w:tcPr>
          <w:p w14:paraId="2C221C71">
            <w:pPr>
              <w:spacing w:line="260" w:lineRule="auto"/>
              <w:rPr>
                <w:rFonts w:ascii="Arial"/>
                <w:sz w:val="21"/>
              </w:rPr>
            </w:pPr>
          </w:p>
          <w:p w14:paraId="429157A0">
            <w:pPr>
              <w:spacing w:line="260" w:lineRule="auto"/>
              <w:rPr>
                <w:rFonts w:ascii="Arial"/>
                <w:sz w:val="21"/>
              </w:rPr>
            </w:pPr>
          </w:p>
          <w:p w14:paraId="63397D91">
            <w:pPr>
              <w:spacing w:line="261" w:lineRule="auto"/>
              <w:rPr>
                <w:rFonts w:ascii="Arial"/>
                <w:sz w:val="21"/>
              </w:rPr>
            </w:pPr>
          </w:p>
          <w:p w14:paraId="0748B07F">
            <w:pPr>
              <w:spacing w:line="261" w:lineRule="auto"/>
              <w:rPr>
                <w:rFonts w:ascii="Arial"/>
                <w:sz w:val="21"/>
              </w:rPr>
            </w:pPr>
          </w:p>
          <w:p w14:paraId="289A96C5">
            <w:pPr>
              <w:spacing w:before="81" w:line="465" w:lineRule="auto"/>
              <w:ind w:left="769" w:right="151" w:hanging="611"/>
              <w:rPr>
                <w:rFonts w:ascii="等线" w:hAnsi="等线" w:eastAsia="等线" w:cs="等线"/>
                <w:sz w:val="24"/>
                <w:szCs w:val="24"/>
              </w:rPr>
            </w:pPr>
            <w:r>
              <w:rPr>
                <w:rFonts w:ascii="等线" w:hAnsi="等线" w:eastAsia="等线" w:cs="等线"/>
                <w:spacing w:val="-1"/>
                <w:sz w:val="24"/>
                <w:szCs w:val="24"/>
              </w:rPr>
              <w:t>从事科学研究及获</w:t>
            </w:r>
            <w:r>
              <w:rPr>
                <w:rFonts w:ascii="等线" w:hAnsi="等线" w:eastAsia="等线" w:cs="等线"/>
                <w:spacing w:val="-7"/>
                <w:sz w:val="24"/>
                <w:szCs w:val="24"/>
              </w:rPr>
              <w:t>奖情况</w:t>
            </w:r>
          </w:p>
        </w:tc>
        <w:tc>
          <w:tcPr>
            <w:tcW w:w="6386" w:type="dxa"/>
            <w:gridSpan w:val="7"/>
            <w:vAlign w:val="top"/>
          </w:tcPr>
          <w:p w14:paraId="01E3907A">
            <w:pPr>
              <w:pStyle w:val="6"/>
              <w:spacing w:before="41" w:line="229" w:lineRule="auto"/>
              <w:ind w:left="13" w:firstLine="13"/>
              <w:rPr>
                <w:sz w:val="24"/>
                <w:szCs w:val="24"/>
              </w:rPr>
            </w:pPr>
            <w:r>
              <w:rPr>
                <w:spacing w:val="-5"/>
                <w:sz w:val="24"/>
                <w:szCs w:val="24"/>
              </w:rPr>
              <w:t>1.《新疆各地区和谐社会指标体系的构建及综合评价分析》，</w:t>
            </w:r>
            <w:r>
              <w:rPr>
                <w:spacing w:val="-2"/>
                <w:sz w:val="24"/>
                <w:szCs w:val="24"/>
              </w:rPr>
              <w:t>获 2013 年新疆社会科学界青年论坛论文一等奖（独著）</w:t>
            </w:r>
          </w:p>
          <w:p w14:paraId="759CB9C6">
            <w:pPr>
              <w:pStyle w:val="6"/>
              <w:spacing w:before="28" w:line="233" w:lineRule="auto"/>
              <w:ind w:left="10" w:right="2" w:firstLine="1"/>
              <w:rPr>
                <w:sz w:val="24"/>
                <w:szCs w:val="24"/>
              </w:rPr>
            </w:pPr>
            <w:r>
              <w:rPr>
                <w:spacing w:val="-8"/>
                <w:sz w:val="24"/>
                <w:szCs w:val="24"/>
              </w:rPr>
              <w:t>2.《中国农产品对上合组织国家出口增长趋势研究》，获 2014</w:t>
            </w:r>
            <w:r>
              <w:rPr>
                <w:spacing w:val="-1"/>
                <w:sz w:val="24"/>
                <w:szCs w:val="24"/>
              </w:rPr>
              <w:t>年第十三届新疆维吾尔自治区自然科学优秀学术论文三等奖</w:t>
            </w:r>
            <w:r>
              <w:rPr>
                <w:spacing w:val="-2"/>
                <w:sz w:val="24"/>
                <w:szCs w:val="24"/>
              </w:rPr>
              <w:t>（排名第一）</w:t>
            </w:r>
          </w:p>
          <w:p w14:paraId="14E8ABB1">
            <w:pPr>
              <w:pStyle w:val="6"/>
              <w:spacing w:before="25" w:line="233" w:lineRule="auto"/>
              <w:ind w:left="10" w:right="2" w:firstLine="3"/>
              <w:rPr>
                <w:sz w:val="24"/>
                <w:szCs w:val="24"/>
              </w:rPr>
            </w:pPr>
            <w:r>
              <w:rPr>
                <w:spacing w:val="-4"/>
                <w:sz w:val="24"/>
                <w:szCs w:val="24"/>
              </w:rPr>
              <w:t>3.农业农村部软科学项目《中国新疆与中亚农业合作</w:t>
            </w:r>
            <w:r>
              <w:rPr>
                <w:spacing w:val="-5"/>
                <w:sz w:val="24"/>
                <w:szCs w:val="24"/>
              </w:rPr>
              <w:t>及农产品</w:t>
            </w:r>
            <w:r>
              <w:rPr>
                <w:spacing w:val="-4"/>
                <w:sz w:val="24"/>
                <w:szCs w:val="24"/>
              </w:rPr>
              <w:t>贸易》等系列研究成果，获 2013 年度农业农村部中华农业科</w:t>
            </w:r>
            <w:r>
              <w:rPr>
                <w:spacing w:val="-1"/>
                <w:sz w:val="24"/>
                <w:szCs w:val="24"/>
              </w:rPr>
              <w:t>技奖三等奖; 证书编号（KJ2013-R3-047-09）</w:t>
            </w:r>
          </w:p>
          <w:p w14:paraId="0C72BAEA">
            <w:pPr>
              <w:pStyle w:val="6"/>
              <w:spacing w:before="29" w:line="222" w:lineRule="auto"/>
              <w:ind w:left="48" w:right="2" w:hanging="40"/>
              <w:rPr>
                <w:sz w:val="24"/>
                <w:szCs w:val="24"/>
              </w:rPr>
            </w:pPr>
            <w:r>
              <w:rPr>
                <w:spacing w:val="-4"/>
                <w:sz w:val="24"/>
                <w:szCs w:val="24"/>
              </w:rPr>
              <w:t>4.《多维视角下新疆益贫式增长研究》获 2020 年新疆维吾尔</w:t>
            </w:r>
            <w:r>
              <w:rPr>
                <w:spacing w:val="-2"/>
                <w:sz w:val="24"/>
                <w:szCs w:val="24"/>
              </w:rPr>
              <w:t>自治区第十二届哲学科学社会成果奖三等奖（排名第二）</w:t>
            </w:r>
          </w:p>
        </w:tc>
      </w:tr>
      <w:tr w14:paraId="7EE57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2228" w:type="dxa"/>
            <w:gridSpan w:val="2"/>
            <w:vAlign w:val="top"/>
          </w:tcPr>
          <w:p w14:paraId="444821CE">
            <w:pPr>
              <w:spacing w:before="194" w:line="210" w:lineRule="auto"/>
              <w:ind w:left="162"/>
              <w:rPr>
                <w:rFonts w:ascii="等线" w:hAnsi="等线" w:eastAsia="等线" w:cs="等线"/>
                <w:sz w:val="24"/>
                <w:szCs w:val="24"/>
              </w:rPr>
            </w:pPr>
            <w:r>
              <w:rPr>
                <w:rFonts w:ascii="等线" w:hAnsi="等线" w:eastAsia="等线" w:cs="等线"/>
                <w:spacing w:val="-2"/>
                <w:sz w:val="24"/>
                <w:szCs w:val="24"/>
              </w:rPr>
              <w:t>近三年获得教学研</w:t>
            </w:r>
          </w:p>
          <w:p w14:paraId="2D6725AC">
            <w:pPr>
              <w:spacing w:line="255" w:lineRule="auto"/>
              <w:rPr>
                <w:rFonts w:ascii="Arial"/>
                <w:sz w:val="21"/>
              </w:rPr>
            </w:pPr>
          </w:p>
          <w:p w14:paraId="2D67C7F6">
            <w:pPr>
              <w:spacing w:before="81" w:line="211" w:lineRule="auto"/>
              <w:ind w:left="763"/>
              <w:rPr>
                <w:rFonts w:ascii="等线" w:hAnsi="等线" w:eastAsia="等线" w:cs="等线"/>
                <w:sz w:val="24"/>
                <w:szCs w:val="24"/>
              </w:rPr>
            </w:pPr>
            <w:r>
              <w:rPr>
                <w:rFonts w:ascii="等线" w:hAnsi="等线" w:eastAsia="等线" w:cs="等线"/>
                <w:spacing w:val="-4"/>
                <w:sz w:val="24"/>
                <w:szCs w:val="24"/>
              </w:rPr>
              <w:t>究经费</w:t>
            </w:r>
          </w:p>
          <w:p w14:paraId="352D5E0F">
            <w:pPr>
              <w:spacing w:before="302" w:line="341" w:lineRule="exact"/>
              <w:ind w:left="683"/>
              <w:rPr>
                <w:rFonts w:ascii="等线" w:hAnsi="等线" w:eastAsia="等线" w:cs="等线"/>
                <w:sz w:val="24"/>
                <w:szCs w:val="24"/>
              </w:rPr>
            </w:pPr>
            <w:r>
              <w:rPr>
                <w:rFonts w:ascii="等线" w:hAnsi="等线" w:eastAsia="等线" w:cs="等线"/>
                <w:spacing w:val="-13"/>
                <w:position w:val="3"/>
                <w:sz w:val="24"/>
                <w:szCs w:val="24"/>
              </w:rPr>
              <w:t>（万元）</w:t>
            </w:r>
          </w:p>
        </w:tc>
        <w:tc>
          <w:tcPr>
            <w:tcW w:w="2135" w:type="dxa"/>
            <w:gridSpan w:val="3"/>
            <w:vAlign w:val="top"/>
          </w:tcPr>
          <w:p w14:paraId="4EB83718">
            <w:pPr>
              <w:spacing w:line="245" w:lineRule="auto"/>
              <w:rPr>
                <w:rFonts w:ascii="Arial"/>
                <w:sz w:val="21"/>
              </w:rPr>
            </w:pPr>
          </w:p>
          <w:p w14:paraId="59814736">
            <w:pPr>
              <w:spacing w:line="246" w:lineRule="auto"/>
              <w:rPr>
                <w:rFonts w:ascii="Arial"/>
                <w:sz w:val="21"/>
              </w:rPr>
            </w:pPr>
          </w:p>
          <w:p w14:paraId="0644A90E">
            <w:pPr>
              <w:spacing w:line="246" w:lineRule="auto"/>
              <w:rPr>
                <w:rFonts w:ascii="Arial"/>
                <w:sz w:val="21"/>
              </w:rPr>
            </w:pPr>
          </w:p>
          <w:p w14:paraId="74A94B9B">
            <w:pPr>
              <w:pStyle w:val="6"/>
              <w:spacing w:before="78"/>
              <w:ind w:left="1019"/>
              <w:rPr>
                <w:sz w:val="24"/>
                <w:szCs w:val="24"/>
              </w:rPr>
            </w:pPr>
            <w:r>
              <w:rPr>
                <w:sz w:val="24"/>
                <w:szCs w:val="24"/>
              </w:rPr>
              <w:t>5</w:t>
            </w:r>
          </w:p>
        </w:tc>
        <w:tc>
          <w:tcPr>
            <w:tcW w:w="1843" w:type="dxa"/>
            <w:gridSpan w:val="2"/>
            <w:vAlign w:val="top"/>
          </w:tcPr>
          <w:p w14:paraId="0827B5BF">
            <w:pPr>
              <w:spacing w:before="196" w:line="209" w:lineRule="auto"/>
              <w:ind w:left="210"/>
              <w:rPr>
                <w:rFonts w:ascii="等线" w:hAnsi="等线" w:eastAsia="等线" w:cs="等线"/>
                <w:sz w:val="24"/>
                <w:szCs w:val="24"/>
              </w:rPr>
            </w:pPr>
            <w:r>
              <w:rPr>
                <w:rFonts w:ascii="等线" w:hAnsi="等线" w:eastAsia="等线" w:cs="等线"/>
                <w:spacing w:val="-2"/>
                <w:sz w:val="24"/>
                <w:szCs w:val="24"/>
              </w:rPr>
              <w:t>近三年获得科</w:t>
            </w:r>
          </w:p>
          <w:p w14:paraId="4A4CF76A">
            <w:pPr>
              <w:spacing w:line="255" w:lineRule="auto"/>
              <w:rPr>
                <w:rFonts w:ascii="Arial"/>
                <w:sz w:val="21"/>
              </w:rPr>
            </w:pPr>
          </w:p>
          <w:p w14:paraId="28B8D7EB">
            <w:pPr>
              <w:spacing w:before="81" w:line="211" w:lineRule="auto"/>
              <w:ind w:left="335"/>
              <w:rPr>
                <w:rFonts w:ascii="等线" w:hAnsi="等线" w:eastAsia="等线" w:cs="等线"/>
                <w:sz w:val="24"/>
                <w:szCs w:val="24"/>
              </w:rPr>
            </w:pPr>
            <w:r>
              <w:rPr>
                <w:rFonts w:ascii="等线" w:hAnsi="等线" w:eastAsia="等线" w:cs="等线"/>
                <w:spacing w:val="-4"/>
                <w:sz w:val="24"/>
                <w:szCs w:val="24"/>
              </w:rPr>
              <w:t>学研究经费</w:t>
            </w:r>
          </w:p>
          <w:p w14:paraId="20EABCAA">
            <w:pPr>
              <w:spacing w:before="302" w:line="341" w:lineRule="exact"/>
              <w:ind w:left="491"/>
              <w:rPr>
                <w:rFonts w:ascii="等线" w:hAnsi="等线" w:eastAsia="等线" w:cs="等线"/>
                <w:sz w:val="24"/>
                <w:szCs w:val="24"/>
              </w:rPr>
            </w:pPr>
            <w:r>
              <w:rPr>
                <w:rFonts w:ascii="等线" w:hAnsi="等线" w:eastAsia="等线" w:cs="等线"/>
                <w:spacing w:val="-13"/>
                <w:position w:val="3"/>
                <w:sz w:val="24"/>
                <w:szCs w:val="24"/>
              </w:rPr>
              <w:t>（万元）</w:t>
            </w:r>
          </w:p>
        </w:tc>
        <w:tc>
          <w:tcPr>
            <w:tcW w:w="2408" w:type="dxa"/>
            <w:gridSpan w:val="2"/>
            <w:vAlign w:val="top"/>
          </w:tcPr>
          <w:p w14:paraId="16AB366B">
            <w:pPr>
              <w:spacing w:line="245" w:lineRule="auto"/>
              <w:rPr>
                <w:rFonts w:ascii="Arial"/>
                <w:sz w:val="21"/>
              </w:rPr>
            </w:pPr>
          </w:p>
          <w:p w14:paraId="678DAEE1">
            <w:pPr>
              <w:spacing w:line="246" w:lineRule="auto"/>
              <w:rPr>
                <w:rFonts w:ascii="Arial"/>
                <w:sz w:val="21"/>
              </w:rPr>
            </w:pPr>
          </w:p>
          <w:p w14:paraId="77C3D791">
            <w:pPr>
              <w:spacing w:line="246" w:lineRule="auto"/>
              <w:rPr>
                <w:rFonts w:ascii="Arial"/>
                <w:sz w:val="21"/>
              </w:rPr>
            </w:pPr>
          </w:p>
          <w:p w14:paraId="4BF74F90">
            <w:pPr>
              <w:pStyle w:val="6"/>
              <w:spacing w:before="78"/>
              <w:ind w:left="1048"/>
              <w:rPr>
                <w:sz w:val="24"/>
                <w:szCs w:val="24"/>
              </w:rPr>
            </w:pPr>
            <w:r>
              <w:rPr>
                <w:spacing w:val="-10"/>
                <w:sz w:val="24"/>
                <w:szCs w:val="24"/>
              </w:rPr>
              <w:t>120</w:t>
            </w:r>
          </w:p>
        </w:tc>
      </w:tr>
    </w:tbl>
    <w:p w14:paraId="7427A73F">
      <w:pPr>
        <w:rPr>
          <w:rFonts w:ascii="Arial"/>
          <w:sz w:val="21"/>
        </w:rPr>
      </w:pPr>
    </w:p>
    <w:p w14:paraId="4796BDF5">
      <w:pPr>
        <w:rPr>
          <w:rFonts w:ascii="Arial" w:hAnsi="Arial" w:eastAsia="Arial" w:cs="Arial"/>
          <w:sz w:val="21"/>
          <w:szCs w:val="21"/>
        </w:rPr>
        <w:sectPr>
          <w:pgSz w:w="11906" w:h="16839"/>
          <w:pgMar w:top="1366" w:right="1595" w:bottom="0" w:left="1691" w:header="0" w:footer="0" w:gutter="0"/>
          <w:cols w:space="720" w:num="1"/>
        </w:sectPr>
      </w:pPr>
    </w:p>
    <w:tbl>
      <w:tblPr>
        <w:tblStyle w:val="5"/>
        <w:tblW w:w="8614" w:type="dxa"/>
        <w:tblInd w:w="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28"/>
        <w:gridCol w:w="2135"/>
        <w:gridCol w:w="1843"/>
        <w:gridCol w:w="2408"/>
      </w:tblGrid>
      <w:tr w14:paraId="7C46A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2228" w:type="dxa"/>
            <w:vAlign w:val="top"/>
          </w:tcPr>
          <w:p w14:paraId="45A5D949">
            <w:pPr>
              <w:spacing w:line="423" w:lineRule="auto"/>
              <w:rPr>
                <w:rFonts w:ascii="Arial"/>
                <w:sz w:val="21"/>
              </w:rPr>
            </w:pPr>
          </w:p>
          <w:p w14:paraId="0BEC74AE">
            <w:pPr>
              <w:spacing w:before="81" w:line="465" w:lineRule="auto"/>
              <w:ind w:left="278" w:right="151" w:hanging="116"/>
              <w:rPr>
                <w:rFonts w:ascii="等线" w:hAnsi="等线" w:eastAsia="等线" w:cs="等线"/>
                <w:sz w:val="24"/>
                <w:szCs w:val="24"/>
              </w:rPr>
            </w:pPr>
            <w:r>
              <w:rPr>
                <w:rFonts w:ascii="等线" w:hAnsi="等线" w:eastAsia="等线" w:cs="等线"/>
                <w:spacing w:val="-2"/>
                <w:sz w:val="24"/>
                <w:szCs w:val="24"/>
              </w:rPr>
              <w:t>近三年给本科生授</w:t>
            </w:r>
            <w:r>
              <w:rPr>
                <w:rFonts w:ascii="等线" w:hAnsi="等线" w:eastAsia="等线" w:cs="等线"/>
                <w:spacing w:val="-1"/>
                <w:sz w:val="24"/>
                <w:szCs w:val="24"/>
              </w:rPr>
              <w:t>课课程及学时数</w:t>
            </w:r>
          </w:p>
        </w:tc>
        <w:tc>
          <w:tcPr>
            <w:tcW w:w="2135" w:type="dxa"/>
            <w:vAlign w:val="top"/>
          </w:tcPr>
          <w:p w14:paraId="13D026D1">
            <w:pPr>
              <w:spacing w:line="413" w:lineRule="auto"/>
              <w:rPr>
                <w:rFonts w:ascii="Arial"/>
                <w:sz w:val="21"/>
              </w:rPr>
            </w:pPr>
          </w:p>
          <w:p w14:paraId="42720236">
            <w:pPr>
              <w:pStyle w:val="6"/>
              <w:spacing w:before="81" w:line="213" w:lineRule="auto"/>
              <w:ind w:left="202"/>
              <w:rPr>
                <w:rFonts w:ascii="等线" w:hAnsi="等线" w:eastAsia="等线" w:cs="等线"/>
                <w:sz w:val="24"/>
                <w:szCs w:val="24"/>
              </w:rPr>
            </w:pPr>
            <w:r>
              <w:rPr>
                <w:rFonts w:ascii="等线" w:hAnsi="等线" w:eastAsia="等线" w:cs="等线"/>
                <w:spacing w:val="-5"/>
                <w:sz w:val="24"/>
                <w:szCs w:val="24"/>
              </w:rPr>
              <w:t>金融学</w:t>
            </w:r>
            <w:r>
              <w:rPr>
                <w:rFonts w:ascii="等线" w:hAnsi="等线" w:eastAsia="等线" w:cs="等线"/>
                <w:spacing w:val="17"/>
                <w:w w:val="101"/>
                <w:sz w:val="24"/>
                <w:szCs w:val="24"/>
              </w:rPr>
              <w:t xml:space="preserve">   </w:t>
            </w:r>
            <w:r>
              <w:rPr>
                <w:spacing w:val="-5"/>
                <w:sz w:val="24"/>
                <w:szCs w:val="24"/>
              </w:rPr>
              <w:t>96</w:t>
            </w:r>
            <w:r>
              <w:rPr>
                <w:spacing w:val="-45"/>
                <w:sz w:val="24"/>
                <w:szCs w:val="24"/>
              </w:rPr>
              <w:t xml:space="preserve"> </w:t>
            </w:r>
            <w:r>
              <w:rPr>
                <w:rFonts w:ascii="等线" w:hAnsi="等线" w:eastAsia="等线" w:cs="等线"/>
                <w:spacing w:val="-5"/>
                <w:sz w:val="24"/>
                <w:szCs w:val="24"/>
              </w:rPr>
              <w:t>学时</w:t>
            </w:r>
          </w:p>
          <w:p w14:paraId="166195DF">
            <w:pPr>
              <w:spacing w:line="242" w:lineRule="auto"/>
              <w:rPr>
                <w:rFonts w:ascii="Arial"/>
                <w:sz w:val="21"/>
              </w:rPr>
            </w:pPr>
          </w:p>
          <w:p w14:paraId="4090B445">
            <w:pPr>
              <w:pStyle w:val="6"/>
              <w:spacing w:before="81" w:line="213" w:lineRule="auto"/>
              <w:ind w:left="162"/>
              <w:rPr>
                <w:rFonts w:ascii="等线" w:hAnsi="等线" w:eastAsia="等线" w:cs="等线"/>
                <w:sz w:val="24"/>
                <w:szCs w:val="24"/>
              </w:rPr>
            </w:pPr>
            <w:r>
              <w:rPr>
                <w:rFonts w:ascii="等线" w:hAnsi="等线" w:eastAsia="等线" w:cs="等线"/>
                <w:spacing w:val="-6"/>
                <w:sz w:val="24"/>
                <w:szCs w:val="24"/>
              </w:rPr>
              <w:t xml:space="preserve">国际投资  </w:t>
            </w:r>
            <w:r>
              <w:rPr>
                <w:spacing w:val="-6"/>
                <w:sz w:val="24"/>
                <w:szCs w:val="24"/>
              </w:rPr>
              <w:t>96</w:t>
            </w:r>
            <w:r>
              <w:rPr>
                <w:spacing w:val="-41"/>
                <w:sz w:val="24"/>
                <w:szCs w:val="24"/>
              </w:rPr>
              <w:t xml:space="preserve"> </w:t>
            </w:r>
            <w:r>
              <w:rPr>
                <w:rFonts w:ascii="等线" w:hAnsi="等线" w:eastAsia="等线" w:cs="等线"/>
                <w:spacing w:val="-6"/>
                <w:sz w:val="24"/>
                <w:szCs w:val="24"/>
              </w:rPr>
              <w:t>学时</w:t>
            </w:r>
          </w:p>
        </w:tc>
        <w:tc>
          <w:tcPr>
            <w:tcW w:w="1843" w:type="dxa"/>
            <w:vAlign w:val="top"/>
          </w:tcPr>
          <w:p w14:paraId="0AA75C37">
            <w:pPr>
              <w:spacing w:before="196" w:line="209" w:lineRule="auto"/>
              <w:ind w:left="210"/>
              <w:rPr>
                <w:rFonts w:ascii="等线" w:hAnsi="等线" w:eastAsia="等线" w:cs="等线"/>
                <w:sz w:val="24"/>
                <w:szCs w:val="24"/>
              </w:rPr>
            </w:pPr>
            <w:r>
              <w:rPr>
                <w:rFonts w:ascii="等线" w:hAnsi="等线" w:eastAsia="等线" w:cs="等线"/>
                <w:spacing w:val="-2"/>
                <w:sz w:val="24"/>
                <w:szCs w:val="24"/>
              </w:rPr>
              <w:t>近三年指导本</w:t>
            </w:r>
          </w:p>
          <w:p w14:paraId="3EB6A9B2">
            <w:pPr>
              <w:spacing w:line="255" w:lineRule="auto"/>
              <w:rPr>
                <w:rFonts w:ascii="Arial"/>
                <w:sz w:val="21"/>
              </w:rPr>
            </w:pPr>
          </w:p>
          <w:p w14:paraId="6AEC6127">
            <w:pPr>
              <w:spacing w:before="81" w:line="211" w:lineRule="auto"/>
              <w:ind w:left="326"/>
              <w:rPr>
                <w:rFonts w:ascii="等线" w:hAnsi="等线" w:eastAsia="等线" w:cs="等线"/>
                <w:sz w:val="24"/>
                <w:szCs w:val="24"/>
              </w:rPr>
            </w:pPr>
            <w:r>
              <w:rPr>
                <w:rFonts w:ascii="等线" w:hAnsi="等线" w:eastAsia="等线" w:cs="等线"/>
                <w:spacing w:val="-2"/>
                <w:sz w:val="24"/>
                <w:szCs w:val="24"/>
              </w:rPr>
              <w:t>科毕业设计</w:t>
            </w:r>
          </w:p>
          <w:p w14:paraId="1D3D504B">
            <w:pPr>
              <w:spacing w:before="302" w:line="341" w:lineRule="exact"/>
              <w:ind w:left="491"/>
              <w:rPr>
                <w:rFonts w:ascii="等线" w:hAnsi="等线" w:eastAsia="等线" w:cs="等线"/>
                <w:sz w:val="24"/>
                <w:szCs w:val="24"/>
              </w:rPr>
            </w:pPr>
            <w:r>
              <w:rPr>
                <w:rFonts w:ascii="等线" w:hAnsi="等线" w:eastAsia="等线" w:cs="等线"/>
                <w:spacing w:val="-13"/>
                <w:position w:val="3"/>
                <w:sz w:val="24"/>
                <w:szCs w:val="24"/>
              </w:rPr>
              <w:t>（人次）</w:t>
            </w:r>
          </w:p>
        </w:tc>
        <w:tc>
          <w:tcPr>
            <w:tcW w:w="2408" w:type="dxa"/>
            <w:vAlign w:val="top"/>
          </w:tcPr>
          <w:p w14:paraId="6EB8D44D">
            <w:pPr>
              <w:spacing w:line="246" w:lineRule="auto"/>
              <w:rPr>
                <w:rFonts w:ascii="Arial"/>
                <w:sz w:val="21"/>
              </w:rPr>
            </w:pPr>
          </w:p>
          <w:p w14:paraId="3519D03B">
            <w:pPr>
              <w:spacing w:line="246" w:lineRule="auto"/>
              <w:rPr>
                <w:rFonts w:ascii="Arial"/>
                <w:sz w:val="21"/>
              </w:rPr>
            </w:pPr>
          </w:p>
          <w:p w14:paraId="0696FAAA">
            <w:pPr>
              <w:spacing w:line="246" w:lineRule="auto"/>
              <w:rPr>
                <w:rFonts w:ascii="Arial"/>
                <w:sz w:val="21"/>
              </w:rPr>
            </w:pPr>
          </w:p>
          <w:p w14:paraId="70046FEE">
            <w:pPr>
              <w:pStyle w:val="6"/>
              <w:spacing w:before="78" w:line="241" w:lineRule="auto"/>
              <w:ind w:left="1108"/>
              <w:rPr>
                <w:sz w:val="24"/>
                <w:szCs w:val="24"/>
              </w:rPr>
            </w:pPr>
            <w:r>
              <w:rPr>
                <w:spacing w:val="-14"/>
                <w:sz w:val="24"/>
                <w:szCs w:val="24"/>
              </w:rPr>
              <w:t>12</w:t>
            </w:r>
          </w:p>
        </w:tc>
      </w:tr>
    </w:tbl>
    <w:p w14:paraId="4B6A30BA">
      <w:pPr>
        <w:spacing w:before="20"/>
      </w:pPr>
    </w:p>
    <w:p w14:paraId="406A751D">
      <w:pPr>
        <w:spacing w:before="19"/>
      </w:pPr>
    </w:p>
    <w:p w14:paraId="2294388D">
      <w:pPr>
        <w:spacing w:before="19"/>
      </w:pPr>
    </w:p>
    <w:tbl>
      <w:tblPr>
        <w:tblStyle w:val="5"/>
        <w:tblW w:w="86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9"/>
        <w:gridCol w:w="994"/>
        <w:gridCol w:w="779"/>
        <w:gridCol w:w="836"/>
        <w:gridCol w:w="1766"/>
        <w:gridCol w:w="1087"/>
        <w:gridCol w:w="761"/>
        <w:gridCol w:w="1432"/>
      </w:tblGrid>
      <w:tr w14:paraId="62BE7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959" w:type="dxa"/>
            <w:vAlign w:val="top"/>
          </w:tcPr>
          <w:p w14:paraId="0BAC2916">
            <w:pPr>
              <w:spacing w:line="424" w:lineRule="auto"/>
              <w:rPr>
                <w:rFonts w:ascii="Arial"/>
                <w:sz w:val="21"/>
              </w:rPr>
            </w:pPr>
          </w:p>
          <w:p w14:paraId="6CCB39F4">
            <w:pPr>
              <w:spacing w:before="81" w:line="208" w:lineRule="auto"/>
              <w:ind w:left="118"/>
              <w:rPr>
                <w:rFonts w:ascii="等线" w:hAnsi="等线" w:eastAsia="等线" w:cs="等线"/>
                <w:sz w:val="24"/>
                <w:szCs w:val="24"/>
              </w:rPr>
            </w:pPr>
            <w:r>
              <w:rPr>
                <w:rFonts w:ascii="等线" w:hAnsi="等线" w:eastAsia="等线" w:cs="等线"/>
                <w:spacing w:val="-5"/>
                <w:sz w:val="24"/>
                <w:szCs w:val="24"/>
              </w:rPr>
              <w:t>姓名</w:t>
            </w:r>
          </w:p>
        </w:tc>
        <w:tc>
          <w:tcPr>
            <w:tcW w:w="994" w:type="dxa"/>
            <w:vAlign w:val="top"/>
          </w:tcPr>
          <w:p w14:paraId="20925F49">
            <w:pPr>
              <w:spacing w:line="424" w:lineRule="auto"/>
              <w:rPr>
                <w:rFonts w:ascii="Arial"/>
                <w:sz w:val="21"/>
              </w:rPr>
            </w:pPr>
          </w:p>
          <w:p w14:paraId="5945C42F">
            <w:pPr>
              <w:spacing w:before="81" w:line="208" w:lineRule="auto"/>
              <w:ind w:left="125"/>
              <w:rPr>
                <w:rFonts w:ascii="等线" w:hAnsi="等线" w:eastAsia="等线" w:cs="等线"/>
                <w:sz w:val="24"/>
                <w:szCs w:val="24"/>
              </w:rPr>
            </w:pPr>
            <w:r>
              <w:rPr>
                <w:rFonts w:ascii="等线" w:hAnsi="等线" w:eastAsia="等线" w:cs="等线"/>
                <w:spacing w:val="-8"/>
                <w:sz w:val="24"/>
                <w:szCs w:val="24"/>
              </w:rPr>
              <w:t>陈玉兰</w:t>
            </w:r>
          </w:p>
        </w:tc>
        <w:tc>
          <w:tcPr>
            <w:tcW w:w="779" w:type="dxa"/>
            <w:vAlign w:val="top"/>
          </w:tcPr>
          <w:p w14:paraId="597B49CA">
            <w:pPr>
              <w:spacing w:line="424" w:lineRule="auto"/>
              <w:rPr>
                <w:rFonts w:ascii="Arial"/>
                <w:sz w:val="21"/>
              </w:rPr>
            </w:pPr>
          </w:p>
          <w:p w14:paraId="3F6BFA18">
            <w:pPr>
              <w:spacing w:before="81" w:line="208" w:lineRule="auto"/>
              <w:ind w:left="160"/>
              <w:rPr>
                <w:rFonts w:ascii="等线" w:hAnsi="等线" w:eastAsia="等线" w:cs="等线"/>
                <w:sz w:val="24"/>
                <w:szCs w:val="24"/>
              </w:rPr>
            </w:pPr>
            <w:r>
              <w:rPr>
                <w:rFonts w:ascii="等线" w:hAnsi="等线" w:eastAsia="等线" w:cs="等线"/>
                <w:spacing w:val="-8"/>
                <w:sz w:val="24"/>
                <w:szCs w:val="24"/>
              </w:rPr>
              <w:t>性别</w:t>
            </w:r>
          </w:p>
        </w:tc>
        <w:tc>
          <w:tcPr>
            <w:tcW w:w="836" w:type="dxa"/>
            <w:vAlign w:val="top"/>
          </w:tcPr>
          <w:p w14:paraId="2A896C3A">
            <w:pPr>
              <w:spacing w:line="425" w:lineRule="auto"/>
              <w:rPr>
                <w:rFonts w:ascii="Arial"/>
                <w:sz w:val="21"/>
              </w:rPr>
            </w:pPr>
          </w:p>
          <w:p w14:paraId="4B092C75">
            <w:pPr>
              <w:spacing w:before="81" w:line="207" w:lineRule="auto"/>
              <w:ind w:left="310"/>
              <w:rPr>
                <w:rFonts w:ascii="等线" w:hAnsi="等线" w:eastAsia="等线" w:cs="等线"/>
                <w:sz w:val="24"/>
                <w:szCs w:val="24"/>
              </w:rPr>
            </w:pPr>
            <w:r>
              <w:rPr>
                <w:rFonts w:ascii="等线" w:hAnsi="等线" w:eastAsia="等线" w:cs="等线"/>
                <w:sz w:val="24"/>
                <w:szCs w:val="24"/>
              </w:rPr>
              <w:t>女</w:t>
            </w:r>
          </w:p>
        </w:tc>
        <w:tc>
          <w:tcPr>
            <w:tcW w:w="1766" w:type="dxa"/>
            <w:vAlign w:val="top"/>
          </w:tcPr>
          <w:p w14:paraId="0264BDCA">
            <w:pPr>
              <w:spacing w:line="384" w:lineRule="auto"/>
              <w:rPr>
                <w:rFonts w:ascii="Arial"/>
                <w:sz w:val="21"/>
              </w:rPr>
            </w:pPr>
          </w:p>
          <w:p w14:paraId="341F4B30">
            <w:pPr>
              <w:spacing w:before="81" w:line="344" w:lineRule="exact"/>
              <w:ind w:left="175"/>
              <w:rPr>
                <w:rFonts w:ascii="等线" w:hAnsi="等线" w:eastAsia="等线" w:cs="等线"/>
                <w:sz w:val="24"/>
                <w:szCs w:val="24"/>
              </w:rPr>
            </w:pPr>
            <w:r>
              <w:rPr>
                <w:rFonts w:ascii="等线" w:hAnsi="等线" w:eastAsia="等线" w:cs="等线"/>
                <w:spacing w:val="-3"/>
                <w:position w:val="3"/>
                <w:sz w:val="24"/>
                <w:szCs w:val="24"/>
              </w:rPr>
              <w:t>专业技术职务</w:t>
            </w:r>
          </w:p>
        </w:tc>
        <w:tc>
          <w:tcPr>
            <w:tcW w:w="1087" w:type="dxa"/>
            <w:vAlign w:val="top"/>
          </w:tcPr>
          <w:p w14:paraId="094DAA00">
            <w:pPr>
              <w:spacing w:line="420" w:lineRule="auto"/>
              <w:rPr>
                <w:rFonts w:ascii="Arial"/>
                <w:sz w:val="21"/>
              </w:rPr>
            </w:pPr>
          </w:p>
          <w:p w14:paraId="5DE86975">
            <w:pPr>
              <w:spacing w:before="81" w:line="211" w:lineRule="auto"/>
              <w:ind w:left="116"/>
              <w:rPr>
                <w:rFonts w:ascii="等线" w:hAnsi="等线" w:eastAsia="等线" w:cs="等线"/>
                <w:sz w:val="24"/>
                <w:szCs w:val="24"/>
              </w:rPr>
            </w:pPr>
            <w:r>
              <w:rPr>
                <w:rFonts w:ascii="等线" w:hAnsi="等线" w:eastAsia="等线" w:cs="等线"/>
                <w:spacing w:val="-5"/>
                <w:sz w:val="24"/>
                <w:szCs w:val="24"/>
              </w:rPr>
              <w:t>教授</w:t>
            </w:r>
          </w:p>
        </w:tc>
        <w:tc>
          <w:tcPr>
            <w:tcW w:w="761" w:type="dxa"/>
            <w:vAlign w:val="top"/>
          </w:tcPr>
          <w:p w14:paraId="58A3EC33">
            <w:pPr>
              <w:spacing w:before="156" w:line="347" w:lineRule="exact"/>
              <w:ind w:left="149"/>
              <w:rPr>
                <w:rFonts w:ascii="等线" w:hAnsi="等线" w:eastAsia="等线" w:cs="等线"/>
                <w:sz w:val="24"/>
                <w:szCs w:val="24"/>
              </w:rPr>
            </w:pPr>
            <w:r>
              <w:rPr>
                <w:rFonts w:ascii="等线" w:hAnsi="等线" w:eastAsia="等线" w:cs="等线"/>
                <w:spacing w:val="-6"/>
                <w:position w:val="3"/>
                <w:sz w:val="24"/>
                <w:szCs w:val="24"/>
              </w:rPr>
              <w:t>行政</w:t>
            </w:r>
          </w:p>
          <w:p w14:paraId="1A3E88E7">
            <w:pPr>
              <w:spacing w:before="314" w:line="210" w:lineRule="auto"/>
              <w:ind w:left="147"/>
              <w:rPr>
                <w:rFonts w:ascii="等线" w:hAnsi="等线" w:eastAsia="等线" w:cs="等线"/>
                <w:sz w:val="24"/>
                <w:szCs w:val="24"/>
              </w:rPr>
            </w:pPr>
            <w:r>
              <w:rPr>
                <w:rFonts w:ascii="等线" w:hAnsi="等线" w:eastAsia="等线" w:cs="等线"/>
                <w:spacing w:val="-5"/>
                <w:sz w:val="24"/>
                <w:szCs w:val="24"/>
              </w:rPr>
              <w:t>职务</w:t>
            </w:r>
          </w:p>
        </w:tc>
        <w:tc>
          <w:tcPr>
            <w:tcW w:w="1432" w:type="dxa"/>
            <w:vAlign w:val="top"/>
          </w:tcPr>
          <w:p w14:paraId="570D4075">
            <w:pPr>
              <w:spacing w:line="429" w:lineRule="auto"/>
              <w:rPr>
                <w:rFonts w:ascii="Arial"/>
                <w:sz w:val="21"/>
              </w:rPr>
            </w:pPr>
          </w:p>
          <w:p w14:paraId="17D76789">
            <w:pPr>
              <w:pStyle w:val="6"/>
              <w:spacing w:before="78" w:line="219" w:lineRule="auto"/>
              <w:ind w:left="368"/>
              <w:rPr>
                <w:sz w:val="24"/>
                <w:szCs w:val="24"/>
              </w:rPr>
            </w:pPr>
            <w:r>
              <w:rPr>
                <w:spacing w:val="-5"/>
                <w:sz w:val="24"/>
                <w:szCs w:val="24"/>
              </w:rPr>
              <w:t>系主任</w:t>
            </w:r>
          </w:p>
        </w:tc>
      </w:tr>
      <w:tr w14:paraId="26394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59" w:type="dxa"/>
            <w:vAlign w:val="top"/>
          </w:tcPr>
          <w:p w14:paraId="2FB7BD2B">
            <w:pPr>
              <w:spacing w:line="287" w:lineRule="auto"/>
              <w:rPr>
                <w:rFonts w:ascii="Arial"/>
                <w:sz w:val="21"/>
              </w:rPr>
            </w:pPr>
          </w:p>
          <w:p w14:paraId="50BF86F0">
            <w:pPr>
              <w:spacing w:before="82" w:line="244" w:lineRule="auto"/>
              <w:ind w:left="241" w:right="118" w:hanging="116"/>
              <w:rPr>
                <w:rFonts w:ascii="等线" w:hAnsi="等线" w:eastAsia="等线" w:cs="等线"/>
                <w:sz w:val="24"/>
                <w:szCs w:val="24"/>
              </w:rPr>
            </w:pPr>
            <w:r>
              <w:rPr>
                <w:rFonts w:ascii="等线" w:hAnsi="等线" w:eastAsia="等线" w:cs="等线"/>
                <w:spacing w:val="-4"/>
                <w:sz w:val="24"/>
                <w:szCs w:val="24"/>
              </w:rPr>
              <w:t>拟承担课程</w:t>
            </w:r>
          </w:p>
        </w:tc>
        <w:tc>
          <w:tcPr>
            <w:tcW w:w="4375" w:type="dxa"/>
            <w:gridSpan w:val="4"/>
            <w:vAlign w:val="top"/>
          </w:tcPr>
          <w:p w14:paraId="3F3D81F0">
            <w:pPr>
              <w:spacing w:line="457" w:lineRule="auto"/>
              <w:rPr>
                <w:rFonts w:ascii="Arial"/>
                <w:sz w:val="21"/>
              </w:rPr>
            </w:pPr>
          </w:p>
          <w:p w14:paraId="7F5CCB67">
            <w:pPr>
              <w:spacing w:before="64" w:line="218" w:lineRule="auto"/>
              <w:ind w:left="1296"/>
              <w:rPr>
                <w:rFonts w:ascii="等线" w:hAnsi="等线" w:eastAsia="等线" w:cs="等线"/>
                <w:sz w:val="19"/>
                <w:szCs w:val="19"/>
              </w:rPr>
            </w:pPr>
            <w:r>
              <w:rPr>
                <w:rFonts w:ascii="等线" w:hAnsi="等线" w:eastAsia="等线" w:cs="等线"/>
                <w:spacing w:val="8"/>
                <w:sz w:val="19"/>
                <w:szCs w:val="19"/>
              </w:rPr>
              <w:t>数字经济与产业规制</w:t>
            </w:r>
          </w:p>
        </w:tc>
        <w:tc>
          <w:tcPr>
            <w:tcW w:w="1087" w:type="dxa"/>
            <w:vAlign w:val="top"/>
          </w:tcPr>
          <w:p w14:paraId="2456A029">
            <w:pPr>
              <w:spacing w:before="194" w:line="208" w:lineRule="auto"/>
              <w:ind w:left="189"/>
              <w:rPr>
                <w:rFonts w:ascii="等线" w:hAnsi="等线" w:eastAsia="等线" w:cs="等线"/>
                <w:sz w:val="24"/>
                <w:szCs w:val="24"/>
              </w:rPr>
            </w:pPr>
            <w:r>
              <w:rPr>
                <w:rFonts w:ascii="等线" w:hAnsi="等线" w:eastAsia="等线" w:cs="等线"/>
                <w:spacing w:val="-3"/>
                <w:sz w:val="24"/>
                <w:szCs w:val="24"/>
              </w:rPr>
              <w:t>现在所</w:t>
            </w:r>
          </w:p>
          <w:p w14:paraId="10DA6B85">
            <w:pPr>
              <w:spacing w:line="255" w:lineRule="auto"/>
              <w:rPr>
                <w:rFonts w:ascii="Arial"/>
                <w:sz w:val="21"/>
              </w:rPr>
            </w:pPr>
          </w:p>
          <w:p w14:paraId="6DB99DCB">
            <w:pPr>
              <w:spacing w:before="81" w:line="211" w:lineRule="auto"/>
              <w:ind w:left="190"/>
              <w:rPr>
                <w:rFonts w:ascii="等线" w:hAnsi="等线" w:eastAsia="等线" w:cs="等线"/>
                <w:sz w:val="24"/>
                <w:szCs w:val="24"/>
              </w:rPr>
            </w:pPr>
            <w:r>
              <w:rPr>
                <w:rFonts w:ascii="等线" w:hAnsi="等线" w:eastAsia="等线" w:cs="等线"/>
                <w:spacing w:val="-3"/>
                <w:sz w:val="24"/>
                <w:szCs w:val="24"/>
              </w:rPr>
              <w:t>在单位</w:t>
            </w:r>
          </w:p>
        </w:tc>
        <w:tc>
          <w:tcPr>
            <w:tcW w:w="2193" w:type="dxa"/>
            <w:gridSpan w:val="2"/>
            <w:vAlign w:val="top"/>
          </w:tcPr>
          <w:p w14:paraId="635830B9">
            <w:pPr>
              <w:spacing w:line="287" w:lineRule="auto"/>
              <w:rPr>
                <w:rFonts w:ascii="Arial"/>
                <w:sz w:val="21"/>
              </w:rPr>
            </w:pPr>
          </w:p>
          <w:p w14:paraId="30EEAF5C">
            <w:pPr>
              <w:spacing w:before="81" w:line="241" w:lineRule="auto"/>
              <w:ind w:left="386" w:right="374"/>
              <w:rPr>
                <w:rFonts w:ascii="等线" w:hAnsi="等线" w:eastAsia="等线" w:cs="等线"/>
                <w:sz w:val="24"/>
                <w:szCs w:val="24"/>
              </w:rPr>
            </w:pPr>
            <w:r>
              <w:rPr>
                <w:rFonts w:ascii="等线" w:hAnsi="等线" w:eastAsia="等线" w:cs="等线"/>
                <w:spacing w:val="-3"/>
                <w:sz w:val="24"/>
                <w:szCs w:val="24"/>
              </w:rPr>
              <w:t>新疆农业大学经济管理学院</w:t>
            </w:r>
          </w:p>
        </w:tc>
      </w:tr>
      <w:tr w14:paraId="26636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953" w:type="dxa"/>
            <w:gridSpan w:val="2"/>
            <w:vAlign w:val="top"/>
          </w:tcPr>
          <w:p w14:paraId="3A376DF1">
            <w:pPr>
              <w:spacing w:before="193" w:line="387" w:lineRule="auto"/>
              <w:ind w:left="135" w:right="106" w:hanging="16"/>
              <w:rPr>
                <w:rFonts w:ascii="等线" w:hAnsi="等线" w:eastAsia="等线" w:cs="等线"/>
                <w:sz w:val="24"/>
                <w:szCs w:val="24"/>
              </w:rPr>
            </w:pPr>
            <w:r>
              <w:rPr>
                <w:rFonts w:ascii="等线" w:hAnsi="等线" w:eastAsia="等线" w:cs="等线"/>
                <w:spacing w:val="5"/>
                <w:sz w:val="24"/>
                <w:szCs w:val="24"/>
              </w:rPr>
              <w:t>最后学历毕业时</w:t>
            </w:r>
            <w:r>
              <w:rPr>
                <w:rFonts w:ascii="等线" w:hAnsi="等线" w:eastAsia="等线" w:cs="等线"/>
                <w:spacing w:val="-14"/>
                <w:sz w:val="24"/>
                <w:szCs w:val="24"/>
              </w:rPr>
              <w:t>间</w:t>
            </w:r>
            <w:r>
              <w:rPr>
                <w:rFonts w:ascii="等线" w:hAnsi="等线" w:eastAsia="等线" w:cs="等线"/>
                <w:spacing w:val="-30"/>
                <w:sz w:val="24"/>
                <w:szCs w:val="24"/>
              </w:rPr>
              <w:t xml:space="preserve"> </w:t>
            </w:r>
            <w:r>
              <w:rPr>
                <w:rFonts w:ascii="等线" w:hAnsi="等线" w:eastAsia="等线" w:cs="等线"/>
                <w:spacing w:val="-14"/>
                <w:sz w:val="24"/>
                <w:szCs w:val="24"/>
              </w:rPr>
              <w:t>、学校</w:t>
            </w:r>
            <w:r>
              <w:rPr>
                <w:rFonts w:ascii="等线" w:hAnsi="等线" w:eastAsia="等线" w:cs="等线"/>
                <w:spacing w:val="-33"/>
                <w:sz w:val="24"/>
                <w:szCs w:val="24"/>
              </w:rPr>
              <w:t xml:space="preserve"> </w:t>
            </w:r>
            <w:r>
              <w:rPr>
                <w:rFonts w:ascii="等线" w:hAnsi="等线" w:eastAsia="等线" w:cs="等线"/>
                <w:spacing w:val="-14"/>
                <w:sz w:val="24"/>
                <w:szCs w:val="24"/>
              </w:rPr>
              <w:t>、专业</w:t>
            </w:r>
          </w:p>
        </w:tc>
        <w:tc>
          <w:tcPr>
            <w:tcW w:w="6661" w:type="dxa"/>
            <w:gridSpan w:val="6"/>
            <w:vAlign w:val="top"/>
          </w:tcPr>
          <w:p w14:paraId="6A71E90F">
            <w:pPr>
              <w:spacing w:line="387" w:lineRule="auto"/>
              <w:rPr>
                <w:rFonts w:ascii="Arial"/>
                <w:sz w:val="21"/>
              </w:rPr>
            </w:pPr>
          </w:p>
          <w:p w14:paraId="6783A76C">
            <w:pPr>
              <w:pStyle w:val="6"/>
              <w:spacing w:before="82" w:line="344" w:lineRule="exact"/>
              <w:ind w:left="116"/>
              <w:rPr>
                <w:rFonts w:ascii="等线" w:hAnsi="等线" w:eastAsia="等线" w:cs="等线"/>
                <w:sz w:val="24"/>
                <w:szCs w:val="24"/>
              </w:rPr>
            </w:pPr>
            <w:r>
              <w:rPr>
                <w:spacing w:val="-1"/>
                <w:position w:val="3"/>
                <w:sz w:val="24"/>
                <w:szCs w:val="24"/>
              </w:rPr>
              <w:t xml:space="preserve">2013.6  </w:t>
            </w:r>
            <w:r>
              <w:rPr>
                <w:rFonts w:ascii="等线" w:hAnsi="等线" w:eastAsia="等线" w:cs="等线"/>
                <w:spacing w:val="-1"/>
                <w:position w:val="3"/>
                <w:sz w:val="24"/>
                <w:szCs w:val="24"/>
              </w:rPr>
              <w:t>中国科学院大学管理学院  创新管理专业</w:t>
            </w:r>
          </w:p>
        </w:tc>
      </w:tr>
      <w:tr w14:paraId="1153F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1953" w:type="dxa"/>
            <w:gridSpan w:val="2"/>
            <w:vAlign w:val="top"/>
          </w:tcPr>
          <w:p w14:paraId="2CEA54EB">
            <w:pPr>
              <w:spacing w:before="228" w:line="210" w:lineRule="auto"/>
              <w:ind w:left="272"/>
              <w:rPr>
                <w:rFonts w:ascii="等线" w:hAnsi="等线" w:eastAsia="等线" w:cs="等线"/>
                <w:sz w:val="24"/>
                <w:szCs w:val="24"/>
              </w:rPr>
            </w:pPr>
            <w:r>
              <w:rPr>
                <w:rFonts w:ascii="等线" w:hAnsi="等线" w:eastAsia="等线" w:cs="等线"/>
                <w:spacing w:val="-3"/>
                <w:sz w:val="24"/>
                <w:szCs w:val="24"/>
              </w:rPr>
              <w:t>主要研究方向</w:t>
            </w:r>
          </w:p>
        </w:tc>
        <w:tc>
          <w:tcPr>
            <w:tcW w:w="6661" w:type="dxa"/>
            <w:gridSpan w:val="6"/>
            <w:vAlign w:val="top"/>
          </w:tcPr>
          <w:p w14:paraId="033D5410">
            <w:pPr>
              <w:spacing w:before="191" w:line="345" w:lineRule="exact"/>
              <w:ind w:left="112"/>
              <w:rPr>
                <w:rFonts w:ascii="等线" w:hAnsi="等线" w:eastAsia="等线" w:cs="等线"/>
                <w:sz w:val="24"/>
                <w:szCs w:val="24"/>
              </w:rPr>
            </w:pPr>
            <w:r>
              <w:rPr>
                <w:rFonts w:ascii="等线" w:hAnsi="等线" w:eastAsia="等线" w:cs="等线"/>
                <w:spacing w:val="-1"/>
                <w:position w:val="3"/>
                <w:sz w:val="24"/>
                <w:szCs w:val="24"/>
              </w:rPr>
              <w:t>农业数字经济，工程管理</w:t>
            </w:r>
          </w:p>
        </w:tc>
      </w:tr>
      <w:tr w14:paraId="16C50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6" w:hRule="atLeast"/>
        </w:trPr>
        <w:tc>
          <w:tcPr>
            <w:tcW w:w="1953" w:type="dxa"/>
            <w:gridSpan w:val="2"/>
            <w:vAlign w:val="top"/>
          </w:tcPr>
          <w:p w14:paraId="1838498C">
            <w:pPr>
              <w:spacing w:before="156" w:line="437" w:lineRule="auto"/>
              <w:ind w:left="145" w:right="133" w:hanging="4"/>
              <w:rPr>
                <w:rFonts w:ascii="等线" w:hAnsi="等线" w:eastAsia="等线" w:cs="等线"/>
                <w:sz w:val="24"/>
                <w:szCs w:val="24"/>
              </w:rPr>
            </w:pPr>
            <w:r>
              <w:rPr>
                <w:rFonts w:ascii="等线" w:hAnsi="等线" w:eastAsia="等线" w:cs="等线"/>
                <w:spacing w:val="-1"/>
                <w:sz w:val="24"/>
                <w:szCs w:val="24"/>
              </w:rPr>
              <w:t>从事教育教学改</w:t>
            </w:r>
            <w:r>
              <w:rPr>
                <w:rFonts w:ascii="等线" w:hAnsi="等线" w:eastAsia="等线" w:cs="等线"/>
                <w:spacing w:val="-2"/>
                <w:sz w:val="24"/>
                <w:szCs w:val="24"/>
              </w:rPr>
              <w:t>革研究及获奖情</w:t>
            </w:r>
            <w:r>
              <w:rPr>
                <w:rFonts w:ascii="等线" w:hAnsi="等线" w:eastAsia="等线" w:cs="等线"/>
                <w:spacing w:val="18"/>
                <w:sz w:val="24"/>
                <w:szCs w:val="24"/>
              </w:rPr>
              <w:t>况（含教改项</w:t>
            </w:r>
            <w:r>
              <w:rPr>
                <w:rFonts w:ascii="等线" w:hAnsi="等线" w:eastAsia="等线" w:cs="等线"/>
                <w:spacing w:val="-11"/>
                <w:sz w:val="24"/>
                <w:szCs w:val="24"/>
              </w:rPr>
              <w:t>目</w:t>
            </w:r>
            <w:r>
              <w:rPr>
                <w:rFonts w:ascii="等线" w:hAnsi="等线" w:eastAsia="等线" w:cs="等线"/>
                <w:spacing w:val="-34"/>
                <w:sz w:val="24"/>
                <w:szCs w:val="24"/>
              </w:rPr>
              <w:t xml:space="preserve"> </w:t>
            </w:r>
            <w:r>
              <w:rPr>
                <w:rFonts w:ascii="等线" w:hAnsi="等线" w:eastAsia="等线" w:cs="等线"/>
                <w:spacing w:val="-11"/>
                <w:sz w:val="24"/>
                <w:szCs w:val="24"/>
              </w:rPr>
              <w:t>、研究论文</w:t>
            </w:r>
            <w:r>
              <w:rPr>
                <w:rFonts w:ascii="等线" w:hAnsi="等线" w:eastAsia="等线" w:cs="等线"/>
                <w:spacing w:val="-34"/>
                <w:sz w:val="24"/>
                <w:szCs w:val="24"/>
              </w:rPr>
              <w:t xml:space="preserve"> </w:t>
            </w:r>
            <w:r>
              <w:rPr>
                <w:rFonts w:ascii="等线" w:hAnsi="等线" w:eastAsia="等线" w:cs="等线"/>
                <w:spacing w:val="-11"/>
                <w:sz w:val="24"/>
                <w:szCs w:val="24"/>
              </w:rPr>
              <w:t>、</w:t>
            </w:r>
            <w:r>
              <w:rPr>
                <w:rFonts w:ascii="等线" w:hAnsi="等线" w:eastAsia="等线" w:cs="等线"/>
                <w:spacing w:val="-7"/>
                <w:sz w:val="24"/>
                <w:szCs w:val="24"/>
              </w:rPr>
              <w:t>慕课</w:t>
            </w:r>
            <w:r>
              <w:rPr>
                <w:rFonts w:ascii="等线" w:hAnsi="等线" w:eastAsia="等线" w:cs="等线"/>
                <w:spacing w:val="-30"/>
                <w:sz w:val="24"/>
                <w:szCs w:val="24"/>
              </w:rPr>
              <w:t xml:space="preserve"> </w:t>
            </w:r>
            <w:r>
              <w:rPr>
                <w:rFonts w:ascii="等线" w:hAnsi="等线" w:eastAsia="等线" w:cs="等线"/>
                <w:spacing w:val="-7"/>
                <w:sz w:val="24"/>
                <w:szCs w:val="24"/>
              </w:rPr>
              <w:t>、教材等）</w:t>
            </w:r>
          </w:p>
        </w:tc>
        <w:tc>
          <w:tcPr>
            <w:tcW w:w="6661" w:type="dxa"/>
            <w:gridSpan w:val="6"/>
            <w:vAlign w:val="top"/>
          </w:tcPr>
          <w:p w14:paraId="570614E1">
            <w:pPr>
              <w:spacing w:line="429" w:lineRule="auto"/>
              <w:rPr>
                <w:rFonts w:ascii="Arial"/>
                <w:sz w:val="21"/>
              </w:rPr>
            </w:pPr>
          </w:p>
          <w:p w14:paraId="225787CB">
            <w:pPr>
              <w:pStyle w:val="6"/>
              <w:spacing w:before="78" w:line="229" w:lineRule="auto"/>
              <w:ind w:left="114" w:right="191" w:firstLine="10"/>
              <w:rPr>
                <w:sz w:val="24"/>
                <w:szCs w:val="24"/>
              </w:rPr>
            </w:pPr>
            <w:r>
              <w:rPr>
                <w:spacing w:val="-3"/>
                <w:sz w:val="24"/>
                <w:szCs w:val="24"/>
              </w:rPr>
              <w:t>（1）主持自治区级研究教研项目</w:t>
            </w:r>
            <w:r>
              <w:rPr>
                <w:spacing w:val="-15"/>
                <w:sz w:val="24"/>
                <w:szCs w:val="24"/>
              </w:rPr>
              <w:t xml:space="preserve"> </w:t>
            </w:r>
            <w:r>
              <w:rPr>
                <w:spacing w:val="-3"/>
                <w:sz w:val="24"/>
                <w:szCs w:val="24"/>
              </w:rPr>
              <w:t>1</w:t>
            </w:r>
            <w:r>
              <w:rPr>
                <w:spacing w:val="-46"/>
                <w:sz w:val="24"/>
                <w:szCs w:val="24"/>
              </w:rPr>
              <w:t xml:space="preserve"> </w:t>
            </w:r>
            <w:r>
              <w:rPr>
                <w:spacing w:val="-3"/>
                <w:sz w:val="24"/>
                <w:szCs w:val="24"/>
              </w:rPr>
              <w:t>项《新疆高校管理学学科</w:t>
            </w:r>
            <w:r>
              <w:rPr>
                <w:spacing w:val="-1"/>
                <w:sz w:val="24"/>
                <w:szCs w:val="24"/>
              </w:rPr>
              <w:t>专业学位研究生实践创新能力培养研究》。</w:t>
            </w:r>
          </w:p>
          <w:p w14:paraId="261C9DF9">
            <w:pPr>
              <w:pStyle w:val="6"/>
              <w:spacing w:before="26" w:line="230" w:lineRule="auto"/>
              <w:ind w:left="159" w:right="191" w:hanging="34"/>
              <w:rPr>
                <w:sz w:val="24"/>
                <w:szCs w:val="24"/>
              </w:rPr>
            </w:pPr>
            <w:r>
              <w:rPr>
                <w:spacing w:val="-2"/>
                <w:sz w:val="24"/>
                <w:szCs w:val="24"/>
              </w:rPr>
              <w:t>（2）校级研究生教改项目</w:t>
            </w:r>
            <w:r>
              <w:rPr>
                <w:spacing w:val="-42"/>
                <w:sz w:val="24"/>
                <w:szCs w:val="24"/>
              </w:rPr>
              <w:t xml:space="preserve"> </w:t>
            </w:r>
            <w:r>
              <w:rPr>
                <w:spacing w:val="-2"/>
                <w:sz w:val="24"/>
                <w:szCs w:val="24"/>
              </w:rPr>
              <w:t>2</w:t>
            </w:r>
            <w:r>
              <w:rPr>
                <w:spacing w:val="-46"/>
                <w:sz w:val="24"/>
                <w:szCs w:val="24"/>
              </w:rPr>
              <w:t xml:space="preserve"> </w:t>
            </w:r>
            <w:r>
              <w:rPr>
                <w:spacing w:val="-2"/>
                <w:sz w:val="24"/>
                <w:szCs w:val="24"/>
              </w:rPr>
              <w:t>项《中级微观经济学建设》《项</w:t>
            </w:r>
            <w:r>
              <w:rPr>
                <w:spacing w:val="-6"/>
                <w:sz w:val="24"/>
                <w:szCs w:val="24"/>
              </w:rPr>
              <w:t>目管理案例库建设》，</w:t>
            </w:r>
          </w:p>
          <w:p w14:paraId="3A1A1C41">
            <w:pPr>
              <w:pStyle w:val="6"/>
              <w:spacing w:before="27" w:line="219" w:lineRule="auto"/>
              <w:ind w:left="125"/>
              <w:rPr>
                <w:sz w:val="24"/>
                <w:szCs w:val="24"/>
              </w:rPr>
            </w:pPr>
            <w:r>
              <w:rPr>
                <w:spacing w:val="-3"/>
                <w:sz w:val="24"/>
                <w:szCs w:val="24"/>
              </w:rPr>
              <w:t>（3）以第一作者发表教研论文</w:t>
            </w:r>
            <w:r>
              <w:rPr>
                <w:spacing w:val="-45"/>
                <w:sz w:val="24"/>
                <w:szCs w:val="24"/>
              </w:rPr>
              <w:t xml:space="preserve"> </w:t>
            </w:r>
            <w:r>
              <w:rPr>
                <w:spacing w:val="-3"/>
                <w:sz w:val="24"/>
                <w:szCs w:val="24"/>
              </w:rPr>
              <w:t>4</w:t>
            </w:r>
            <w:r>
              <w:rPr>
                <w:spacing w:val="-46"/>
                <w:sz w:val="24"/>
                <w:szCs w:val="24"/>
              </w:rPr>
              <w:t xml:space="preserve"> </w:t>
            </w:r>
            <w:r>
              <w:rPr>
                <w:spacing w:val="-3"/>
                <w:sz w:val="24"/>
                <w:szCs w:val="24"/>
              </w:rPr>
              <w:t>篇。</w:t>
            </w:r>
          </w:p>
          <w:p w14:paraId="3B70131D">
            <w:pPr>
              <w:pStyle w:val="6"/>
              <w:spacing w:before="28" w:line="242" w:lineRule="auto"/>
              <w:ind w:left="115" w:right="107"/>
              <w:rPr>
                <w:sz w:val="24"/>
                <w:szCs w:val="24"/>
              </w:rPr>
            </w:pPr>
            <w:r>
              <w:rPr>
                <w:spacing w:val="-2"/>
                <w:sz w:val="24"/>
                <w:szCs w:val="24"/>
              </w:rPr>
              <w:t>教学奖励：获得国家教育部农经教指委教研项目教学成果奖优</w:t>
            </w:r>
            <w:r>
              <w:rPr>
                <w:spacing w:val="-11"/>
                <w:sz w:val="24"/>
                <w:szCs w:val="24"/>
              </w:rPr>
              <w:t>秀奖</w:t>
            </w:r>
            <w:r>
              <w:rPr>
                <w:spacing w:val="-31"/>
                <w:sz w:val="24"/>
                <w:szCs w:val="24"/>
              </w:rPr>
              <w:t xml:space="preserve"> </w:t>
            </w:r>
            <w:r>
              <w:rPr>
                <w:spacing w:val="-11"/>
                <w:sz w:val="24"/>
                <w:szCs w:val="24"/>
              </w:rPr>
              <w:t>1</w:t>
            </w:r>
            <w:r>
              <w:rPr>
                <w:spacing w:val="-47"/>
                <w:sz w:val="24"/>
                <w:szCs w:val="24"/>
              </w:rPr>
              <w:t xml:space="preserve"> </w:t>
            </w:r>
            <w:r>
              <w:rPr>
                <w:spacing w:val="-11"/>
                <w:sz w:val="24"/>
                <w:szCs w:val="24"/>
              </w:rPr>
              <w:t>项。</w:t>
            </w:r>
          </w:p>
        </w:tc>
      </w:tr>
    </w:tbl>
    <w:p w14:paraId="1F15E02F">
      <w:pPr>
        <w:rPr>
          <w:rFonts w:ascii="Arial"/>
          <w:sz w:val="21"/>
        </w:rPr>
      </w:pPr>
    </w:p>
    <w:p w14:paraId="66681874">
      <w:pPr>
        <w:rPr>
          <w:rFonts w:ascii="Arial" w:hAnsi="Arial" w:eastAsia="Arial" w:cs="Arial"/>
          <w:sz w:val="21"/>
          <w:szCs w:val="21"/>
        </w:rPr>
        <w:sectPr>
          <w:pgSz w:w="11906" w:h="16839"/>
          <w:pgMar w:top="1304" w:right="1595" w:bottom="0" w:left="1684" w:header="0" w:footer="0" w:gutter="0"/>
          <w:cols w:space="720" w:num="1"/>
        </w:sectPr>
      </w:pPr>
    </w:p>
    <w:tbl>
      <w:tblPr>
        <w:tblStyle w:val="5"/>
        <w:tblW w:w="8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4"/>
        <w:gridCol w:w="2696"/>
        <w:gridCol w:w="1772"/>
        <w:gridCol w:w="2196"/>
      </w:tblGrid>
      <w:tr w14:paraId="32486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4" w:hRule="atLeast"/>
        </w:trPr>
        <w:tc>
          <w:tcPr>
            <w:tcW w:w="1954" w:type="dxa"/>
            <w:vAlign w:val="top"/>
          </w:tcPr>
          <w:p w14:paraId="39DBA4F7">
            <w:pPr>
              <w:spacing w:line="247" w:lineRule="auto"/>
              <w:rPr>
                <w:rFonts w:ascii="Arial"/>
                <w:sz w:val="21"/>
              </w:rPr>
            </w:pPr>
          </w:p>
          <w:p w14:paraId="75899888">
            <w:pPr>
              <w:spacing w:line="247" w:lineRule="auto"/>
              <w:rPr>
                <w:rFonts w:ascii="Arial"/>
                <w:sz w:val="21"/>
              </w:rPr>
            </w:pPr>
          </w:p>
          <w:p w14:paraId="25AE324C">
            <w:pPr>
              <w:spacing w:line="247" w:lineRule="auto"/>
              <w:rPr>
                <w:rFonts w:ascii="Arial"/>
                <w:sz w:val="21"/>
              </w:rPr>
            </w:pPr>
          </w:p>
          <w:p w14:paraId="55067CE7">
            <w:pPr>
              <w:spacing w:line="247" w:lineRule="auto"/>
              <w:rPr>
                <w:rFonts w:ascii="Arial"/>
                <w:sz w:val="21"/>
              </w:rPr>
            </w:pPr>
          </w:p>
          <w:p w14:paraId="141B3B53">
            <w:pPr>
              <w:spacing w:line="247" w:lineRule="auto"/>
              <w:rPr>
                <w:rFonts w:ascii="Arial"/>
                <w:sz w:val="21"/>
              </w:rPr>
            </w:pPr>
          </w:p>
          <w:p w14:paraId="47480FEA">
            <w:pPr>
              <w:spacing w:line="247" w:lineRule="auto"/>
              <w:rPr>
                <w:rFonts w:ascii="Arial"/>
                <w:sz w:val="21"/>
              </w:rPr>
            </w:pPr>
          </w:p>
          <w:p w14:paraId="2E212EEF">
            <w:pPr>
              <w:spacing w:line="247" w:lineRule="auto"/>
              <w:rPr>
                <w:rFonts w:ascii="Arial"/>
                <w:sz w:val="21"/>
              </w:rPr>
            </w:pPr>
          </w:p>
          <w:p w14:paraId="34F2CA19">
            <w:pPr>
              <w:spacing w:line="247" w:lineRule="auto"/>
              <w:rPr>
                <w:rFonts w:ascii="Arial"/>
                <w:sz w:val="21"/>
              </w:rPr>
            </w:pPr>
          </w:p>
          <w:p w14:paraId="7E7B9E30">
            <w:pPr>
              <w:spacing w:line="247" w:lineRule="auto"/>
              <w:rPr>
                <w:rFonts w:ascii="Arial"/>
                <w:sz w:val="21"/>
              </w:rPr>
            </w:pPr>
          </w:p>
          <w:p w14:paraId="4AFEFB85">
            <w:pPr>
              <w:spacing w:line="247" w:lineRule="auto"/>
              <w:rPr>
                <w:rFonts w:ascii="Arial"/>
                <w:sz w:val="21"/>
              </w:rPr>
            </w:pPr>
          </w:p>
          <w:p w14:paraId="52A54911">
            <w:pPr>
              <w:spacing w:line="247" w:lineRule="auto"/>
              <w:rPr>
                <w:rFonts w:ascii="Arial"/>
                <w:sz w:val="21"/>
              </w:rPr>
            </w:pPr>
          </w:p>
          <w:p w14:paraId="126325AA">
            <w:pPr>
              <w:spacing w:line="248" w:lineRule="auto"/>
              <w:rPr>
                <w:rFonts w:ascii="Arial"/>
                <w:sz w:val="21"/>
              </w:rPr>
            </w:pPr>
          </w:p>
          <w:p w14:paraId="0822F405">
            <w:pPr>
              <w:spacing w:line="248" w:lineRule="auto"/>
              <w:rPr>
                <w:rFonts w:ascii="Arial"/>
                <w:sz w:val="21"/>
              </w:rPr>
            </w:pPr>
          </w:p>
          <w:p w14:paraId="45657DF7">
            <w:pPr>
              <w:spacing w:before="82" w:line="210" w:lineRule="auto"/>
              <w:ind w:left="141"/>
              <w:rPr>
                <w:rFonts w:ascii="等线" w:hAnsi="等线" w:eastAsia="等线" w:cs="等线"/>
                <w:sz w:val="24"/>
                <w:szCs w:val="24"/>
              </w:rPr>
            </w:pPr>
            <w:r>
              <w:rPr>
                <w:rFonts w:ascii="等线" w:hAnsi="等线" w:eastAsia="等线" w:cs="等线"/>
                <w:spacing w:val="-1"/>
                <w:sz w:val="24"/>
                <w:szCs w:val="24"/>
              </w:rPr>
              <w:t>从事科学研究及</w:t>
            </w:r>
          </w:p>
          <w:p w14:paraId="0119699A">
            <w:pPr>
              <w:spacing w:line="255" w:lineRule="auto"/>
              <w:rPr>
                <w:rFonts w:ascii="Arial"/>
                <w:sz w:val="21"/>
              </w:rPr>
            </w:pPr>
          </w:p>
          <w:p w14:paraId="3234FC7D">
            <w:pPr>
              <w:spacing w:before="81" w:line="211" w:lineRule="auto"/>
              <w:ind w:left="507"/>
              <w:rPr>
                <w:rFonts w:ascii="等线" w:hAnsi="等线" w:eastAsia="等线" w:cs="等线"/>
                <w:sz w:val="24"/>
                <w:szCs w:val="24"/>
              </w:rPr>
            </w:pPr>
            <w:r>
              <w:rPr>
                <w:rFonts w:ascii="等线" w:hAnsi="等线" w:eastAsia="等线" w:cs="等线"/>
                <w:spacing w:val="-4"/>
                <w:sz w:val="24"/>
                <w:szCs w:val="24"/>
              </w:rPr>
              <w:t>获奖情况</w:t>
            </w:r>
          </w:p>
        </w:tc>
        <w:tc>
          <w:tcPr>
            <w:tcW w:w="6664" w:type="dxa"/>
            <w:gridSpan w:val="3"/>
            <w:vAlign w:val="top"/>
          </w:tcPr>
          <w:p w14:paraId="77FEEFCD">
            <w:pPr>
              <w:pStyle w:val="6"/>
              <w:spacing w:before="41"/>
              <w:ind w:left="7" w:right="6"/>
              <w:rPr>
                <w:sz w:val="24"/>
                <w:szCs w:val="24"/>
              </w:rPr>
            </w:pPr>
            <w:r>
              <w:rPr>
                <w:spacing w:val="-2"/>
                <w:sz w:val="24"/>
                <w:szCs w:val="24"/>
              </w:rPr>
              <w:t>主持</w:t>
            </w:r>
            <w:r>
              <w:rPr>
                <w:spacing w:val="-48"/>
                <w:sz w:val="24"/>
                <w:szCs w:val="24"/>
              </w:rPr>
              <w:t xml:space="preserve"> </w:t>
            </w:r>
            <w:r>
              <w:rPr>
                <w:spacing w:val="-2"/>
                <w:sz w:val="24"/>
                <w:szCs w:val="24"/>
              </w:rPr>
              <w:t>2</w:t>
            </w:r>
            <w:r>
              <w:rPr>
                <w:spacing w:val="-47"/>
                <w:sz w:val="24"/>
                <w:szCs w:val="24"/>
              </w:rPr>
              <w:t xml:space="preserve"> </w:t>
            </w:r>
            <w:r>
              <w:rPr>
                <w:spacing w:val="-2"/>
                <w:sz w:val="24"/>
                <w:szCs w:val="24"/>
              </w:rPr>
              <w:t>项国家社科基金项目，7</w:t>
            </w:r>
            <w:r>
              <w:rPr>
                <w:spacing w:val="-47"/>
                <w:sz w:val="24"/>
                <w:szCs w:val="24"/>
              </w:rPr>
              <w:t xml:space="preserve"> </w:t>
            </w:r>
            <w:r>
              <w:rPr>
                <w:spacing w:val="-2"/>
                <w:sz w:val="24"/>
                <w:szCs w:val="24"/>
              </w:rPr>
              <w:t>项自治区级各类纵向项目，出版</w:t>
            </w:r>
            <w:r>
              <w:rPr>
                <w:spacing w:val="-5"/>
                <w:sz w:val="24"/>
                <w:szCs w:val="24"/>
              </w:rPr>
              <w:t>专著</w:t>
            </w:r>
            <w:r>
              <w:rPr>
                <w:spacing w:val="-39"/>
                <w:sz w:val="24"/>
                <w:szCs w:val="24"/>
              </w:rPr>
              <w:t xml:space="preserve"> </w:t>
            </w:r>
            <w:r>
              <w:rPr>
                <w:spacing w:val="-5"/>
                <w:sz w:val="24"/>
                <w:szCs w:val="24"/>
              </w:rPr>
              <w:t>3</w:t>
            </w:r>
            <w:r>
              <w:rPr>
                <w:spacing w:val="-47"/>
                <w:sz w:val="24"/>
                <w:szCs w:val="24"/>
              </w:rPr>
              <w:t xml:space="preserve"> </w:t>
            </w:r>
            <w:r>
              <w:rPr>
                <w:spacing w:val="-5"/>
                <w:sz w:val="24"/>
                <w:szCs w:val="24"/>
              </w:rPr>
              <w:t>部。发表论文</w:t>
            </w:r>
            <w:r>
              <w:rPr>
                <w:spacing w:val="-46"/>
                <w:sz w:val="24"/>
                <w:szCs w:val="24"/>
              </w:rPr>
              <w:t xml:space="preserve"> </w:t>
            </w:r>
            <w:r>
              <w:rPr>
                <w:spacing w:val="-5"/>
                <w:sz w:val="24"/>
                <w:szCs w:val="24"/>
              </w:rPr>
              <w:t>50</w:t>
            </w:r>
            <w:r>
              <w:rPr>
                <w:spacing w:val="-50"/>
                <w:sz w:val="24"/>
                <w:szCs w:val="24"/>
              </w:rPr>
              <w:t xml:space="preserve"> </w:t>
            </w:r>
            <w:r>
              <w:rPr>
                <w:spacing w:val="-5"/>
                <w:sz w:val="24"/>
                <w:szCs w:val="24"/>
              </w:rPr>
              <w:t>余篇。</w:t>
            </w:r>
          </w:p>
          <w:p w14:paraId="0B323CE2">
            <w:pPr>
              <w:pStyle w:val="6"/>
              <w:spacing w:before="3" w:line="239" w:lineRule="auto"/>
              <w:ind w:left="8" w:right="6"/>
              <w:rPr>
                <w:sz w:val="24"/>
                <w:szCs w:val="24"/>
              </w:rPr>
            </w:pPr>
            <w:r>
              <w:rPr>
                <w:spacing w:val="-1"/>
                <w:sz w:val="24"/>
                <w:szCs w:val="24"/>
              </w:rPr>
              <w:t>2015</w:t>
            </w:r>
            <w:r>
              <w:rPr>
                <w:spacing w:val="-45"/>
                <w:sz w:val="24"/>
                <w:szCs w:val="24"/>
              </w:rPr>
              <w:t xml:space="preserve"> </w:t>
            </w:r>
            <w:r>
              <w:rPr>
                <w:spacing w:val="-1"/>
                <w:sz w:val="24"/>
                <w:szCs w:val="24"/>
              </w:rPr>
              <w:t>年主持国家社科基金项目“棉花市场化改革对新疆南疆少</w:t>
            </w:r>
            <w:r>
              <w:rPr>
                <w:spacing w:val="-4"/>
                <w:sz w:val="24"/>
                <w:szCs w:val="24"/>
              </w:rPr>
              <w:t>数民族植棉区农户收入影响及经济政治效应研究</w:t>
            </w:r>
            <w:r>
              <w:rPr>
                <w:spacing w:val="-86"/>
                <w:sz w:val="24"/>
                <w:szCs w:val="24"/>
              </w:rPr>
              <w:t xml:space="preserve"> </w:t>
            </w:r>
            <w:r>
              <w:rPr>
                <w:spacing w:val="-4"/>
                <w:sz w:val="24"/>
                <w:szCs w:val="24"/>
              </w:rPr>
              <w:t>”（国家社科基金项目</w:t>
            </w:r>
            <w:r>
              <w:rPr>
                <w:spacing w:val="-25"/>
                <w:sz w:val="24"/>
                <w:szCs w:val="24"/>
              </w:rPr>
              <w:t xml:space="preserve"> </w:t>
            </w:r>
            <w:r>
              <w:rPr>
                <w:spacing w:val="-4"/>
                <w:sz w:val="24"/>
                <w:szCs w:val="24"/>
              </w:rPr>
              <w:t>15CMZ042）</w:t>
            </w:r>
          </w:p>
          <w:p w14:paraId="19798291">
            <w:pPr>
              <w:pStyle w:val="6"/>
              <w:spacing w:before="3" w:line="239" w:lineRule="auto"/>
              <w:ind w:left="7" w:right="61" w:firstLine="1"/>
              <w:rPr>
                <w:sz w:val="24"/>
                <w:szCs w:val="24"/>
              </w:rPr>
            </w:pPr>
            <w:r>
              <w:rPr>
                <w:spacing w:val="1"/>
                <w:sz w:val="24"/>
                <w:szCs w:val="24"/>
              </w:rPr>
              <w:t>2021年主持国家社科基金项目“乡村振兴视角下小农户融入棉</w:t>
            </w:r>
            <w:r>
              <w:rPr>
                <w:spacing w:val="-1"/>
                <w:sz w:val="24"/>
                <w:szCs w:val="24"/>
              </w:rPr>
              <w:t>花产业高质量发展的行为响应及动力机制研究</w:t>
            </w:r>
            <w:r>
              <w:rPr>
                <w:spacing w:val="-73"/>
                <w:sz w:val="24"/>
                <w:szCs w:val="24"/>
              </w:rPr>
              <w:t xml:space="preserve"> </w:t>
            </w:r>
            <w:r>
              <w:rPr>
                <w:spacing w:val="-1"/>
                <w:sz w:val="24"/>
                <w:szCs w:val="24"/>
              </w:rPr>
              <w:t>”</w:t>
            </w:r>
            <w:r>
              <w:rPr>
                <w:spacing w:val="-32"/>
                <w:sz w:val="24"/>
                <w:szCs w:val="24"/>
              </w:rPr>
              <w:t xml:space="preserve"> </w:t>
            </w:r>
            <w:r>
              <w:rPr>
                <w:spacing w:val="-1"/>
                <w:sz w:val="24"/>
                <w:szCs w:val="24"/>
              </w:rPr>
              <w:t>（国家社科基</w:t>
            </w:r>
            <w:r>
              <w:rPr>
                <w:spacing w:val="-2"/>
                <w:sz w:val="24"/>
                <w:szCs w:val="24"/>
              </w:rPr>
              <w:t>金项目</w:t>
            </w:r>
            <w:r>
              <w:rPr>
                <w:spacing w:val="-48"/>
                <w:sz w:val="24"/>
                <w:szCs w:val="24"/>
              </w:rPr>
              <w:t xml:space="preserve"> </w:t>
            </w:r>
            <w:r>
              <w:rPr>
                <w:spacing w:val="-2"/>
                <w:sz w:val="24"/>
                <w:szCs w:val="24"/>
              </w:rPr>
              <w:t>21BJY183）</w:t>
            </w:r>
          </w:p>
          <w:p w14:paraId="42F06B28">
            <w:pPr>
              <w:pStyle w:val="6"/>
              <w:spacing w:before="3" w:line="239" w:lineRule="auto"/>
              <w:ind w:left="10" w:right="6"/>
              <w:rPr>
                <w:sz w:val="24"/>
                <w:szCs w:val="24"/>
              </w:rPr>
            </w:pPr>
            <w:r>
              <w:rPr>
                <w:spacing w:val="1"/>
                <w:sz w:val="24"/>
                <w:szCs w:val="24"/>
              </w:rPr>
              <w:t>获奖情况</w:t>
            </w:r>
            <w:r>
              <w:rPr>
                <w:spacing w:val="-18"/>
                <w:sz w:val="24"/>
                <w:szCs w:val="24"/>
              </w:rPr>
              <w:t>：（</w:t>
            </w:r>
            <w:r>
              <w:rPr>
                <w:spacing w:val="1"/>
                <w:sz w:val="24"/>
                <w:szCs w:val="24"/>
              </w:rPr>
              <w:t>1）研究报告“后危机时期新疆棉区</w:t>
            </w:r>
            <w:r>
              <w:rPr>
                <w:sz w:val="24"/>
                <w:szCs w:val="24"/>
              </w:rPr>
              <w:t>棉农生产经营</w:t>
            </w:r>
            <w:r>
              <w:rPr>
                <w:spacing w:val="-4"/>
                <w:sz w:val="24"/>
                <w:szCs w:val="24"/>
              </w:rPr>
              <w:t>行为分析及政策效应研究</w:t>
            </w:r>
            <w:r>
              <w:rPr>
                <w:spacing w:val="-87"/>
                <w:sz w:val="24"/>
                <w:szCs w:val="24"/>
              </w:rPr>
              <w:t xml:space="preserve"> </w:t>
            </w:r>
            <w:r>
              <w:rPr>
                <w:spacing w:val="-4"/>
                <w:sz w:val="24"/>
                <w:szCs w:val="24"/>
              </w:rPr>
              <w:t>”新疆维吾尔自治区人民政府，第十二</w:t>
            </w:r>
            <w:r>
              <w:rPr>
                <w:spacing w:val="-2"/>
                <w:sz w:val="24"/>
                <w:szCs w:val="24"/>
              </w:rPr>
              <w:t>届哲学社会科学奖，优秀奖（排名第一</w:t>
            </w:r>
            <w:r>
              <w:rPr>
                <w:spacing w:val="14"/>
                <w:sz w:val="24"/>
                <w:szCs w:val="24"/>
              </w:rPr>
              <w:t>），</w:t>
            </w:r>
            <w:r>
              <w:rPr>
                <w:spacing w:val="-2"/>
                <w:sz w:val="24"/>
                <w:szCs w:val="24"/>
              </w:rPr>
              <w:t>2020</w:t>
            </w:r>
            <w:r>
              <w:rPr>
                <w:spacing w:val="49"/>
                <w:sz w:val="24"/>
                <w:szCs w:val="24"/>
              </w:rPr>
              <w:t xml:space="preserve"> </w:t>
            </w:r>
            <w:r>
              <w:rPr>
                <w:spacing w:val="-2"/>
                <w:sz w:val="24"/>
                <w:szCs w:val="24"/>
              </w:rPr>
              <w:t>;</w:t>
            </w:r>
          </w:p>
          <w:p w14:paraId="214CC779">
            <w:pPr>
              <w:pStyle w:val="6"/>
              <w:spacing w:before="3" w:line="233" w:lineRule="auto"/>
              <w:ind w:left="9" w:firstLine="8"/>
              <w:rPr>
                <w:sz w:val="24"/>
                <w:szCs w:val="24"/>
              </w:rPr>
            </w:pPr>
            <w:r>
              <w:rPr>
                <w:spacing w:val="-6"/>
                <w:sz w:val="24"/>
                <w:szCs w:val="24"/>
              </w:rPr>
              <w:t>（2）研究报告“新疆棉区农业社会化服务研究</w:t>
            </w:r>
            <w:r>
              <w:rPr>
                <w:spacing w:val="-89"/>
                <w:sz w:val="24"/>
                <w:szCs w:val="24"/>
              </w:rPr>
              <w:t xml:space="preserve"> </w:t>
            </w:r>
            <w:r>
              <w:rPr>
                <w:spacing w:val="-6"/>
                <w:sz w:val="24"/>
                <w:szCs w:val="24"/>
              </w:rPr>
              <w:t>”新疆维吾</w:t>
            </w:r>
            <w:r>
              <w:rPr>
                <w:spacing w:val="-7"/>
                <w:sz w:val="24"/>
                <w:szCs w:val="24"/>
              </w:rPr>
              <w:t>尔自</w:t>
            </w:r>
            <w:r>
              <w:rPr>
                <w:spacing w:val="-8"/>
                <w:sz w:val="24"/>
                <w:szCs w:val="24"/>
              </w:rPr>
              <w:t>治区人民政府，第十三届哲学社会科学奖，一等奖（排名第五</w:t>
            </w:r>
            <w:r>
              <w:rPr>
                <w:spacing w:val="-48"/>
                <w:sz w:val="24"/>
                <w:szCs w:val="24"/>
              </w:rPr>
              <w:t>），</w:t>
            </w:r>
            <w:r>
              <w:rPr>
                <w:sz w:val="24"/>
                <w:szCs w:val="24"/>
              </w:rPr>
              <w:t xml:space="preserve"> </w:t>
            </w:r>
            <w:r>
              <w:rPr>
                <w:spacing w:val="-5"/>
                <w:sz w:val="24"/>
                <w:szCs w:val="24"/>
              </w:rPr>
              <w:t>2022</w:t>
            </w:r>
            <w:r>
              <w:rPr>
                <w:spacing w:val="48"/>
                <w:sz w:val="24"/>
                <w:szCs w:val="24"/>
              </w:rPr>
              <w:t xml:space="preserve"> </w:t>
            </w:r>
            <w:r>
              <w:rPr>
                <w:spacing w:val="-5"/>
                <w:sz w:val="24"/>
                <w:szCs w:val="24"/>
              </w:rPr>
              <w:t>;</w:t>
            </w:r>
          </w:p>
          <w:p w14:paraId="6F0E5B19">
            <w:pPr>
              <w:pStyle w:val="6"/>
              <w:spacing w:before="25" w:line="233" w:lineRule="auto"/>
              <w:ind w:left="6" w:right="6" w:firstLine="11"/>
              <w:rPr>
                <w:sz w:val="24"/>
                <w:szCs w:val="24"/>
              </w:rPr>
            </w:pPr>
            <w:r>
              <w:rPr>
                <w:spacing w:val="-3"/>
                <w:sz w:val="24"/>
                <w:szCs w:val="24"/>
              </w:rPr>
              <w:t>（3）2016</w:t>
            </w:r>
            <w:r>
              <w:rPr>
                <w:spacing w:val="-45"/>
                <w:sz w:val="24"/>
                <w:szCs w:val="24"/>
              </w:rPr>
              <w:t xml:space="preserve"> </w:t>
            </w:r>
            <w:r>
              <w:rPr>
                <w:spacing w:val="-3"/>
                <w:sz w:val="24"/>
                <w:szCs w:val="24"/>
              </w:rPr>
              <w:t>年</w:t>
            </w:r>
            <w:r>
              <w:rPr>
                <w:spacing w:val="-33"/>
                <w:sz w:val="24"/>
                <w:szCs w:val="24"/>
              </w:rPr>
              <w:t xml:space="preserve"> </w:t>
            </w:r>
            <w:r>
              <w:rPr>
                <w:spacing w:val="-3"/>
                <w:sz w:val="24"/>
                <w:szCs w:val="24"/>
              </w:rPr>
              <w:t>12</w:t>
            </w:r>
            <w:r>
              <w:rPr>
                <w:spacing w:val="-45"/>
                <w:sz w:val="24"/>
                <w:szCs w:val="24"/>
              </w:rPr>
              <w:t xml:space="preserve"> </w:t>
            </w:r>
            <w:r>
              <w:rPr>
                <w:spacing w:val="-3"/>
                <w:sz w:val="24"/>
                <w:szCs w:val="24"/>
              </w:rPr>
              <w:t>月，论文“基于</w:t>
            </w:r>
            <w:r>
              <w:rPr>
                <w:spacing w:val="-55"/>
                <w:sz w:val="24"/>
                <w:szCs w:val="24"/>
              </w:rPr>
              <w:t xml:space="preserve"> </w:t>
            </w:r>
            <w:r>
              <w:rPr>
                <w:spacing w:val="-3"/>
                <w:sz w:val="24"/>
                <w:szCs w:val="24"/>
              </w:rPr>
              <w:t>DEA</w:t>
            </w:r>
            <w:r>
              <w:rPr>
                <w:spacing w:val="-51"/>
                <w:sz w:val="24"/>
                <w:szCs w:val="24"/>
              </w:rPr>
              <w:t xml:space="preserve"> </w:t>
            </w:r>
            <w:r>
              <w:rPr>
                <w:spacing w:val="-3"/>
                <w:sz w:val="24"/>
                <w:szCs w:val="24"/>
              </w:rPr>
              <w:t>模型下中国棉区棉花产业</w:t>
            </w:r>
            <w:r>
              <w:rPr>
                <w:spacing w:val="-4"/>
                <w:sz w:val="24"/>
                <w:szCs w:val="24"/>
              </w:rPr>
              <w:t>运行效率评价</w:t>
            </w:r>
            <w:r>
              <w:rPr>
                <w:spacing w:val="-84"/>
                <w:sz w:val="24"/>
                <w:szCs w:val="24"/>
              </w:rPr>
              <w:t xml:space="preserve"> </w:t>
            </w:r>
            <w:r>
              <w:rPr>
                <w:spacing w:val="-4"/>
                <w:sz w:val="24"/>
                <w:szCs w:val="24"/>
              </w:rPr>
              <w:t>”荣获第十四届新疆维吾尔自治区自然科学优秀学</w:t>
            </w:r>
            <w:r>
              <w:rPr>
                <w:spacing w:val="3"/>
                <w:sz w:val="24"/>
                <w:szCs w:val="24"/>
              </w:rPr>
              <w:t>术论文二等奖，排名第一;</w:t>
            </w:r>
          </w:p>
          <w:p w14:paraId="2761D22F">
            <w:pPr>
              <w:pStyle w:val="6"/>
              <w:spacing w:before="27" w:line="233" w:lineRule="auto"/>
              <w:ind w:left="5" w:right="6" w:firstLine="12"/>
              <w:rPr>
                <w:sz w:val="24"/>
                <w:szCs w:val="24"/>
              </w:rPr>
            </w:pPr>
            <w:r>
              <w:rPr>
                <w:spacing w:val="-3"/>
                <w:sz w:val="24"/>
                <w:szCs w:val="24"/>
              </w:rPr>
              <w:t>（4）2018</w:t>
            </w:r>
            <w:r>
              <w:rPr>
                <w:spacing w:val="-39"/>
                <w:sz w:val="24"/>
                <w:szCs w:val="24"/>
              </w:rPr>
              <w:t xml:space="preserve"> </w:t>
            </w:r>
            <w:r>
              <w:rPr>
                <w:spacing w:val="-3"/>
                <w:sz w:val="24"/>
                <w:szCs w:val="24"/>
              </w:rPr>
              <w:t>年</w:t>
            </w:r>
            <w:r>
              <w:rPr>
                <w:spacing w:val="-33"/>
                <w:sz w:val="24"/>
                <w:szCs w:val="24"/>
              </w:rPr>
              <w:t xml:space="preserve"> </w:t>
            </w:r>
            <w:r>
              <w:rPr>
                <w:spacing w:val="-3"/>
                <w:sz w:val="24"/>
                <w:szCs w:val="24"/>
              </w:rPr>
              <w:t>1</w:t>
            </w:r>
            <w:r>
              <w:rPr>
                <w:spacing w:val="-45"/>
                <w:sz w:val="24"/>
                <w:szCs w:val="24"/>
              </w:rPr>
              <w:t xml:space="preserve"> </w:t>
            </w:r>
            <w:r>
              <w:rPr>
                <w:spacing w:val="-3"/>
                <w:sz w:val="24"/>
                <w:szCs w:val="24"/>
              </w:rPr>
              <w:t>月，研究报告：“市场化改革下新疆棉花机械化</w:t>
            </w:r>
            <w:r>
              <w:rPr>
                <w:spacing w:val="-4"/>
                <w:sz w:val="24"/>
                <w:szCs w:val="24"/>
              </w:rPr>
              <w:t>采收作业服务体系建设研究</w:t>
            </w:r>
            <w:r>
              <w:rPr>
                <w:spacing w:val="-83"/>
                <w:sz w:val="24"/>
                <w:szCs w:val="24"/>
              </w:rPr>
              <w:t xml:space="preserve"> </w:t>
            </w:r>
            <w:r>
              <w:rPr>
                <w:spacing w:val="-4"/>
                <w:sz w:val="24"/>
                <w:szCs w:val="24"/>
              </w:rPr>
              <w:t>”获得新疆农业大学科技成果奖三等</w:t>
            </w:r>
            <w:r>
              <w:rPr>
                <w:sz w:val="24"/>
                <w:szCs w:val="24"/>
              </w:rPr>
              <w:t>奖，排名第一</w:t>
            </w:r>
          </w:p>
          <w:p w14:paraId="2D526043">
            <w:pPr>
              <w:pStyle w:val="6"/>
              <w:spacing w:before="28" w:line="229" w:lineRule="auto"/>
              <w:ind w:left="9" w:right="6" w:firstLine="8"/>
              <w:rPr>
                <w:sz w:val="24"/>
                <w:szCs w:val="24"/>
              </w:rPr>
            </w:pPr>
            <w:r>
              <w:rPr>
                <w:spacing w:val="-3"/>
                <w:sz w:val="24"/>
                <w:szCs w:val="24"/>
              </w:rPr>
              <w:t>（5）2022.5</w:t>
            </w:r>
            <w:r>
              <w:rPr>
                <w:spacing w:val="-45"/>
                <w:sz w:val="24"/>
                <w:szCs w:val="24"/>
              </w:rPr>
              <w:t xml:space="preserve"> </w:t>
            </w:r>
            <w:r>
              <w:rPr>
                <w:spacing w:val="-3"/>
                <w:sz w:val="24"/>
                <w:szCs w:val="24"/>
              </w:rPr>
              <w:t>月，学术论文：</w:t>
            </w:r>
            <w:r>
              <w:rPr>
                <w:spacing w:val="-67"/>
                <w:sz w:val="24"/>
                <w:szCs w:val="24"/>
              </w:rPr>
              <w:t xml:space="preserve"> </w:t>
            </w:r>
            <w:r>
              <w:rPr>
                <w:spacing w:val="-3"/>
                <w:sz w:val="24"/>
                <w:szCs w:val="24"/>
              </w:rPr>
              <w:t>目标价格政策能促进棉花绿色</w:t>
            </w:r>
            <w:r>
              <w:rPr>
                <w:spacing w:val="-4"/>
                <w:sz w:val="24"/>
                <w:szCs w:val="24"/>
              </w:rPr>
              <w:t>全要</w:t>
            </w:r>
            <w:r>
              <w:rPr>
                <w:spacing w:val="-2"/>
                <w:sz w:val="24"/>
                <w:szCs w:val="24"/>
              </w:rPr>
              <w:t>素生产率提高吗？——基于</w:t>
            </w:r>
            <w:r>
              <w:rPr>
                <w:spacing w:val="-33"/>
                <w:sz w:val="24"/>
                <w:szCs w:val="24"/>
              </w:rPr>
              <w:t xml:space="preserve"> </w:t>
            </w:r>
            <w:r>
              <w:rPr>
                <w:spacing w:val="-2"/>
                <w:sz w:val="24"/>
                <w:szCs w:val="24"/>
              </w:rPr>
              <w:t>12</w:t>
            </w:r>
            <w:r>
              <w:rPr>
                <w:spacing w:val="-51"/>
                <w:sz w:val="24"/>
                <w:szCs w:val="24"/>
              </w:rPr>
              <w:t xml:space="preserve"> </w:t>
            </w:r>
            <w:r>
              <w:rPr>
                <w:spacing w:val="-2"/>
                <w:sz w:val="24"/>
                <w:szCs w:val="24"/>
              </w:rPr>
              <w:t>个棉花主产省面板数据的</w:t>
            </w:r>
          </w:p>
          <w:p w14:paraId="3E24E8D9">
            <w:pPr>
              <w:pStyle w:val="6"/>
              <w:spacing w:before="27" w:line="223" w:lineRule="auto"/>
              <w:ind w:left="6" w:right="6" w:hanging="7"/>
              <w:rPr>
                <w:sz w:val="24"/>
                <w:szCs w:val="24"/>
              </w:rPr>
            </w:pPr>
            <w:r>
              <w:rPr>
                <w:spacing w:val="-1"/>
                <w:sz w:val="24"/>
                <w:szCs w:val="24"/>
              </w:rPr>
              <w:t>Malmquist-Tobit</w:t>
            </w:r>
            <w:r>
              <w:rPr>
                <w:spacing w:val="-34"/>
                <w:sz w:val="24"/>
                <w:szCs w:val="24"/>
              </w:rPr>
              <w:t xml:space="preserve"> </w:t>
            </w:r>
            <w:r>
              <w:rPr>
                <w:spacing w:val="-1"/>
                <w:sz w:val="24"/>
                <w:szCs w:val="24"/>
              </w:rPr>
              <w:t>模型，新疆维吾尔自治区农学会优秀学术论文</w:t>
            </w:r>
            <w:r>
              <w:rPr>
                <w:spacing w:val="-2"/>
                <w:sz w:val="24"/>
                <w:szCs w:val="24"/>
              </w:rPr>
              <w:t>三等奖，排名第三</w:t>
            </w:r>
          </w:p>
        </w:tc>
      </w:tr>
      <w:tr w14:paraId="2FEB3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1954" w:type="dxa"/>
            <w:vAlign w:val="top"/>
          </w:tcPr>
          <w:p w14:paraId="3A356905">
            <w:pPr>
              <w:spacing w:before="193" w:line="210" w:lineRule="auto"/>
              <w:ind w:left="145"/>
              <w:rPr>
                <w:rFonts w:ascii="等线" w:hAnsi="等线" w:eastAsia="等线" w:cs="等线"/>
                <w:sz w:val="24"/>
                <w:szCs w:val="24"/>
              </w:rPr>
            </w:pPr>
            <w:r>
              <w:rPr>
                <w:rFonts w:ascii="等线" w:hAnsi="等线" w:eastAsia="等线" w:cs="等线"/>
                <w:spacing w:val="-2"/>
                <w:sz w:val="24"/>
                <w:szCs w:val="24"/>
              </w:rPr>
              <w:t>近三年获得教学</w:t>
            </w:r>
          </w:p>
          <w:p w14:paraId="5EF1F2E3">
            <w:pPr>
              <w:spacing w:before="302" w:line="341" w:lineRule="exact"/>
              <w:ind w:left="202"/>
              <w:rPr>
                <w:rFonts w:ascii="等线" w:hAnsi="等线" w:eastAsia="等线" w:cs="等线"/>
                <w:sz w:val="24"/>
                <w:szCs w:val="24"/>
              </w:rPr>
            </w:pPr>
            <w:r>
              <w:rPr>
                <w:rFonts w:ascii="等线" w:hAnsi="等线" w:eastAsia="等线" w:cs="等线"/>
                <w:spacing w:val="-2"/>
                <w:position w:val="3"/>
                <w:sz w:val="24"/>
                <w:szCs w:val="24"/>
              </w:rPr>
              <w:t>研究经费</w:t>
            </w:r>
            <w:r>
              <w:rPr>
                <w:rFonts w:ascii="等线" w:hAnsi="等线" w:eastAsia="等线" w:cs="等线"/>
                <w:spacing w:val="57"/>
                <w:w w:val="101"/>
                <w:position w:val="3"/>
                <w:sz w:val="24"/>
                <w:szCs w:val="24"/>
              </w:rPr>
              <w:t xml:space="preserve"> </w:t>
            </w:r>
            <w:r>
              <w:rPr>
                <w:rFonts w:ascii="等线" w:hAnsi="等线" w:eastAsia="等线" w:cs="等线"/>
                <w:spacing w:val="-2"/>
                <w:position w:val="3"/>
                <w:sz w:val="24"/>
                <w:szCs w:val="24"/>
              </w:rPr>
              <w:t>（万</w:t>
            </w:r>
          </w:p>
          <w:p w14:paraId="68BC8DE9">
            <w:pPr>
              <w:spacing w:before="282" w:line="342" w:lineRule="exact"/>
              <w:ind w:left="745"/>
              <w:rPr>
                <w:rFonts w:ascii="等线" w:hAnsi="等线" w:eastAsia="等线" w:cs="等线"/>
                <w:sz w:val="24"/>
                <w:szCs w:val="24"/>
              </w:rPr>
            </w:pPr>
            <w:r>
              <w:rPr>
                <w:rFonts w:ascii="等线" w:hAnsi="等线" w:eastAsia="等线" w:cs="等线"/>
                <w:spacing w:val="-6"/>
                <w:position w:val="3"/>
                <w:sz w:val="24"/>
                <w:szCs w:val="24"/>
              </w:rPr>
              <w:t>元）</w:t>
            </w:r>
          </w:p>
        </w:tc>
        <w:tc>
          <w:tcPr>
            <w:tcW w:w="2696" w:type="dxa"/>
            <w:vAlign w:val="top"/>
          </w:tcPr>
          <w:p w14:paraId="15CDEA77">
            <w:pPr>
              <w:spacing w:line="245" w:lineRule="auto"/>
              <w:rPr>
                <w:rFonts w:ascii="Arial"/>
                <w:sz w:val="21"/>
              </w:rPr>
            </w:pPr>
          </w:p>
          <w:p w14:paraId="211AB99A">
            <w:pPr>
              <w:spacing w:line="246" w:lineRule="auto"/>
              <w:rPr>
                <w:rFonts w:ascii="Arial"/>
                <w:sz w:val="21"/>
              </w:rPr>
            </w:pPr>
          </w:p>
          <w:p w14:paraId="038A8342">
            <w:pPr>
              <w:spacing w:line="246" w:lineRule="auto"/>
              <w:rPr>
                <w:rFonts w:ascii="Arial"/>
                <w:sz w:val="21"/>
              </w:rPr>
            </w:pPr>
          </w:p>
          <w:p w14:paraId="2C1EFF03">
            <w:pPr>
              <w:pStyle w:val="6"/>
              <w:spacing w:before="78" w:line="220" w:lineRule="auto"/>
              <w:ind w:left="1147"/>
              <w:rPr>
                <w:sz w:val="24"/>
                <w:szCs w:val="24"/>
              </w:rPr>
            </w:pPr>
            <w:r>
              <w:rPr>
                <w:spacing w:val="-7"/>
                <w:sz w:val="24"/>
                <w:szCs w:val="24"/>
              </w:rPr>
              <w:t>2</w:t>
            </w:r>
            <w:r>
              <w:rPr>
                <w:spacing w:val="-45"/>
                <w:sz w:val="24"/>
                <w:szCs w:val="24"/>
              </w:rPr>
              <w:t xml:space="preserve"> </w:t>
            </w:r>
            <w:r>
              <w:rPr>
                <w:spacing w:val="-7"/>
                <w:sz w:val="24"/>
                <w:szCs w:val="24"/>
              </w:rPr>
              <w:t>万</w:t>
            </w:r>
          </w:p>
        </w:tc>
        <w:tc>
          <w:tcPr>
            <w:tcW w:w="1772" w:type="dxa"/>
            <w:vAlign w:val="top"/>
          </w:tcPr>
          <w:p w14:paraId="0B46357D">
            <w:pPr>
              <w:spacing w:before="194" w:line="209" w:lineRule="auto"/>
              <w:ind w:left="175"/>
              <w:rPr>
                <w:rFonts w:ascii="等线" w:hAnsi="等线" w:eastAsia="等线" w:cs="等线"/>
                <w:sz w:val="24"/>
                <w:szCs w:val="24"/>
              </w:rPr>
            </w:pPr>
            <w:r>
              <w:rPr>
                <w:rFonts w:ascii="等线" w:hAnsi="等线" w:eastAsia="等线" w:cs="等线"/>
                <w:spacing w:val="-2"/>
                <w:sz w:val="24"/>
                <w:szCs w:val="24"/>
              </w:rPr>
              <w:t>近三年获得科</w:t>
            </w:r>
          </w:p>
          <w:p w14:paraId="48BB0914">
            <w:pPr>
              <w:spacing w:line="255" w:lineRule="auto"/>
              <w:rPr>
                <w:rFonts w:ascii="Arial"/>
                <w:sz w:val="21"/>
              </w:rPr>
            </w:pPr>
          </w:p>
          <w:p w14:paraId="115B39AE">
            <w:pPr>
              <w:spacing w:before="81" w:line="211" w:lineRule="auto"/>
              <w:ind w:left="299"/>
              <w:rPr>
                <w:rFonts w:ascii="等线" w:hAnsi="等线" w:eastAsia="等线" w:cs="等线"/>
                <w:sz w:val="24"/>
                <w:szCs w:val="24"/>
              </w:rPr>
            </w:pPr>
            <w:r>
              <w:rPr>
                <w:rFonts w:ascii="等线" w:hAnsi="等线" w:eastAsia="等线" w:cs="等线"/>
                <w:spacing w:val="-4"/>
                <w:sz w:val="24"/>
                <w:szCs w:val="24"/>
              </w:rPr>
              <w:t>学研究经费</w:t>
            </w:r>
          </w:p>
          <w:p w14:paraId="6B8EAE06">
            <w:pPr>
              <w:spacing w:before="302" w:line="341" w:lineRule="exact"/>
              <w:ind w:left="456"/>
              <w:rPr>
                <w:rFonts w:ascii="等线" w:hAnsi="等线" w:eastAsia="等线" w:cs="等线"/>
                <w:sz w:val="24"/>
                <w:szCs w:val="24"/>
              </w:rPr>
            </w:pPr>
            <w:r>
              <w:rPr>
                <w:rFonts w:ascii="等线" w:hAnsi="等线" w:eastAsia="等线" w:cs="等线"/>
                <w:spacing w:val="-13"/>
                <w:position w:val="3"/>
                <w:sz w:val="24"/>
                <w:szCs w:val="24"/>
              </w:rPr>
              <w:t>（万元）</w:t>
            </w:r>
          </w:p>
        </w:tc>
        <w:tc>
          <w:tcPr>
            <w:tcW w:w="2196" w:type="dxa"/>
            <w:vAlign w:val="top"/>
          </w:tcPr>
          <w:p w14:paraId="64815122">
            <w:pPr>
              <w:spacing w:line="245" w:lineRule="auto"/>
              <w:rPr>
                <w:rFonts w:ascii="Arial"/>
                <w:sz w:val="21"/>
              </w:rPr>
            </w:pPr>
          </w:p>
          <w:p w14:paraId="71162B53">
            <w:pPr>
              <w:spacing w:line="246" w:lineRule="auto"/>
              <w:rPr>
                <w:rFonts w:ascii="Arial"/>
                <w:sz w:val="21"/>
              </w:rPr>
            </w:pPr>
          </w:p>
          <w:p w14:paraId="4199AFE7">
            <w:pPr>
              <w:spacing w:line="246" w:lineRule="auto"/>
              <w:rPr>
                <w:rFonts w:ascii="Arial"/>
                <w:sz w:val="21"/>
              </w:rPr>
            </w:pPr>
          </w:p>
          <w:p w14:paraId="66744D1C">
            <w:pPr>
              <w:pStyle w:val="6"/>
              <w:spacing w:before="78" w:line="220" w:lineRule="auto"/>
              <w:ind w:left="835"/>
              <w:rPr>
                <w:sz w:val="24"/>
                <w:szCs w:val="24"/>
              </w:rPr>
            </w:pPr>
            <w:r>
              <w:rPr>
                <w:spacing w:val="-5"/>
                <w:sz w:val="24"/>
                <w:szCs w:val="24"/>
              </w:rPr>
              <w:t>30</w:t>
            </w:r>
            <w:r>
              <w:rPr>
                <w:spacing w:val="-45"/>
                <w:sz w:val="24"/>
                <w:szCs w:val="24"/>
              </w:rPr>
              <w:t xml:space="preserve"> </w:t>
            </w:r>
            <w:r>
              <w:rPr>
                <w:spacing w:val="-5"/>
                <w:sz w:val="24"/>
                <w:szCs w:val="24"/>
              </w:rPr>
              <w:t>万</w:t>
            </w:r>
          </w:p>
        </w:tc>
      </w:tr>
      <w:tr w14:paraId="18C64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7" w:hRule="atLeast"/>
        </w:trPr>
        <w:tc>
          <w:tcPr>
            <w:tcW w:w="1954" w:type="dxa"/>
            <w:vAlign w:val="top"/>
          </w:tcPr>
          <w:p w14:paraId="32B34A9F">
            <w:pPr>
              <w:spacing w:before="262" w:line="209" w:lineRule="auto"/>
              <w:ind w:left="145"/>
              <w:rPr>
                <w:rFonts w:ascii="等线" w:hAnsi="等线" w:eastAsia="等线" w:cs="等线"/>
                <w:sz w:val="24"/>
                <w:szCs w:val="24"/>
              </w:rPr>
            </w:pPr>
            <w:r>
              <w:rPr>
                <w:rFonts w:ascii="等线" w:hAnsi="等线" w:eastAsia="等线" w:cs="等线"/>
                <w:spacing w:val="-2"/>
                <w:sz w:val="24"/>
                <w:szCs w:val="24"/>
              </w:rPr>
              <w:t>近三年给本科生</w:t>
            </w:r>
          </w:p>
          <w:p w14:paraId="3413B42E">
            <w:pPr>
              <w:spacing w:line="255" w:lineRule="auto"/>
              <w:rPr>
                <w:rFonts w:ascii="Arial"/>
                <w:sz w:val="21"/>
              </w:rPr>
            </w:pPr>
          </w:p>
          <w:p w14:paraId="33E37271">
            <w:pPr>
              <w:spacing w:before="81" w:line="211" w:lineRule="auto"/>
              <w:ind w:left="144"/>
              <w:rPr>
                <w:rFonts w:ascii="等线" w:hAnsi="等线" w:eastAsia="等线" w:cs="等线"/>
                <w:sz w:val="24"/>
                <w:szCs w:val="24"/>
              </w:rPr>
            </w:pPr>
            <w:r>
              <w:rPr>
                <w:rFonts w:ascii="等线" w:hAnsi="等线" w:eastAsia="等线" w:cs="等线"/>
                <w:spacing w:val="-2"/>
                <w:sz w:val="24"/>
                <w:szCs w:val="24"/>
              </w:rPr>
              <w:t>授课课程及学时</w:t>
            </w:r>
          </w:p>
          <w:p w14:paraId="1BA84E00">
            <w:pPr>
              <w:spacing w:line="256" w:lineRule="auto"/>
              <w:rPr>
                <w:rFonts w:ascii="Arial"/>
                <w:sz w:val="21"/>
              </w:rPr>
            </w:pPr>
          </w:p>
          <w:p w14:paraId="39C7F893">
            <w:pPr>
              <w:spacing w:before="82" w:line="210" w:lineRule="auto"/>
              <w:ind w:left="867"/>
              <w:rPr>
                <w:rFonts w:ascii="等线" w:hAnsi="等线" w:eastAsia="等线" w:cs="等线"/>
                <w:sz w:val="24"/>
                <w:szCs w:val="24"/>
              </w:rPr>
            </w:pPr>
            <w:r>
              <w:rPr>
                <w:rFonts w:ascii="等线" w:hAnsi="等线" w:eastAsia="等线" w:cs="等线"/>
                <w:sz w:val="24"/>
                <w:szCs w:val="24"/>
              </w:rPr>
              <w:t>数</w:t>
            </w:r>
          </w:p>
        </w:tc>
        <w:tc>
          <w:tcPr>
            <w:tcW w:w="2696" w:type="dxa"/>
            <w:vAlign w:val="top"/>
          </w:tcPr>
          <w:p w14:paraId="382F92F1">
            <w:pPr>
              <w:pStyle w:val="6"/>
              <w:spacing w:before="110" w:line="230" w:lineRule="auto"/>
              <w:ind w:left="111" w:right="127" w:firstLine="19"/>
              <w:rPr>
                <w:sz w:val="24"/>
                <w:szCs w:val="24"/>
              </w:rPr>
            </w:pPr>
            <w:r>
              <w:rPr>
                <w:rFonts w:ascii="Times New Roman" w:hAnsi="Times New Roman" w:eastAsia="Times New Roman" w:cs="Times New Roman"/>
                <w:spacing w:val="-3"/>
                <w:sz w:val="24"/>
                <w:szCs w:val="24"/>
              </w:rPr>
              <w:t>1.</w:t>
            </w:r>
            <w:r>
              <w:rPr>
                <w:spacing w:val="-3"/>
                <w:sz w:val="24"/>
                <w:szCs w:val="24"/>
              </w:rPr>
              <w:t xml:space="preserve">《宏观经济学》， </w:t>
            </w:r>
            <w:r>
              <w:rPr>
                <w:rFonts w:ascii="Times New Roman" w:hAnsi="Times New Roman" w:eastAsia="Times New Roman" w:cs="Times New Roman"/>
                <w:spacing w:val="-3"/>
                <w:sz w:val="24"/>
                <w:szCs w:val="24"/>
              </w:rPr>
              <w:t>96</w:t>
            </w:r>
            <w:r>
              <w:rPr>
                <w:spacing w:val="-3"/>
                <w:sz w:val="24"/>
                <w:szCs w:val="24"/>
              </w:rPr>
              <w:t>课时；</w:t>
            </w:r>
          </w:p>
          <w:p w14:paraId="061C3238">
            <w:pPr>
              <w:pStyle w:val="6"/>
              <w:spacing w:before="26" w:line="230" w:lineRule="auto"/>
              <w:ind w:left="111" w:right="247" w:hanging="3"/>
              <w:rPr>
                <w:sz w:val="24"/>
                <w:szCs w:val="24"/>
              </w:rPr>
            </w:pPr>
            <w:r>
              <w:rPr>
                <w:rFonts w:ascii="Times New Roman" w:hAnsi="Times New Roman" w:eastAsia="Times New Roman" w:cs="Times New Roman"/>
                <w:spacing w:val="-1"/>
                <w:sz w:val="24"/>
                <w:szCs w:val="24"/>
              </w:rPr>
              <w:t>2.</w:t>
            </w:r>
            <w:r>
              <w:rPr>
                <w:spacing w:val="-1"/>
                <w:sz w:val="24"/>
                <w:szCs w:val="24"/>
              </w:rPr>
              <w:t>《产业经济学》，</w:t>
            </w:r>
            <w:r>
              <w:rPr>
                <w:rFonts w:ascii="Times New Roman" w:hAnsi="Times New Roman" w:eastAsia="Times New Roman" w:cs="Times New Roman"/>
                <w:spacing w:val="-1"/>
                <w:sz w:val="24"/>
                <w:szCs w:val="24"/>
              </w:rPr>
              <w:t>96</w:t>
            </w:r>
            <w:r>
              <w:rPr>
                <w:spacing w:val="-3"/>
                <w:sz w:val="24"/>
                <w:szCs w:val="24"/>
              </w:rPr>
              <w:t>课时；</w:t>
            </w:r>
          </w:p>
          <w:p w14:paraId="1516954D">
            <w:pPr>
              <w:pStyle w:val="6"/>
              <w:spacing w:before="24" w:line="231" w:lineRule="auto"/>
              <w:ind w:left="123" w:right="106" w:hanging="10"/>
              <w:rPr>
                <w:sz w:val="24"/>
                <w:szCs w:val="24"/>
              </w:rPr>
            </w:pPr>
            <w:r>
              <w:rPr>
                <w:rFonts w:ascii="Times New Roman" w:hAnsi="Times New Roman" w:eastAsia="Times New Roman" w:cs="Times New Roman"/>
                <w:spacing w:val="-4"/>
                <w:sz w:val="24"/>
                <w:szCs w:val="24"/>
              </w:rPr>
              <w:t>3.</w:t>
            </w:r>
            <w:r>
              <w:rPr>
                <w:spacing w:val="-4"/>
                <w:sz w:val="24"/>
                <w:szCs w:val="24"/>
              </w:rPr>
              <w:t xml:space="preserve">《项目管理》， </w:t>
            </w:r>
            <w:r>
              <w:rPr>
                <w:rFonts w:ascii="Times New Roman" w:hAnsi="Times New Roman" w:eastAsia="Times New Roman" w:cs="Times New Roman"/>
                <w:spacing w:val="-4"/>
                <w:sz w:val="24"/>
                <w:szCs w:val="24"/>
              </w:rPr>
              <w:t xml:space="preserve">96 </w:t>
            </w:r>
            <w:r>
              <w:rPr>
                <w:spacing w:val="-4"/>
                <w:sz w:val="24"/>
                <w:szCs w:val="24"/>
              </w:rPr>
              <w:t>课</w:t>
            </w:r>
            <w:r>
              <w:rPr>
                <w:sz w:val="24"/>
                <w:szCs w:val="24"/>
              </w:rPr>
              <w:t>时</w:t>
            </w:r>
          </w:p>
        </w:tc>
        <w:tc>
          <w:tcPr>
            <w:tcW w:w="1772" w:type="dxa"/>
            <w:vAlign w:val="top"/>
          </w:tcPr>
          <w:p w14:paraId="677772A5">
            <w:pPr>
              <w:spacing w:before="262" w:line="209" w:lineRule="auto"/>
              <w:ind w:left="175"/>
              <w:rPr>
                <w:rFonts w:ascii="等线" w:hAnsi="等线" w:eastAsia="等线" w:cs="等线"/>
                <w:sz w:val="24"/>
                <w:szCs w:val="24"/>
              </w:rPr>
            </w:pPr>
            <w:r>
              <w:rPr>
                <w:rFonts w:ascii="等线" w:hAnsi="等线" w:eastAsia="等线" w:cs="等线"/>
                <w:spacing w:val="-2"/>
                <w:sz w:val="24"/>
                <w:szCs w:val="24"/>
              </w:rPr>
              <w:t>近三年指导本</w:t>
            </w:r>
          </w:p>
          <w:p w14:paraId="25BAD5BA">
            <w:pPr>
              <w:spacing w:line="255" w:lineRule="auto"/>
              <w:rPr>
                <w:rFonts w:ascii="Arial"/>
                <w:sz w:val="21"/>
              </w:rPr>
            </w:pPr>
          </w:p>
          <w:p w14:paraId="56EE1A8B">
            <w:pPr>
              <w:spacing w:before="81" w:line="211" w:lineRule="auto"/>
              <w:ind w:left="291"/>
              <w:rPr>
                <w:rFonts w:ascii="等线" w:hAnsi="等线" w:eastAsia="等线" w:cs="等线"/>
                <w:sz w:val="24"/>
                <w:szCs w:val="24"/>
              </w:rPr>
            </w:pPr>
            <w:r>
              <w:rPr>
                <w:rFonts w:ascii="等线" w:hAnsi="等线" w:eastAsia="等线" w:cs="等线"/>
                <w:spacing w:val="-2"/>
                <w:sz w:val="24"/>
                <w:szCs w:val="24"/>
              </w:rPr>
              <w:t>科毕业设计</w:t>
            </w:r>
          </w:p>
          <w:p w14:paraId="4D76EBA7">
            <w:pPr>
              <w:spacing w:before="302" w:line="341" w:lineRule="exact"/>
              <w:ind w:left="456"/>
              <w:rPr>
                <w:rFonts w:ascii="等线" w:hAnsi="等线" w:eastAsia="等线" w:cs="等线"/>
                <w:sz w:val="24"/>
                <w:szCs w:val="24"/>
              </w:rPr>
            </w:pPr>
            <w:r>
              <w:rPr>
                <w:rFonts w:ascii="等线" w:hAnsi="等线" w:eastAsia="等线" w:cs="等线"/>
                <w:spacing w:val="-13"/>
                <w:position w:val="3"/>
                <w:sz w:val="24"/>
                <w:szCs w:val="24"/>
              </w:rPr>
              <w:t>（人次）</w:t>
            </w:r>
          </w:p>
        </w:tc>
        <w:tc>
          <w:tcPr>
            <w:tcW w:w="2196" w:type="dxa"/>
            <w:vAlign w:val="top"/>
          </w:tcPr>
          <w:p w14:paraId="43A1E1E7">
            <w:pPr>
              <w:spacing w:line="269" w:lineRule="auto"/>
              <w:rPr>
                <w:rFonts w:ascii="Arial"/>
                <w:sz w:val="21"/>
              </w:rPr>
            </w:pPr>
          </w:p>
          <w:p w14:paraId="287473B8">
            <w:pPr>
              <w:spacing w:line="269" w:lineRule="auto"/>
              <w:rPr>
                <w:rFonts w:ascii="Arial"/>
                <w:sz w:val="21"/>
              </w:rPr>
            </w:pPr>
          </w:p>
          <w:p w14:paraId="726B5548">
            <w:pPr>
              <w:spacing w:line="269" w:lineRule="auto"/>
              <w:rPr>
                <w:rFonts w:ascii="Arial"/>
                <w:sz w:val="21"/>
              </w:rPr>
            </w:pPr>
          </w:p>
          <w:p w14:paraId="141D601B">
            <w:pPr>
              <w:pStyle w:val="6"/>
              <w:spacing w:before="78" w:line="222" w:lineRule="auto"/>
              <w:ind w:left="835"/>
              <w:rPr>
                <w:sz w:val="24"/>
                <w:szCs w:val="24"/>
              </w:rPr>
            </w:pPr>
            <w:r>
              <w:rPr>
                <w:spacing w:val="-5"/>
                <w:sz w:val="24"/>
                <w:szCs w:val="24"/>
              </w:rPr>
              <w:t>30</w:t>
            </w:r>
            <w:r>
              <w:rPr>
                <w:spacing w:val="-49"/>
                <w:sz w:val="24"/>
                <w:szCs w:val="24"/>
              </w:rPr>
              <w:t xml:space="preserve"> </w:t>
            </w:r>
            <w:r>
              <w:rPr>
                <w:spacing w:val="-5"/>
                <w:sz w:val="24"/>
                <w:szCs w:val="24"/>
              </w:rPr>
              <w:t>人</w:t>
            </w:r>
          </w:p>
        </w:tc>
      </w:tr>
    </w:tbl>
    <w:p w14:paraId="779DA454">
      <w:pPr>
        <w:spacing w:before="70"/>
      </w:pPr>
    </w:p>
    <w:p w14:paraId="05C756DA">
      <w:pPr>
        <w:spacing w:before="70"/>
      </w:pPr>
    </w:p>
    <w:p w14:paraId="5A49D761">
      <w:pPr>
        <w:spacing w:before="69"/>
      </w:pPr>
    </w:p>
    <w:tbl>
      <w:tblPr>
        <w:tblStyle w:val="5"/>
        <w:tblW w:w="8588" w:type="dxa"/>
        <w:tblInd w:w="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7"/>
        <w:gridCol w:w="1262"/>
        <w:gridCol w:w="785"/>
        <w:gridCol w:w="723"/>
        <w:gridCol w:w="1129"/>
        <w:gridCol w:w="1382"/>
        <w:gridCol w:w="927"/>
        <w:gridCol w:w="1213"/>
      </w:tblGrid>
      <w:tr w14:paraId="4097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1167" w:type="dxa"/>
            <w:vAlign w:val="top"/>
          </w:tcPr>
          <w:p w14:paraId="050D5452">
            <w:pPr>
              <w:spacing w:line="424" w:lineRule="auto"/>
              <w:rPr>
                <w:rFonts w:ascii="Arial"/>
                <w:sz w:val="21"/>
              </w:rPr>
            </w:pPr>
          </w:p>
          <w:p w14:paraId="30094A7C">
            <w:pPr>
              <w:spacing w:before="81" w:line="208" w:lineRule="auto"/>
              <w:ind w:left="118"/>
              <w:rPr>
                <w:rFonts w:ascii="等线" w:hAnsi="等线" w:eastAsia="等线" w:cs="等线"/>
                <w:sz w:val="24"/>
                <w:szCs w:val="24"/>
              </w:rPr>
            </w:pPr>
            <w:r>
              <w:rPr>
                <w:rFonts w:ascii="等线" w:hAnsi="等线" w:eastAsia="等线" w:cs="等线"/>
                <w:spacing w:val="-5"/>
                <w:sz w:val="24"/>
                <w:szCs w:val="24"/>
              </w:rPr>
              <w:t>姓</w:t>
            </w:r>
            <w:r>
              <w:rPr>
                <w:rFonts w:ascii="等线" w:hAnsi="等线" w:eastAsia="等线" w:cs="等线"/>
                <w:spacing w:val="1"/>
                <w:sz w:val="24"/>
                <w:szCs w:val="24"/>
              </w:rPr>
              <w:t xml:space="preserve">  </w:t>
            </w:r>
            <w:r>
              <w:rPr>
                <w:rFonts w:ascii="等线" w:hAnsi="等线" w:eastAsia="等线" w:cs="等线"/>
                <w:spacing w:val="-5"/>
                <w:sz w:val="24"/>
                <w:szCs w:val="24"/>
              </w:rPr>
              <w:t>名</w:t>
            </w:r>
          </w:p>
        </w:tc>
        <w:tc>
          <w:tcPr>
            <w:tcW w:w="1262" w:type="dxa"/>
            <w:vAlign w:val="top"/>
          </w:tcPr>
          <w:p w14:paraId="176F01CA">
            <w:pPr>
              <w:spacing w:line="430" w:lineRule="auto"/>
              <w:rPr>
                <w:rFonts w:ascii="Arial"/>
                <w:sz w:val="21"/>
              </w:rPr>
            </w:pPr>
          </w:p>
          <w:p w14:paraId="6C5299E7">
            <w:pPr>
              <w:pStyle w:val="6"/>
              <w:spacing w:before="78" w:line="219" w:lineRule="auto"/>
              <w:ind w:left="116"/>
              <w:rPr>
                <w:sz w:val="24"/>
                <w:szCs w:val="24"/>
              </w:rPr>
            </w:pPr>
            <w:r>
              <w:rPr>
                <w:spacing w:val="-7"/>
                <w:sz w:val="24"/>
                <w:szCs w:val="24"/>
              </w:rPr>
              <w:t>何帅</w:t>
            </w:r>
          </w:p>
        </w:tc>
        <w:tc>
          <w:tcPr>
            <w:tcW w:w="785" w:type="dxa"/>
            <w:vAlign w:val="top"/>
          </w:tcPr>
          <w:p w14:paraId="74CB8722">
            <w:pPr>
              <w:spacing w:line="424" w:lineRule="auto"/>
              <w:rPr>
                <w:rFonts w:ascii="Arial"/>
                <w:sz w:val="21"/>
              </w:rPr>
            </w:pPr>
          </w:p>
          <w:p w14:paraId="33DEFCB4">
            <w:pPr>
              <w:spacing w:before="81" w:line="208" w:lineRule="auto"/>
              <w:ind w:left="164"/>
              <w:rPr>
                <w:rFonts w:ascii="等线" w:hAnsi="等线" w:eastAsia="等线" w:cs="等线"/>
                <w:sz w:val="24"/>
                <w:szCs w:val="24"/>
              </w:rPr>
            </w:pPr>
            <w:r>
              <w:rPr>
                <w:rFonts w:ascii="等线" w:hAnsi="等线" w:eastAsia="等线" w:cs="等线"/>
                <w:spacing w:val="-8"/>
                <w:sz w:val="24"/>
                <w:szCs w:val="24"/>
              </w:rPr>
              <w:t>性别</w:t>
            </w:r>
          </w:p>
        </w:tc>
        <w:tc>
          <w:tcPr>
            <w:tcW w:w="723" w:type="dxa"/>
            <w:vAlign w:val="top"/>
          </w:tcPr>
          <w:p w14:paraId="14F3BE1C">
            <w:pPr>
              <w:spacing w:line="425" w:lineRule="auto"/>
              <w:rPr>
                <w:rFonts w:ascii="Arial"/>
                <w:sz w:val="21"/>
              </w:rPr>
            </w:pPr>
          </w:p>
          <w:p w14:paraId="7638BDC6">
            <w:pPr>
              <w:spacing w:before="82" w:line="207" w:lineRule="auto"/>
              <w:ind w:left="253"/>
              <w:rPr>
                <w:rFonts w:ascii="等线" w:hAnsi="等线" w:eastAsia="等线" w:cs="等线"/>
                <w:sz w:val="24"/>
                <w:szCs w:val="24"/>
              </w:rPr>
            </w:pPr>
            <w:r>
              <w:rPr>
                <w:rFonts w:ascii="等线" w:hAnsi="等线" w:eastAsia="等线" w:cs="等线"/>
                <w:sz w:val="24"/>
                <w:szCs w:val="24"/>
              </w:rPr>
              <w:t>女</w:t>
            </w:r>
          </w:p>
        </w:tc>
        <w:tc>
          <w:tcPr>
            <w:tcW w:w="1129" w:type="dxa"/>
            <w:vAlign w:val="top"/>
          </w:tcPr>
          <w:p w14:paraId="082137C1">
            <w:pPr>
              <w:spacing w:before="156" w:line="344" w:lineRule="exact"/>
              <w:ind w:left="217"/>
              <w:rPr>
                <w:rFonts w:ascii="等线" w:hAnsi="等线" w:eastAsia="等线" w:cs="等线"/>
                <w:sz w:val="24"/>
                <w:szCs w:val="24"/>
              </w:rPr>
            </w:pPr>
            <w:r>
              <w:rPr>
                <w:rFonts w:ascii="等线" w:hAnsi="等线" w:eastAsia="等线" w:cs="等线"/>
                <w:spacing w:val="-6"/>
                <w:position w:val="3"/>
                <w:sz w:val="24"/>
                <w:szCs w:val="24"/>
              </w:rPr>
              <w:t>专业技</w:t>
            </w:r>
          </w:p>
          <w:p w14:paraId="4D89BD91">
            <w:pPr>
              <w:spacing w:before="317" w:line="210" w:lineRule="auto"/>
              <w:ind w:left="210"/>
              <w:rPr>
                <w:rFonts w:ascii="等线" w:hAnsi="等线" w:eastAsia="等线" w:cs="等线"/>
                <w:sz w:val="24"/>
                <w:szCs w:val="24"/>
              </w:rPr>
            </w:pPr>
            <w:r>
              <w:rPr>
                <w:rFonts w:ascii="等线" w:hAnsi="等线" w:eastAsia="等线" w:cs="等线"/>
                <w:spacing w:val="-3"/>
                <w:sz w:val="24"/>
                <w:szCs w:val="24"/>
              </w:rPr>
              <w:t>术职务</w:t>
            </w:r>
          </w:p>
        </w:tc>
        <w:tc>
          <w:tcPr>
            <w:tcW w:w="1382" w:type="dxa"/>
            <w:vAlign w:val="top"/>
          </w:tcPr>
          <w:p w14:paraId="0F4E3733">
            <w:pPr>
              <w:spacing w:line="420" w:lineRule="auto"/>
              <w:rPr>
                <w:rFonts w:ascii="Arial"/>
                <w:sz w:val="21"/>
              </w:rPr>
            </w:pPr>
          </w:p>
          <w:p w14:paraId="76B673E8">
            <w:pPr>
              <w:spacing w:before="81" w:line="211" w:lineRule="auto"/>
              <w:ind w:left="348"/>
              <w:rPr>
                <w:rFonts w:ascii="等线" w:hAnsi="等线" w:eastAsia="等线" w:cs="等线"/>
                <w:sz w:val="24"/>
                <w:szCs w:val="24"/>
              </w:rPr>
            </w:pPr>
            <w:r>
              <w:rPr>
                <w:rFonts w:ascii="等线" w:hAnsi="等线" w:eastAsia="等线" w:cs="等线"/>
                <w:spacing w:val="-7"/>
                <w:sz w:val="24"/>
                <w:szCs w:val="24"/>
              </w:rPr>
              <w:t>副教授</w:t>
            </w:r>
          </w:p>
        </w:tc>
        <w:tc>
          <w:tcPr>
            <w:tcW w:w="927" w:type="dxa"/>
            <w:vAlign w:val="top"/>
          </w:tcPr>
          <w:p w14:paraId="15467B31">
            <w:pPr>
              <w:spacing w:before="156" w:line="347" w:lineRule="exact"/>
              <w:ind w:left="233"/>
              <w:rPr>
                <w:rFonts w:ascii="等线" w:hAnsi="等线" w:eastAsia="等线" w:cs="等线"/>
                <w:sz w:val="24"/>
                <w:szCs w:val="24"/>
              </w:rPr>
            </w:pPr>
            <w:r>
              <w:rPr>
                <w:rFonts w:ascii="等线" w:hAnsi="等线" w:eastAsia="等线" w:cs="等线"/>
                <w:spacing w:val="-6"/>
                <w:position w:val="3"/>
                <w:sz w:val="24"/>
                <w:szCs w:val="24"/>
              </w:rPr>
              <w:t>行政</w:t>
            </w:r>
          </w:p>
          <w:p w14:paraId="0C9782CF">
            <w:pPr>
              <w:spacing w:before="314" w:line="210" w:lineRule="auto"/>
              <w:ind w:left="231"/>
              <w:rPr>
                <w:rFonts w:ascii="等线" w:hAnsi="等线" w:eastAsia="等线" w:cs="等线"/>
                <w:sz w:val="24"/>
                <w:szCs w:val="24"/>
              </w:rPr>
            </w:pPr>
            <w:r>
              <w:rPr>
                <w:rFonts w:ascii="等线" w:hAnsi="等线" w:eastAsia="等线" w:cs="等线"/>
                <w:spacing w:val="-5"/>
                <w:sz w:val="24"/>
                <w:szCs w:val="24"/>
              </w:rPr>
              <w:t>职务</w:t>
            </w:r>
          </w:p>
        </w:tc>
        <w:tc>
          <w:tcPr>
            <w:tcW w:w="1213" w:type="dxa"/>
            <w:vAlign w:val="top"/>
          </w:tcPr>
          <w:p w14:paraId="65B5E420">
            <w:pPr>
              <w:spacing w:line="429" w:lineRule="auto"/>
              <w:rPr>
                <w:rFonts w:ascii="Arial"/>
                <w:sz w:val="21"/>
              </w:rPr>
            </w:pPr>
          </w:p>
          <w:p w14:paraId="0D0D3910">
            <w:pPr>
              <w:pStyle w:val="6"/>
              <w:spacing w:before="78" w:line="220" w:lineRule="auto"/>
              <w:ind w:left="494"/>
              <w:rPr>
                <w:sz w:val="24"/>
                <w:szCs w:val="24"/>
              </w:rPr>
            </w:pPr>
            <w:r>
              <w:rPr>
                <w:sz w:val="24"/>
                <w:szCs w:val="24"/>
              </w:rPr>
              <w:t>无</w:t>
            </w:r>
          </w:p>
        </w:tc>
      </w:tr>
    </w:tbl>
    <w:p w14:paraId="60DE5F5E">
      <w:pPr>
        <w:rPr>
          <w:rFonts w:ascii="Arial"/>
          <w:sz w:val="21"/>
        </w:rPr>
      </w:pPr>
    </w:p>
    <w:p w14:paraId="574A4556">
      <w:pPr>
        <w:rPr>
          <w:rFonts w:ascii="Arial" w:hAnsi="Arial" w:eastAsia="Arial" w:cs="Arial"/>
          <w:sz w:val="21"/>
          <w:szCs w:val="21"/>
        </w:rPr>
        <w:sectPr>
          <w:pgSz w:w="11906" w:h="16839"/>
          <w:pgMar w:top="1304" w:right="1598" w:bottom="0" w:left="1684" w:header="0" w:footer="0" w:gutter="0"/>
          <w:cols w:space="720" w:num="1"/>
        </w:sectPr>
      </w:pPr>
    </w:p>
    <w:tbl>
      <w:tblPr>
        <w:tblStyle w:val="5"/>
        <w:tblW w:w="85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6"/>
        <w:gridCol w:w="2059"/>
        <w:gridCol w:w="578"/>
        <w:gridCol w:w="1382"/>
        <w:gridCol w:w="2383"/>
      </w:tblGrid>
      <w:tr w14:paraId="214DE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2186" w:type="dxa"/>
            <w:vAlign w:val="top"/>
          </w:tcPr>
          <w:p w14:paraId="6FBC4138">
            <w:pPr>
              <w:spacing w:line="425" w:lineRule="auto"/>
              <w:rPr>
                <w:rFonts w:ascii="Arial"/>
                <w:sz w:val="21"/>
              </w:rPr>
            </w:pPr>
          </w:p>
          <w:p w14:paraId="065D356C">
            <w:pPr>
              <w:spacing w:before="82" w:line="208" w:lineRule="auto"/>
              <w:ind w:left="118"/>
              <w:rPr>
                <w:rFonts w:ascii="等线" w:hAnsi="等线" w:eastAsia="等线" w:cs="等线"/>
                <w:sz w:val="24"/>
                <w:szCs w:val="24"/>
              </w:rPr>
            </w:pPr>
            <w:r>
              <w:rPr>
                <w:rFonts w:ascii="等线" w:hAnsi="等线" w:eastAsia="等线" w:cs="等线"/>
                <w:spacing w:val="-2"/>
                <w:sz w:val="24"/>
                <w:szCs w:val="24"/>
              </w:rPr>
              <w:t>拟承担课程</w:t>
            </w:r>
          </w:p>
        </w:tc>
        <w:tc>
          <w:tcPr>
            <w:tcW w:w="2637" w:type="dxa"/>
            <w:gridSpan w:val="2"/>
            <w:vAlign w:val="top"/>
          </w:tcPr>
          <w:p w14:paraId="7E62A5A4">
            <w:pPr>
              <w:spacing w:before="157" w:line="344" w:lineRule="exact"/>
              <w:ind w:left="126"/>
              <w:rPr>
                <w:rFonts w:ascii="等线" w:hAnsi="等线" w:eastAsia="等线" w:cs="等线"/>
                <w:sz w:val="24"/>
                <w:szCs w:val="24"/>
              </w:rPr>
            </w:pPr>
            <w:r>
              <w:rPr>
                <w:rFonts w:ascii="等线" w:hAnsi="等线" w:eastAsia="等线" w:cs="等线"/>
                <w:spacing w:val="-8"/>
                <w:position w:val="3"/>
                <w:sz w:val="24"/>
                <w:szCs w:val="24"/>
              </w:rPr>
              <w:t>纳税筹划</w:t>
            </w:r>
            <w:r>
              <w:rPr>
                <w:rFonts w:ascii="等线" w:hAnsi="等线" w:eastAsia="等线" w:cs="等线"/>
                <w:spacing w:val="-30"/>
                <w:position w:val="3"/>
                <w:sz w:val="24"/>
                <w:szCs w:val="24"/>
              </w:rPr>
              <w:t xml:space="preserve"> </w:t>
            </w:r>
            <w:r>
              <w:rPr>
                <w:rFonts w:ascii="等线" w:hAnsi="等线" w:eastAsia="等线" w:cs="等线"/>
                <w:spacing w:val="-8"/>
                <w:position w:val="3"/>
                <w:sz w:val="24"/>
                <w:szCs w:val="24"/>
              </w:rPr>
              <w:t>、</w:t>
            </w:r>
            <w:r>
              <w:rPr>
                <w:rFonts w:ascii="等线" w:hAnsi="等线" w:eastAsia="等线" w:cs="等线"/>
                <w:spacing w:val="-33"/>
                <w:position w:val="3"/>
                <w:sz w:val="24"/>
                <w:szCs w:val="24"/>
              </w:rPr>
              <w:t xml:space="preserve"> </w:t>
            </w:r>
            <w:r>
              <w:rPr>
                <w:rFonts w:ascii="等线" w:hAnsi="等线" w:eastAsia="等线" w:cs="等线"/>
                <w:spacing w:val="-8"/>
                <w:position w:val="3"/>
                <w:sz w:val="24"/>
                <w:szCs w:val="24"/>
              </w:rPr>
              <w:t>中级财务会</w:t>
            </w:r>
          </w:p>
          <w:p w14:paraId="47FF9402">
            <w:pPr>
              <w:spacing w:before="315" w:line="211" w:lineRule="auto"/>
              <w:ind w:left="1204"/>
              <w:rPr>
                <w:rFonts w:ascii="等线" w:hAnsi="等线" w:eastAsia="等线" w:cs="等线"/>
                <w:sz w:val="24"/>
                <w:szCs w:val="24"/>
              </w:rPr>
            </w:pPr>
            <w:r>
              <w:rPr>
                <w:rFonts w:ascii="等线" w:hAnsi="等线" w:eastAsia="等线" w:cs="等线"/>
                <w:sz w:val="24"/>
                <w:szCs w:val="24"/>
              </w:rPr>
              <w:t>计</w:t>
            </w:r>
          </w:p>
        </w:tc>
        <w:tc>
          <w:tcPr>
            <w:tcW w:w="1382" w:type="dxa"/>
            <w:vAlign w:val="top"/>
          </w:tcPr>
          <w:p w14:paraId="469E43F7">
            <w:pPr>
              <w:spacing w:before="197" w:line="208" w:lineRule="auto"/>
              <w:ind w:left="215"/>
              <w:rPr>
                <w:rFonts w:ascii="等线" w:hAnsi="等线" w:eastAsia="等线" w:cs="等线"/>
                <w:sz w:val="24"/>
                <w:szCs w:val="24"/>
              </w:rPr>
            </w:pPr>
            <w:r>
              <w:rPr>
                <w:rFonts w:ascii="等线" w:hAnsi="等线" w:eastAsia="等线" w:cs="等线"/>
                <w:spacing w:val="-2"/>
                <w:sz w:val="24"/>
                <w:szCs w:val="24"/>
              </w:rPr>
              <w:t>现在所在</w:t>
            </w:r>
          </w:p>
          <w:p w14:paraId="0AD7599F">
            <w:pPr>
              <w:spacing w:line="255" w:lineRule="auto"/>
              <w:rPr>
                <w:rFonts w:ascii="Arial"/>
                <w:sz w:val="21"/>
              </w:rPr>
            </w:pPr>
          </w:p>
          <w:p w14:paraId="47EC48B5">
            <w:pPr>
              <w:spacing w:before="81" w:line="211" w:lineRule="auto"/>
              <w:ind w:left="459"/>
              <w:rPr>
                <w:rFonts w:ascii="等线" w:hAnsi="等线" w:eastAsia="等线" w:cs="等线"/>
                <w:sz w:val="24"/>
                <w:szCs w:val="24"/>
              </w:rPr>
            </w:pPr>
            <w:r>
              <w:rPr>
                <w:rFonts w:ascii="等线" w:hAnsi="等线" w:eastAsia="等线" w:cs="等线"/>
                <w:spacing w:val="-6"/>
                <w:sz w:val="24"/>
                <w:szCs w:val="24"/>
              </w:rPr>
              <w:t>单位</w:t>
            </w:r>
          </w:p>
        </w:tc>
        <w:tc>
          <w:tcPr>
            <w:tcW w:w="2383" w:type="dxa"/>
            <w:vAlign w:val="top"/>
          </w:tcPr>
          <w:p w14:paraId="282E1A1A">
            <w:pPr>
              <w:spacing w:before="194" w:line="210" w:lineRule="auto"/>
              <w:ind w:left="480"/>
              <w:rPr>
                <w:rFonts w:ascii="等线" w:hAnsi="等线" w:eastAsia="等线" w:cs="等线"/>
                <w:sz w:val="24"/>
                <w:szCs w:val="24"/>
              </w:rPr>
            </w:pPr>
            <w:r>
              <w:rPr>
                <w:rFonts w:ascii="等线" w:hAnsi="等线" w:eastAsia="等线" w:cs="等线"/>
                <w:spacing w:val="-3"/>
                <w:sz w:val="24"/>
                <w:szCs w:val="24"/>
              </w:rPr>
              <w:t>新疆农业大学</w:t>
            </w:r>
          </w:p>
          <w:p w14:paraId="528AD0A0">
            <w:pPr>
              <w:spacing w:line="256" w:lineRule="auto"/>
              <w:rPr>
                <w:rFonts w:ascii="Arial"/>
                <w:sz w:val="21"/>
              </w:rPr>
            </w:pPr>
          </w:p>
          <w:p w14:paraId="57803D13">
            <w:pPr>
              <w:spacing w:before="81" w:line="210" w:lineRule="auto"/>
              <w:ind w:left="480"/>
              <w:rPr>
                <w:rFonts w:ascii="等线" w:hAnsi="等线" w:eastAsia="等线" w:cs="等线"/>
                <w:sz w:val="24"/>
                <w:szCs w:val="24"/>
              </w:rPr>
            </w:pPr>
            <w:r>
              <w:rPr>
                <w:rFonts w:ascii="等线" w:hAnsi="等线" w:eastAsia="等线" w:cs="等线"/>
                <w:spacing w:val="-3"/>
                <w:sz w:val="24"/>
                <w:szCs w:val="24"/>
              </w:rPr>
              <w:t>经济管理学院</w:t>
            </w:r>
          </w:p>
        </w:tc>
      </w:tr>
      <w:tr w14:paraId="59569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2186" w:type="dxa"/>
            <w:vAlign w:val="top"/>
          </w:tcPr>
          <w:p w14:paraId="16D32CC1">
            <w:pPr>
              <w:spacing w:before="190" w:line="388" w:lineRule="auto"/>
              <w:ind w:left="135" w:right="106" w:hanging="16"/>
              <w:rPr>
                <w:rFonts w:ascii="等线" w:hAnsi="等线" w:eastAsia="等线" w:cs="等线"/>
                <w:sz w:val="24"/>
                <w:szCs w:val="24"/>
              </w:rPr>
            </w:pPr>
            <w:r>
              <w:rPr>
                <w:rFonts w:ascii="等线" w:hAnsi="等线" w:eastAsia="等线" w:cs="等线"/>
                <w:spacing w:val="39"/>
                <w:sz w:val="24"/>
                <w:szCs w:val="24"/>
              </w:rPr>
              <w:t>最后学历毕业时</w:t>
            </w:r>
            <w:r>
              <w:rPr>
                <w:rFonts w:ascii="等线" w:hAnsi="等线" w:eastAsia="等线" w:cs="等线"/>
                <w:spacing w:val="-14"/>
                <w:sz w:val="24"/>
                <w:szCs w:val="24"/>
              </w:rPr>
              <w:t>间</w:t>
            </w:r>
            <w:r>
              <w:rPr>
                <w:rFonts w:ascii="等线" w:hAnsi="等线" w:eastAsia="等线" w:cs="等线"/>
                <w:spacing w:val="-30"/>
                <w:sz w:val="24"/>
                <w:szCs w:val="24"/>
              </w:rPr>
              <w:t xml:space="preserve"> </w:t>
            </w:r>
            <w:r>
              <w:rPr>
                <w:rFonts w:ascii="等线" w:hAnsi="等线" w:eastAsia="等线" w:cs="等线"/>
                <w:spacing w:val="-14"/>
                <w:sz w:val="24"/>
                <w:szCs w:val="24"/>
              </w:rPr>
              <w:t>、学校</w:t>
            </w:r>
            <w:r>
              <w:rPr>
                <w:rFonts w:ascii="等线" w:hAnsi="等线" w:eastAsia="等线" w:cs="等线"/>
                <w:spacing w:val="-33"/>
                <w:sz w:val="24"/>
                <w:szCs w:val="24"/>
              </w:rPr>
              <w:t xml:space="preserve"> </w:t>
            </w:r>
            <w:r>
              <w:rPr>
                <w:rFonts w:ascii="等线" w:hAnsi="等线" w:eastAsia="等线" w:cs="等线"/>
                <w:spacing w:val="-14"/>
                <w:sz w:val="24"/>
                <w:szCs w:val="24"/>
              </w:rPr>
              <w:t>、专业</w:t>
            </w:r>
          </w:p>
        </w:tc>
        <w:tc>
          <w:tcPr>
            <w:tcW w:w="6402" w:type="dxa"/>
            <w:gridSpan w:val="4"/>
            <w:vAlign w:val="top"/>
          </w:tcPr>
          <w:p w14:paraId="18832C65">
            <w:pPr>
              <w:spacing w:line="409" w:lineRule="auto"/>
              <w:rPr>
                <w:rFonts w:ascii="Arial"/>
                <w:sz w:val="21"/>
              </w:rPr>
            </w:pPr>
          </w:p>
          <w:p w14:paraId="0E0FB175">
            <w:pPr>
              <w:pStyle w:val="6"/>
              <w:spacing w:before="81" w:line="213" w:lineRule="auto"/>
              <w:ind w:left="116"/>
              <w:rPr>
                <w:rFonts w:ascii="等线" w:hAnsi="等线" w:eastAsia="等线" w:cs="等线"/>
                <w:sz w:val="24"/>
                <w:szCs w:val="24"/>
              </w:rPr>
            </w:pPr>
            <w:r>
              <w:rPr>
                <w:spacing w:val="-1"/>
                <w:sz w:val="24"/>
                <w:szCs w:val="24"/>
              </w:rPr>
              <w:t xml:space="preserve">2024.12  </w:t>
            </w:r>
            <w:r>
              <w:rPr>
                <w:rFonts w:ascii="等线" w:hAnsi="等线" w:eastAsia="等线" w:cs="等线"/>
                <w:spacing w:val="-1"/>
                <w:sz w:val="24"/>
                <w:szCs w:val="24"/>
              </w:rPr>
              <w:t>东南大学  管理科学</w:t>
            </w:r>
            <w:r>
              <w:rPr>
                <w:rFonts w:ascii="等线" w:hAnsi="等线" w:eastAsia="等线" w:cs="等线"/>
                <w:spacing w:val="-2"/>
                <w:sz w:val="24"/>
                <w:szCs w:val="24"/>
              </w:rPr>
              <w:t>与工程</w:t>
            </w:r>
          </w:p>
        </w:tc>
      </w:tr>
      <w:tr w14:paraId="5D4E1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2186" w:type="dxa"/>
            <w:vAlign w:val="top"/>
          </w:tcPr>
          <w:p w14:paraId="3F60A05D">
            <w:pPr>
              <w:spacing w:before="229" w:line="210" w:lineRule="auto"/>
              <w:ind w:left="387"/>
              <w:rPr>
                <w:rFonts w:ascii="等线" w:hAnsi="等线" w:eastAsia="等线" w:cs="等线"/>
                <w:sz w:val="24"/>
                <w:szCs w:val="24"/>
              </w:rPr>
            </w:pPr>
            <w:r>
              <w:rPr>
                <w:rFonts w:ascii="等线" w:hAnsi="等线" w:eastAsia="等线" w:cs="等线"/>
                <w:spacing w:val="-3"/>
                <w:sz w:val="24"/>
                <w:szCs w:val="24"/>
              </w:rPr>
              <w:t>主要研究方向</w:t>
            </w:r>
          </w:p>
        </w:tc>
        <w:tc>
          <w:tcPr>
            <w:tcW w:w="6402" w:type="dxa"/>
            <w:gridSpan w:val="4"/>
            <w:vAlign w:val="top"/>
          </w:tcPr>
          <w:p w14:paraId="54BB99C3">
            <w:pPr>
              <w:spacing w:before="228" w:line="211" w:lineRule="auto"/>
              <w:ind w:left="116"/>
              <w:rPr>
                <w:rFonts w:ascii="等线" w:hAnsi="等线" w:eastAsia="等线" w:cs="等线"/>
                <w:sz w:val="24"/>
                <w:szCs w:val="24"/>
              </w:rPr>
            </w:pPr>
            <w:r>
              <w:rPr>
                <w:rFonts w:ascii="等线" w:hAnsi="等线" w:eastAsia="等线" w:cs="等线"/>
                <w:spacing w:val="-3"/>
                <w:sz w:val="24"/>
                <w:szCs w:val="24"/>
              </w:rPr>
              <w:t>管理会计</w:t>
            </w:r>
            <w:r>
              <w:rPr>
                <w:rFonts w:ascii="等线" w:hAnsi="等线" w:eastAsia="等线" w:cs="等线"/>
                <w:spacing w:val="64"/>
                <w:w w:val="101"/>
                <w:sz w:val="24"/>
                <w:szCs w:val="24"/>
              </w:rPr>
              <w:t xml:space="preserve"> </w:t>
            </w:r>
            <w:r>
              <w:rPr>
                <w:rFonts w:ascii="等线" w:hAnsi="等线" w:eastAsia="等线" w:cs="等线"/>
                <w:spacing w:val="-3"/>
                <w:sz w:val="24"/>
                <w:szCs w:val="24"/>
              </w:rPr>
              <w:t>创新管理</w:t>
            </w:r>
          </w:p>
        </w:tc>
      </w:tr>
      <w:tr w14:paraId="49F4C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4" w:hRule="atLeast"/>
        </w:trPr>
        <w:tc>
          <w:tcPr>
            <w:tcW w:w="2186" w:type="dxa"/>
            <w:vAlign w:val="top"/>
          </w:tcPr>
          <w:p w14:paraId="7CD79C9B">
            <w:pPr>
              <w:spacing w:before="155" w:line="344" w:lineRule="exact"/>
              <w:ind w:left="136"/>
              <w:rPr>
                <w:rFonts w:ascii="等线" w:hAnsi="等线" w:eastAsia="等线" w:cs="等线"/>
                <w:sz w:val="24"/>
                <w:szCs w:val="24"/>
              </w:rPr>
            </w:pPr>
            <w:r>
              <w:rPr>
                <w:rFonts w:ascii="等线" w:hAnsi="等线" w:eastAsia="等线" w:cs="等线"/>
                <w:spacing w:val="-1"/>
                <w:position w:val="3"/>
                <w:sz w:val="24"/>
                <w:szCs w:val="24"/>
              </w:rPr>
              <w:t>从事教育教学改革</w:t>
            </w:r>
          </w:p>
          <w:p w14:paraId="55E8FB44">
            <w:pPr>
              <w:spacing w:before="315" w:line="211" w:lineRule="auto"/>
              <w:ind w:left="257"/>
              <w:rPr>
                <w:rFonts w:ascii="等线" w:hAnsi="等线" w:eastAsia="等线" w:cs="等线"/>
                <w:sz w:val="24"/>
                <w:szCs w:val="24"/>
              </w:rPr>
            </w:pPr>
            <w:r>
              <w:rPr>
                <w:rFonts w:ascii="等线" w:hAnsi="等线" w:eastAsia="等线" w:cs="等线"/>
                <w:spacing w:val="-2"/>
                <w:sz w:val="24"/>
                <w:szCs w:val="24"/>
              </w:rPr>
              <w:t>研究及获奖情况</w:t>
            </w:r>
          </w:p>
          <w:p w14:paraId="7259963F">
            <w:pPr>
              <w:spacing w:before="302" w:line="341" w:lineRule="exact"/>
              <w:ind w:left="181"/>
              <w:rPr>
                <w:rFonts w:ascii="等线" w:hAnsi="等线" w:eastAsia="等线" w:cs="等线"/>
                <w:sz w:val="24"/>
                <w:szCs w:val="24"/>
              </w:rPr>
            </w:pPr>
            <w:r>
              <w:rPr>
                <w:rFonts w:ascii="等线" w:hAnsi="等线" w:eastAsia="等线" w:cs="等线"/>
                <w:spacing w:val="-10"/>
                <w:position w:val="3"/>
                <w:sz w:val="24"/>
                <w:szCs w:val="24"/>
              </w:rPr>
              <w:t>（含教改项目</w:t>
            </w:r>
            <w:r>
              <w:rPr>
                <w:rFonts w:ascii="等线" w:hAnsi="等线" w:eastAsia="等线" w:cs="等线"/>
                <w:spacing w:val="-31"/>
                <w:position w:val="3"/>
                <w:sz w:val="24"/>
                <w:szCs w:val="24"/>
              </w:rPr>
              <w:t xml:space="preserve"> </w:t>
            </w:r>
            <w:r>
              <w:rPr>
                <w:rFonts w:ascii="等线" w:hAnsi="等线" w:eastAsia="等线" w:cs="等线"/>
                <w:spacing w:val="-10"/>
                <w:position w:val="3"/>
                <w:sz w:val="24"/>
                <w:szCs w:val="24"/>
              </w:rPr>
              <w:t>、研</w:t>
            </w:r>
          </w:p>
          <w:p w14:paraId="41D661B4">
            <w:pPr>
              <w:spacing w:before="321" w:line="209" w:lineRule="auto"/>
              <w:ind w:left="141"/>
              <w:rPr>
                <w:rFonts w:ascii="等线" w:hAnsi="等线" w:eastAsia="等线" w:cs="等线"/>
                <w:sz w:val="24"/>
                <w:szCs w:val="24"/>
              </w:rPr>
            </w:pPr>
            <w:r>
              <w:rPr>
                <w:rFonts w:ascii="等线" w:hAnsi="等线" w:eastAsia="等线" w:cs="等线"/>
                <w:spacing w:val="-9"/>
                <w:sz w:val="24"/>
                <w:szCs w:val="24"/>
              </w:rPr>
              <w:t>究论文</w:t>
            </w:r>
            <w:r>
              <w:rPr>
                <w:rFonts w:ascii="等线" w:hAnsi="等线" w:eastAsia="等线" w:cs="等线"/>
                <w:spacing w:val="-30"/>
                <w:sz w:val="24"/>
                <w:szCs w:val="24"/>
              </w:rPr>
              <w:t xml:space="preserve"> </w:t>
            </w:r>
            <w:r>
              <w:rPr>
                <w:rFonts w:ascii="等线" w:hAnsi="等线" w:eastAsia="等线" w:cs="等线"/>
                <w:spacing w:val="-9"/>
                <w:sz w:val="24"/>
                <w:szCs w:val="24"/>
              </w:rPr>
              <w:t>、慕课</w:t>
            </w:r>
            <w:r>
              <w:rPr>
                <w:rFonts w:ascii="等线" w:hAnsi="等线" w:eastAsia="等线" w:cs="等线"/>
                <w:spacing w:val="-33"/>
                <w:sz w:val="24"/>
                <w:szCs w:val="24"/>
              </w:rPr>
              <w:t xml:space="preserve"> </w:t>
            </w:r>
            <w:r>
              <w:rPr>
                <w:rFonts w:ascii="等线" w:hAnsi="等线" w:eastAsia="等线" w:cs="等线"/>
                <w:spacing w:val="-9"/>
                <w:sz w:val="24"/>
                <w:szCs w:val="24"/>
              </w:rPr>
              <w:t>、教</w:t>
            </w:r>
          </w:p>
          <w:p w14:paraId="1B58F1EB">
            <w:pPr>
              <w:spacing w:before="302" w:line="341" w:lineRule="exact"/>
              <w:ind w:left="737"/>
              <w:rPr>
                <w:rFonts w:ascii="等线" w:hAnsi="等线" w:eastAsia="等线" w:cs="等线"/>
                <w:sz w:val="24"/>
                <w:szCs w:val="24"/>
              </w:rPr>
            </w:pPr>
            <w:r>
              <w:rPr>
                <w:rFonts w:ascii="等线" w:hAnsi="等线" w:eastAsia="等线" w:cs="等线"/>
                <w:spacing w:val="-3"/>
                <w:position w:val="3"/>
                <w:sz w:val="24"/>
                <w:szCs w:val="24"/>
              </w:rPr>
              <w:t>材等）</w:t>
            </w:r>
          </w:p>
        </w:tc>
        <w:tc>
          <w:tcPr>
            <w:tcW w:w="6402" w:type="dxa"/>
            <w:gridSpan w:val="4"/>
            <w:vAlign w:val="top"/>
          </w:tcPr>
          <w:p w14:paraId="489B485D">
            <w:pPr>
              <w:spacing w:line="245" w:lineRule="auto"/>
              <w:rPr>
                <w:rFonts w:ascii="Arial"/>
                <w:sz w:val="21"/>
              </w:rPr>
            </w:pPr>
          </w:p>
          <w:p w14:paraId="712BDD23">
            <w:pPr>
              <w:spacing w:line="245" w:lineRule="auto"/>
              <w:rPr>
                <w:rFonts w:ascii="Arial"/>
                <w:sz w:val="21"/>
              </w:rPr>
            </w:pPr>
          </w:p>
          <w:p w14:paraId="5C23D41F">
            <w:pPr>
              <w:spacing w:line="246" w:lineRule="auto"/>
              <w:rPr>
                <w:rFonts w:ascii="Arial"/>
                <w:sz w:val="21"/>
              </w:rPr>
            </w:pPr>
          </w:p>
          <w:p w14:paraId="2390C9C3">
            <w:pPr>
              <w:pStyle w:val="6"/>
              <w:spacing w:before="78" w:line="229" w:lineRule="auto"/>
              <w:ind w:left="6" w:right="2" w:firstLine="18"/>
              <w:rPr>
                <w:sz w:val="24"/>
                <w:szCs w:val="24"/>
              </w:rPr>
            </w:pPr>
            <w:r>
              <w:rPr>
                <w:spacing w:val="-6"/>
                <w:sz w:val="24"/>
                <w:szCs w:val="24"/>
              </w:rPr>
              <w:t>1. 主持</w:t>
            </w:r>
            <w:r>
              <w:rPr>
                <w:spacing w:val="-43"/>
                <w:sz w:val="24"/>
                <w:szCs w:val="24"/>
              </w:rPr>
              <w:t xml:space="preserve"> </w:t>
            </w:r>
            <w:r>
              <w:rPr>
                <w:spacing w:val="-6"/>
                <w:sz w:val="24"/>
                <w:szCs w:val="24"/>
              </w:rPr>
              <w:t>2025</w:t>
            </w:r>
            <w:r>
              <w:rPr>
                <w:spacing w:val="-50"/>
                <w:sz w:val="24"/>
                <w:szCs w:val="24"/>
              </w:rPr>
              <w:t xml:space="preserve"> </w:t>
            </w:r>
            <w:r>
              <w:rPr>
                <w:spacing w:val="-6"/>
                <w:sz w:val="24"/>
                <w:szCs w:val="24"/>
              </w:rPr>
              <w:t>年度校级本科生教研教改项目</w:t>
            </w:r>
            <w:r>
              <w:rPr>
                <w:spacing w:val="-33"/>
                <w:sz w:val="24"/>
                <w:szCs w:val="24"/>
              </w:rPr>
              <w:t xml:space="preserve"> </w:t>
            </w:r>
            <w:r>
              <w:rPr>
                <w:spacing w:val="-6"/>
                <w:sz w:val="24"/>
                <w:szCs w:val="24"/>
              </w:rPr>
              <w:t>1</w:t>
            </w:r>
            <w:r>
              <w:rPr>
                <w:spacing w:val="-47"/>
                <w:sz w:val="24"/>
                <w:szCs w:val="24"/>
              </w:rPr>
              <w:t xml:space="preserve"> </w:t>
            </w:r>
            <w:r>
              <w:rPr>
                <w:spacing w:val="-6"/>
                <w:sz w:val="24"/>
                <w:szCs w:val="24"/>
              </w:rPr>
              <w:t>项《基于知识图</w:t>
            </w:r>
            <w:r>
              <w:rPr>
                <w:spacing w:val="-1"/>
                <w:sz w:val="24"/>
                <w:szCs w:val="24"/>
              </w:rPr>
              <w:t>谱的中级财务会计课程设计》；</w:t>
            </w:r>
          </w:p>
          <w:p w14:paraId="08FD87D6">
            <w:pPr>
              <w:pStyle w:val="6"/>
              <w:spacing w:before="26" w:line="230" w:lineRule="auto"/>
              <w:ind w:left="10" w:right="2"/>
              <w:rPr>
                <w:sz w:val="24"/>
                <w:szCs w:val="24"/>
              </w:rPr>
            </w:pPr>
            <w:r>
              <w:rPr>
                <w:spacing w:val="-5"/>
                <w:sz w:val="24"/>
                <w:szCs w:val="24"/>
              </w:rPr>
              <w:t>2. 主持</w:t>
            </w:r>
            <w:r>
              <w:rPr>
                <w:spacing w:val="-47"/>
                <w:sz w:val="24"/>
                <w:szCs w:val="24"/>
              </w:rPr>
              <w:t xml:space="preserve"> </w:t>
            </w:r>
            <w:r>
              <w:rPr>
                <w:spacing w:val="-5"/>
                <w:sz w:val="24"/>
                <w:szCs w:val="24"/>
              </w:rPr>
              <w:t>2025</w:t>
            </w:r>
            <w:r>
              <w:rPr>
                <w:spacing w:val="-50"/>
                <w:sz w:val="24"/>
                <w:szCs w:val="24"/>
              </w:rPr>
              <w:t xml:space="preserve"> </w:t>
            </w:r>
            <w:r>
              <w:rPr>
                <w:spacing w:val="-5"/>
                <w:sz w:val="24"/>
                <w:szCs w:val="24"/>
              </w:rPr>
              <w:t>年校级研究生教育教学</w:t>
            </w:r>
            <w:r>
              <w:rPr>
                <w:spacing w:val="-6"/>
                <w:sz w:val="24"/>
                <w:szCs w:val="24"/>
              </w:rPr>
              <w:t>改革项目</w:t>
            </w:r>
            <w:r>
              <w:rPr>
                <w:spacing w:val="-33"/>
                <w:sz w:val="24"/>
                <w:szCs w:val="24"/>
              </w:rPr>
              <w:t xml:space="preserve"> </w:t>
            </w:r>
            <w:r>
              <w:rPr>
                <w:spacing w:val="-6"/>
                <w:sz w:val="24"/>
                <w:szCs w:val="24"/>
              </w:rPr>
              <w:t>1</w:t>
            </w:r>
            <w:r>
              <w:rPr>
                <w:spacing w:val="-47"/>
                <w:sz w:val="24"/>
                <w:szCs w:val="24"/>
              </w:rPr>
              <w:t xml:space="preserve"> </w:t>
            </w:r>
            <w:r>
              <w:rPr>
                <w:spacing w:val="-6"/>
                <w:sz w:val="24"/>
                <w:szCs w:val="24"/>
              </w:rPr>
              <w:t>项《财务会计</w:t>
            </w:r>
            <w:r>
              <w:rPr>
                <w:spacing w:val="-1"/>
                <w:sz w:val="24"/>
                <w:szCs w:val="24"/>
              </w:rPr>
              <w:t>理论与实务》课程案例库建设；</w:t>
            </w:r>
          </w:p>
          <w:p w14:paraId="27B29569">
            <w:pPr>
              <w:pStyle w:val="6"/>
              <w:spacing w:before="27" w:line="219" w:lineRule="auto"/>
              <w:ind w:left="12"/>
              <w:rPr>
                <w:sz w:val="24"/>
                <w:szCs w:val="24"/>
              </w:rPr>
            </w:pPr>
            <w:r>
              <w:rPr>
                <w:spacing w:val="-2"/>
                <w:sz w:val="24"/>
                <w:szCs w:val="24"/>
              </w:rPr>
              <w:t>3.以第一作者发表教研论文</w:t>
            </w:r>
            <w:r>
              <w:rPr>
                <w:spacing w:val="-46"/>
                <w:sz w:val="24"/>
                <w:szCs w:val="24"/>
              </w:rPr>
              <w:t xml:space="preserve"> </w:t>
            </w:r>
            <w:r>
              <w:rPr>
                <w:spacing w:val="-2"/>
                <w:sz w:val="24"/>
                <w:szCs w:val="24"/>
              </w:rPr>
              <w:t>2</w:t>
            </w:r>
            <w:r>
              <w:rPr>
                <w:spacing w:val="-46"/>
                <w:sz w:val="24"/>
                <w:szCs w:val="24"/>
              </w:rPr>
              <w:t xml:space="preserve"> </w:t>
            </w:r>
            <w:r>
              <w:rPr>
                <w:spacing w:val="-2"/>
                <w:sz w:val="24"/>
                <w:szCs w:val="24"/>
              </w:rPr>
              <w:t>篇</w:t>
            </w:r>
          </w:p>
        </w:tc>
      </w:tr>
      <w:tr w14:paraId="2D01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9" w:hRule="atLeast"/>
        </w:trPr>
        <w:tc>
          <w:tcPr>
            <w:tcW w:w="2186" w:type="dxa"/>
            <w:vAlign w:val="top"/>
          </w:tcPr>
          <w:p w14:paraId="0E9D3CE7">
            <w:pPr>
              <w:spacing w:line="251" w:lineRule="auto"/>
              <w:rPr>
                <w:rFonts w:ascii="Arial"/>
                <w:sz w:val="21"/>
              </w:rPr>
            </w:pPr>
          </w:p>
          <w:p w14:paraId="59402746">
            <w:pPr>
              <w:spacing w:line="251" w:lineRule="auto"/>
              <w:rPr>
                <w:rFonts w:ascii="Arial"/>
                <w:sz w:val="21"/>
              </w:rPr>
            </w:pPr>
          </w:p>
          <w:p w14:paraId="0DB18037">
            <w:pPr>
              <w:spacing w:line="251" w:lineRule="auto"/>
              <w:rPr>
                <w:rFonts w:ascii="Arial"/>
                <w:sz w:val="21"/>
              </w:rPr>
            </w:pPr>
          </w:p>
          <w:p w14:paraId="47DD2E3C">
            <w:pPr>
              <w:spacing w:line="251" w:lineRule="auto"/>
              <w:rPr>
                <w:rFonts w:ascii="Arial"/>
                <w:sz w:val="21"/>
              </w:rPr>
            </w:pPr>
          </w:p>
          <w:p w14:paraId="06B2F602">
            <w:pPr>
              <w:spacing w:line="251" w:lineRule="auto"/>
              <w:rPr>
                <w:rFonts w:ascii="Arial"/>
                <w:sz w:val="21"/>
              </w:rPr>
            </w:pPr>
          </w:p>
          <w:p w14:paraId="3D2B908A">
            <w:pPr>
              <w:spacing w:line="251" w:lineRule="auto"/>
              <w:rPr>
                <w:rFonts w:ascii="Arial"/>
                <w:sz w:val="21"/>
              </w:rPr>
            </w:pPr>
          </w:p>
          <w:p w14:paraId="0786916E">
            <w:pPr>
              <w:spacing w:before="81" w:line="465" w:lineRule="auto"/>
              <w:ind w:left="747" w:right="130" w:hanging="611"/>
              <w:rPr>
                <w:rFonts w:ascii="等线" w:hAnsi="等线" w:eastAsia="等线" w:cs="等线"/>
                <w:sz w:val="24"/>
                <w:szCs w:val="24"/>
              </w:rPr>
            </w:pPr>
            <w:r>
              <w:rPr>
                <w:rFonts w:ascii="等线" w:hAnsi="等线" w:eastAsia="等线" w:cs="等线"/>
                <w:spacing w:val="-1"/>
                <w:sz w:val="24"/>
                <w:szCs w:val="24"/>
              </w:rPr>
              <w:t>从事科学研究及获</w:t>
            </w:r>
            <w:r>
              <w:rPr>
                <w:rFonts w:ascii="等线" w:hAnsi="等线" w:eastAsia="等线" w:cs="等线"/>
                <w:spacing w:val="-7"/>
                <w:sz w:val="24"/>
                <w:szCs w:val="24"/>
              </w:rPr>
              <w:t>奖情况</w:t>
            </w:r>
          </w:p>
        </w:tc>
        <w:tc>
          <w:tcPr>
            <w:tcW w:w="6402" w:type="dxa"/>
            <w:gridSpan w:val="4"/>
            <w:vAlign w:val="top"/>
          </w:tcPr>
          <w:p w14:paraId="49B1822C">
            <w:pPr>
              <w:pStyle w:val="6"/>
              <w:spacing w:before="38" w:line="233" w:lineRule="auto"/>
              <w:ind w:left="314" w:right="98" w:hanging="288"/>
              <w:rPr>
                <w:sz w:val="24"/>
                <w:szCs w:val="24"/>
              </w:rPr>
            </w:pPr>
            <w:r>
              <w:rPr>
                <w:rFonts w:ascii="Times New Roman" w:hAnsi="Times New Roman" w:eastAsia="Times New Roman" w:cs="Times New Roman"/>
                <w:spacing w:val="-2"/>
                <w:sz w:val="24"/>
                <w:szCs w:val="24"/>
              </w:rPr>
              <w:t xml:space="preserve">1.  </w:t>
            </w:r>
            <w:r>
              <w:rPr>
                <w:spacing w:val="-2"/>
                <w:sz w:val="24"/>
                <w:szCs w:val="24"/>
              </w:rPr>
              <w:t>主持自治区高校基本科研业务费项目</w:t>
            </w:r>
            <w:r>
              <w:rPr>
                <w:spacing w:val="-30"/>
                <w:sz w:val="24"/>
                <w:szCs w:val="24"/>
              </w:rPr>
              <w:t xml:space="preserve"> </w:t>
            </w:r>
            <w:r>
              <w:rPr>
                <w:rFonts w:ascii="Times New Roman" w:hAnsi="Times New Roman" w:eastAsia="Times New Roman" w:cs="Times New Roman"/>
                <w:spacing w:val="-2"/>
                <w:sz w:val="24"/>
                <w:szCs w:val="24"/>
              </w:rPr>
              <w:t xml:space="preserve">1 </w:t>
            </w:r>
            <w:r>
              <w:rPr>
                <w:spacing w:val="-2"/>
                <w:sz w:val="24"/>
                <w:szCs w:val="24"/>
              </w:rPr>
              <w:t>项《双链融合视角</w:t>
            </w:r>
            <w:r>
              <w:rPr>
                <w:spacing w:val="-1"/>
                <w:sz w:val="24"/>
                <w:szCs w:val="24"/>
              </w:rPr>
              <w:t>下新疆棉花产业集群高质量发展的协同机制与实现路径研</w:t>
            </w:r>
            <w:r>
              <w:rPr>
                <w:spacing w:val="-6"/>
                <w:sz w:val="24"/>
                <w:szCs w:val="24"/>
              </w:rPr>
              <w:t>究》；</w:t>
            </w:r>
          </w:p>
          <w:p w14:paraId="759B8625">
            <w:pPr>
              <w:pStyle w:val="6"/>
              <w:spacing w:before="27" w:line="230" w:lineRule="auto"/>
              <w:ind w:left="309" w:right="98" w:hanging="306"/>
              <w:rPr>
                <w:sz w:val="24"/>
                <w:szCs w:val="24"/>
              </w:rPr>
            </w:pPr>
            <w:r>
              <w:rPr>
                <w:rFonts w:ascii="Times New Roman" w:hAnsi="Times New Roman" w:eastAsia="Times New Roman" w:cs="Times New Roman"/>
                <w:spacing w:val="-1"/>
                <w:sz w:val="24"/>
                <w:szCs w:val="24"/>
              </w:rPr>
              <w:t xml:space="preserve">2.  </w:t>
            </w:r>
            <w:r>
              <w:rPr>
                <w:spacing w:val="-1"/>
                <w:sz w:val="24"/>
                <w:szCs w:val="24"/>
              </w:rPr>
              <w:t>主持横向课题</w:t>
            </w:r>
            <w:r>
              <w:rPr>
                <w:spacing w:val="-32"/>
                <w:sz w:val="24"/>
                <w:szCs w:val="24"/>
              </w:rPr>
              <w:t xml:space="preserve"> </w:t>
            </w:r>
            <w:r>
              <w:rPr>
                <w:rFonts w:ascii="Times New Roman" w:hAnsi="Times New Roman" w:eastAsia="Times New Roman" w:cs="Times New Roman"/>
                <w:spacing w:val="-1"/>
                <w:sz w:val="24"/>
                <w:szCs w:val="24"/>
              </w:rPr>
              <w:t xml:space="preserve">1 </w:t>
            </w:r>
            <w:r>
              <w:rPr>
                <w:spacing w:val="-1"/>
                <w:sz w:val="24"/>
                <w:szCs w:val="24"/>
              </w:rPr>
              <w:t>项《国际及江苏战略科技人才</w:t>
            </w:r>
            <w:r>
              <w:rPr>
                <w:spacing w:val="-2"/>
                <w:sz w:val="24"/>
                <w:szCs w:val="24"/>
              </w:rPr>
              <w:t>发展情况分</w:t>
            </w:r>
            <w:r>
              <w:rPr>
                <w:spacing w:val="-4"/>
                <w:sz w:val="24"/>
                <w:szCs w:val="24"/>
              </w:rPr>
              <w:t>析》；</w:t>
            </w:r>
          </w:p>
          <w:p w14:paraId="5B59E43E">
            <w:pPr>
              <w:pStyle w:val="6"/>
              <w:spacing w:before="26" w:line="229" w:lineRule="auto"/>
              <w:ind w:left="313" w:right="98" w:hanging="305"/>
              <w:rPr>
                <w:sz w:val="24"/>
                <w:szCs w:val="24"/>
              </w:rPr>
            </w:pPr>
            <w:r>
              <w:rPr>
                <w:rFonts w:ascii="Times New Roman" w:hAnsi="Times New Roman" w:eastAsia="Times New Roman" w:cs="Times New Roman"/>
                <w:spacing w:val="-1"/>
                <w:sz w:val="24"/>
                <w:szCs w:val="24"/>
              </w:rPr>
              <w:t xml:space="preserve">3.  </w:t>
            </w:r>
            <w:r>
              <w:rPr>
                <w:spacing w:val="-1"/>
                <w:sz w:val="24"/>
                <w:szCs w:val="24"/>
              </w:rPr>
              <w:t>在《会计研究》、《江苏社会科学》、《科学学研究》、</w:t>
            </w:r>
            <w:r>
              <w:rPr>
                <w:spacing w:val="18"/>
                <w:sz w:val="24"/>
                <w:szCs w:val="24"/>
              </w:rPr>
              <w:t xml:space="preserve"> </w:t>
            </w:r>
            <w:r>
              <w:rPr>
                <w:spacing w:val="-1"/>
                <w:sz w:val="24"/>
                <w:szCs w:val="24"/>
              </w:rPr>
              <w:t>《财会通讯》等会计、管理学领域权威期刊发表学术论文</w:t>
            </w:r>
          </w:p>
          <w:p w14:paraId="4C776144">
            <w:pPr>
              <w:pStyle w:val="6"/>
              <w:spacing w:before="28" w:line="229" w:lineRule="auto"/>
              <w:ind w:left="2" w:firstLine="303"/>
              <w:rPr>
                <w:sz w:val="24"/>
                <w:szCs w:val="24"/>
              </w:rPr>
            </w:pPr>
            <w:r>
              <w:rPr>
                <w:rFonts w:ascii="Times New Roman" w:hAnsi="Times New Roman" w:eastAsia="Times New Roman" w:cs="Times New Roman"/>
                <w:spacing w:val="-7"/>
                <w:sz w:val="24"/>
                <w:szCs w:val="24"/>
              </w:rPr>
              <w:t xml:space="preserve">30 </w:t>
            </w:r>
            <w:r>
              <w:rPr>
                <w:spacing w:val="-7"/>
                <w:sz w:val="24"/>
                <w:szCs w:val="24"/>
              </w:rPr>
              <w:t>余篇，其中一作发表</w:t>
            </w:r>
            <w:r>
              <w:rPr>
                <w:spacing w:val="-34"/>
                <w:sz w:val="24"/>
                <w:szCs w:val="24"/>
              </w:rPr>
              <w:t xml:space="preserve"> </w:t>
            </w:r>
            <w:r>
              <w:rPr>
                <w:rFonts w:ascii="Times New Roman" w:hAnsi="Times New Roman" w:eastAsia="Times New Roman" w:cs="Times New Roman"/>
                <w:spacing w:val="-7"/>
                <w:sz w:val="24"/>
                <w:szCs w:val="24"/>
              </w:rPr>
              <w:t xml:space="preserve">CSSCI </w:t>
            </w:r>
            <w:r>
              <w:rPr>
                <w:spacing w:val="-7"/>
                <w:sz w:val="24"/>
                <w:szCs w:val="24"/>
              </w:rPr>
              <w:t xml:space="preserve">论文 </w:t>
            </w:r>
            <w:r>
              <w:rPr>
                <w:rFonts w:ascii="Times New Roman" w:hAnsi="Times New Roman" w:eastAsia="Times New Roman" w:cs="Times New Roman"/>
                <w:spacing w:val="-7"/>
                <w:sz w:val="24"/>
                <w:szCs w:val="24"/>
              </w:rPr>
              <w:t>3</w:t>
            </w:r>
            <w:r>
              <w:rPr>
                <w:rFonts w:ascii="Times New Roman" w:hAnsi="Times New Roman" w:eastAsia="Times New Roman" w:cs="Times New Roman"/>
                <w:spacing w:val="6"/>
                <w:sz w:val="24"/>
                <w:szCs w:val="24"/>
              </w:rPr>
              <w:t xml:space="preserve">  </w:t>
            </w:r>
            <w:r>
              <w:rPr>
                <w:spacing w:val="-7"/>
                <w:sz w:val="24"/>
                <w:szCs w:val="24"/>
              </w:rPr>
              <w:t>篇、核心论文</w:t>
            </w:r>
            <w:r>
              <w:rPr>
                <w:spacing w:val="-51"/>
                <w:sz w:val="24"/>
                <w:szCs w:val="24"/>
              </w:rPr>
              <w:t xml:space="preserve"> </w:t>
            </w:r>
            <w:r>
              <w:rPr>
                <w:rFonts w:ascii="Times New Roman" w:hAnsi="Times New Roman" w:eastAsia="Times New Roman" w:cs="Times New Roman"/>
                <w:spacing w:val="-7"/>
                <w:sz w:val="24"/>
                <w:szCs w:val="24"/>
              </w:rPr>
              <w:t>3</w:t>
            </w:r>
            <w:r>
              <w:rPr>
                <w:rFonts w:ascii="Times New Roman" w:hAnsi="Times New Roman" w:eastAsia="Times New Roman" w:cs="Times New Roman"/>
                <w:spacing w:val="13"/>
                <w:sz w:val="24"/>
                <w:szCs w:val="24"/>
              </w:rPr>
              <w:t xml:space="preserve"> </w:t>
            </w:r>
            <w:r>
              <w:rPr>
                <w:spacing w:val="-7"/>
                <w:sz w:val="24"/>
                <w:szCs w:val="24"/>
              </w:rPr>
              <w:t>篇；</w:t>
            </w:r>
            <w:r>
              <w:rPr>
                <w:sz w:val="24"/>
                <w:szCs w:val="24"/>
              </w:rPr>
              <w:t xml:space="preserve"> </w:t>
            </w:r>
            <w:r>
              <w:rPr>
                <w:rFonts w:ascii="Times New Roman" w:hAnsi="Times New Roman" w:eastAsia="Times New Roman" w:cs="Times New Roman"/>
                <w:spacing w:val="-4"/>
                <w:sz w:val="24"/>
                <w:szCs w:val="24"/>
              </w:rPr>
              <w:t>4.</w:t>
            </w:r>
            <w:r>
              <w:rPr>
                <w:rFonts w:ascii="Times New Roman" w:hAnsi="Times New Roman" w:eastAsia="Times New Roman" w:cs="Times New Roman"/>
                <w:spacing w:val="18"/>
                <w:w w:val="101"/>
                <w:sz w:val="24"/>
                <w:szCs w:val="24"/>
              </w:rPr>
              <w:t xml:space="preserve">  </w:t>
            </w:r>
            <w:r>
              <w:rPr>
                <w:spacing w:val="-4"/>
                <w:sz w:val="24"/>
                <w:szCs w:val="24"/>
              </w:rPr>
              <w:t xml:space="preserve">出版学术专著 </w:t>
            </w:r>
            <w:r>
              <w:rPr>
                <w:rFonts w:ascii="Times New Roman" w:hAnsi="Times New Roman" w:eastAsia="Times New Roman" w:cs="Times New Roman"/>
                <w:spacing w:val="-4"/>
                <w:sz w:val="24"/>
                <w:szCs w:val="24"/>
              </w:rPr>
              <w:t xml:space="preserve">1  </w:t>
            </w:r>
            <w:r>
              <w:rPr>
                <w:spacing w:val="-4"/>
                <w:sz w:val="24"/>
                <w:szCs w:val="24"/>
              </w:rPr>
              <w:t>部《新发展格局下江苏省新型科研机构成</w:t>
            </w:r>
          </w:p>
          <w:p w14:paraId="1C818E4F">
            <w:pPr>
              <w:pStyle w:val="6"/>
              <w:spacing w:before="28" w:line="219" w:lineRule="auto"/>
              <w:ind w:left="308"/>
              <w:rPr>
                <w:sz w:val="24"/>
                <w:szCs w:val="24"/>
              </w:rPr>
            </w:pPr>
            <w:r>
              <w:rPr>
                <w:spacing w:val="-2"/>
                <w:sz w:val="24"/>
                <w:szCs w:val="24"/>
              </w:rPr>
              <w:t>长机制与对策研究》；</w:t>
            </w:r>
          </w:p>
          <w:p w14:paraId="39303D66">
            <w:pPr>
              <w:pStyle w:val="6"/>
              <w:spacing w:before="27" w:line="253" w:lineRule="auto"/>
              <w:ind w:left="326" w:right="36" w:hanging="316"/>
              <w:rPr>
                <w:sz w:val="24"/>
                <w:szCs w:val="24"/>
              </w:rPr>
            </w:pPr>
            <w:r>
              <w:rPr>
                <w:rFonts w:ascii="Times New Roman" w:hAnsi="Times New Roman" w:eastAsia="Times New Roman" w:cs="Times New Roman"/>
                <w:spacing w:val="-2"/>
                <w:sz w:val="24"/>
                <w:szCs w:val="24"/>
              </w:rPr>
              <w:t xml:space="preserve">5.  </w:t>
            </w:r>
            <w:r>
              <w:rPr>
                <w:spacing w:val="-2"/>
                <w:sz w:val="24"/>
                <w:szCs w:val="24"/>
              </w:rPr>
              <w:t>荣获</w:t>
            </w:r>
            <w:r>
              <w:rPr>
                <w:spacing w:val="-55"/>
                <w:sz w:val="24"/>
                <w:szCs w:val="24"/>
              </w:rPr>
              <w:t xml:space="preserve"> </w:t>
            </w:r>
            <w:r>
              <w:rPr>
                <w:rFonts w:ascii="Times New Roman" w:hAnsi="Times New Roman" w:eastAsia="Times New Roman" w:cs="Times New Roman"/>
                <w:spacing w:val="-2"/>
                <w:sz w:val="24"/>
                <w:szCs w:val="24"/>
              </w:rPr>
              <w:t xml:space="preserve">2025 </w:t>
            </w:r>
            <w:r>
              <w:rPr>
                <w:spacing w:val="-2"/>
                <w:sz w:val="24"/>
                <w:szCs w:val="24"/>
              </w:rPr>
              <w:t>年自治区第十四届</w:t>
            </w:r>
            <w:r>
              <w:rPr>
                <w:spacing w:val="-3"/>
                <w:sz w:val="24"/>
                <w:szCs w:val="24"/>
              </w:rPr>
              <w:t>哲学社会科学奖青年佳作奖，</w:t>
            </w:r>
            <w:r>
              <w:rPr>
                <w:sz w:val="24"/>
                <w:szCs w:val="24"/>
              </w:rPr>
              <w:t xml:space="preserve"> </w:t>
            </w:r>
            <w:r>
              <w:rPr>
                <w:rFonts w:ascii="Times New Roman" w:hAnsi="Times New Roman" w:eastAsia="Times New Roman" w:cs="Times New Roman"/>
                <w:spacing w:val="-7"/>
                <w:sz w:val="24"/>
                <w:szCs w:val="24"/>
              </w:rPr>
              <w:t>1/1</w:t>
            </w:r>
            <w:r>
              <w:rPr>
                <w:spacing w:val="-7"/>
                <w:sz w:val="24"/>
                <w:szCs w:val="24"/>
              </w:rPr>
              <w:t>。</w:t>
            </w:r>
          </w:p>
        </w:tc>
      </w:tr>
      <w:tr w14:paraId="33570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2" w:hRule="atLeast"/>
        </w:trPr>
        <w:tc>
          <w:tcPr>
            <w:tcW w:w="2186" w:type="dxa"/>
            <w:vAlign w:val="top"/>
          </w:tcPr>
          <w:p w14:paraId="555B9863">
            <w:pPr>
              <w:spacing w:line="249" w:lineRule="auto"/>
              <w:rPr>
                <w:rFonts w:ascii="Arial"/>
                <w:sz w:val="21"/>
              </w:rPr>
            </w:pPr>
          </w:p>
          <w:p w14:paraId="48EA9E24">
            <w:pPr>
              <w:spacing w:line="250" w:lineRule="auto"/>
              <w:rPr>
                <w:rFonts w:ascii="Arial"/>
                <w:sz w:val="21"/>
              </w:rPr>
            </w:pPr>
          </w:p>
          <w:p w14:paraId="3B08DA2D">
            <w:pPr>
              <w:spacing w:line="250" w:lineRule="auto"/>
              <w:rPr>
                <w:rFonts w:ascii="Arial"/>
                <w:sz w:val="21"/>
              </w:rPr>
            </w:pPr>
          </w:p>
          <w:p w14:paraId="31835298">
            <w:pPr>
              <w:spacing w:before="81" w:line="210" w:lineRule="auto"/>
              <w:ind w:left="140"/>
              <w:rPr>
                <w:rFonts w:ascii="等线" w:hAnsi="等线" w:eastAsia="等线" w:cs="等线"/>
                <w:sz w:val="24"/>
                <w:szCs w:val="24"/>
              </w:rPr>
            </w:pPr>
            <w:r>
              <w:rPr>
                <w:rFonts w:ascii="等线" w:hAnsi="等线" w:eastAsia="等线" w:cs="等线"/>
                <w:spacing w:val="-2"/>
                <w:sz w:val="24"/>
                <w:szCs w:val="24"/>
              </w:rPr>
              <w:t>近三年获得教学研</w:t>
            </w:r>
          </w:p>
          <w:p w14:paraId="55C7F76E">
            <w:pPr>
              <w:spacing w:line="255" w:lineRule="auto"/>
              <w:rPr>
                <w:rFonts w:ascii="Arial"/>
                <w:sz w:val="21"/>
              </w:rPr>
            </w:pPr>
          </w:p>
          <w:p w14:paraId="0C531883">
            <w:pPr>
              <w:spacing w:before="81" w:line="211" w:lineRule="auto"/>
              <w:ind w:left="741"/>
              <w:rPr>
                <w:rFonts w:ascii="等线" w:hAnsi="等线" w:eastAsia="等线" w:cs="等线"/>
                <w:sz w:val="24"/>
                <w:szCs w:val="24"/>
              </w:rPr>
            </w:pPr>
            <w:r>
              <w:rPr>
                <w:rFonts w:ascii="等线" w:hAnsi="等线" w:eastAsia="等线" w:cs="等线"/>
                <w:spacing w:val="-4"/>
                <w:sz w:val="24"/>
                <w:szCs w:val="24"/>
              </w:rPr>
              <w:t>究经费</w:t>
            </w:r>
          </w:p>
          <w:p w14:paraId="10C1FBE9">
            <w:pPr>
              <w:spacing w:before="302" w:line="341" w:lineRule="exact"/>
              <w:ind w:left="661"/>
              <w:rPr>
                <w:rFonts w:ascii="等线" w:hAnsi="等线" w:eastAsia="等线" w:cs="等线"/>
                <w:sz w:val="24"/>
                <w:szCs w:val="24"/>
              </w:rPr>
            </w:pPr>
            <w:r>
              <w:rPr>
                <w:rFonts w:ascii="等线" w:hAnsi="等线" w:eastAsia="等线" w:cs="等线"/>
                <w:spacing w:val="-13"/>
                <w:position w:val="3"/>
                <w:sz w:val="24"/>
                <w:szCs w:val="24"/>
              </w:rPr>
              <w:t>（万元）</w:t>
            </w:r>
          </w:p>
        </w:tc>
        <w:tc>
          <w:tcPr>
            <w:tcW w:w="2059" w:type="dxa"/>
            <w:vAlign w:val="top"/>
          </w:tcPr>
          <w:p w14:paraId="7766CD48">
            <w:pPr>
              <w:spacing w:line="275" w:lineRule="auto"/>
              <w:rPr>
                <w:rFonts w:ascii="Arial"/>
                <w:sz w:val="21"/>
              </w:rPr>
            </w:pPr>
          </w:p>
          <w:p w14:paraId="748B8073">
            <w:pPr>
              <w:spacing w:line="275" w:lineRule="auto"/>
              <w:rPr>
                <w:rFonts w:ascii="Arial"/>
                <w:sz w:val="21"/>
              </w:rPr>
            </w:pPr>
          </w:p>
          <w:p w14:paraId="2DA44D78">
            <w:pPr>
              <w:spacing w:line="275" w:lineRule="auto"/>
              <w:rPr>
                <w:rFonts w:ascii="Arial"/>
                <w:sz w:val="21"/>
              </w:rPr>
            </w:pPr>
          </w:p>
          <w:p w14:paraId="3076D51C">
            <w:pPr>
              <w:spacing w:line="275" w:lineRule="auto"/>
              <w:rPr>
                <w:rFonts w:ascii="Arial"/>
                <w:sz w:val="21"/>
              </w:rPr>
            </w:pPr>
          </w:p>
          <w:p w14:paraId="12EDF34D">
            <w:pPr>
              <w:spacing w:line="275" w:lineRule="auto"/>
              <w:rPr>
                <w:rFonts w:ascii="Arial"/>
                <w:sz w:val="21"/>
              </w:rPr>
            </w:pPr>
          </w:p>
          <w:p w14:paraId="5EE65E34">
            <w:pPr>
              <w:pStyle w:val="6"/>
              <w:spacing w:before="78" w:line="241" w:lineRule="auto"/>
              <w:ind w:left="992"/>
              <w:rPr>
                <w:sz w:val="24"/>
                <w:szCs w:val="24"/>
              </w:rPr>
            </w:pPr>
            <w:r>
              <w:rPr>
                <w:sz w:val="24"/>
                <w:szCs w:val="24"/>
              </w:rPr>
              <w:t>1</w:t>
            </w:r>
          </w:p>
        </w:tc>
        <w:tc>
          <w:tcPr>
            <w:tcW w:w="1960" w:type="dxa"/>
            <w:gridSpan w:val="2"/>
            <w:vAlign w:val="top"/>
          </w:tcPr>
          <w:p w14:paraId="19A7E4A3">
            <w:pPr>
              <w:spacing w:line="249" w:lineRule="auto"/>
              <w:rPr>
                <w:rFonts w:ascii="Arial"/>
                <w:sz w:val="21"/>
              </w:rPr>
            </w:pPr>
          </w:p>
          <w:p w14:paraId="477213F5">
            <w:pPr>
              <w:spacing w:line="250" w:lineRule="auto"/>
              <w:rPr>
                <w:rFonts w:ascii="Arial"/>
                <w:sz w:val="21"/>
              </w:rPr>
            </w:pPr>
          </w:p>
          <w:p w14:paraId="40FC8866">
            <w:pPr>
              <w:spacing w:line="250" w:lineRule="auto"/>
              <w:rPr>
                <w:rFonts w:ascii="Arial"/>
                <w:sz w:val="21"/>
              </w:rPr>
            </w:pPr>
          </w:p>
          <w:p w14:paraId="345EBA29">
            <w:pPr>
              <w:spacing w:before="81" w:line="210" w:lineRule="auto"/>
              <w:ind w:left="148"/>
              <w:rPr>
                <w:rFonts w:ascii="等线" w:hAnsi="等线" w:eastAsia="等线" w:cs="等线"/>
                <w:sz w:val="24"/>
                <w:szCs w:val="24"/>
              </w:rPr>
            </w:pPr>
            <w:r>
              <w:rPr>
                <w:rFonts w:ascii="等线" w:hAnsi="等线" w:eastAsia="等线" w:cs="等线"/>
                <w:spacing w:val="-2"/>
                <w:sz w:val="24"/>
                <w:szCs w:val="24"/>
              </w:rPr>
              <w:t>近三年获得科学</w:t>
            </w:r>
          </w:p>
          <w:p w14:paraId="3212065B">
            <w:pPr>
              <w:spacing w:line="255" w:lineRule="auto"/>
              <w:rPr>
                <w:rFonts w:ascii="Arial"/>
                <w:sz w:val="21"/>
              </w:rPr>
            </w:pPr>
          </w:p>
          <w:p w14:paraId="2BB62B0B">
            <w:pPr>
              <w:spacing w:before="81" w:line="211" w:lineRule="auto"/>
              <w:ind w:left="505"/>
              <w:rPr>
                <w:rFonts w:ascii="等线" w:hAnsi="等线" w:eastAsia="等线" w:cs="等线"/>
                <w:sz w:val="24"/>
                <w:szCs w:val="24"/>
              </w:rPr>
            </w:pPr>
            <w:r>
              <w:rPr>
                <w:rFonts w:ascii="等线" w:hAnsi="等线" w:eastAsia="等线" w:cs="等线"/>
                <w:spacing w:val="-2"/>
                <w:sz w:val="24"/>
                <w:szCs w:val="24"/>
              </w:rPr>
              <w:t>研究经费</w:t>
            </w:r>
          </w:p>
          <w:p w14:paraId="77700EB5">
            <w:pPr>
              <w:spacing w:before="302" w:line="341" w:lineRule="exact"/>
              <w:ind w:left="549"/>
              <w:rPr>
                <w:rFonts w:ascii="等线" w:hAnsi="等线" w:eastAsia="等线" w:cs="等线"/>
                <w:sz w:val="24"/>
                <w:szCs w:val="24"/>
              </w:rPr>
            </w:pPr>
            <w:r>
              <w:rPr>
                <w:rFonts w:ascii="等线" w:hAnsi="等线" w:eastAsia="等线" w:cs="等线"/>
                <w:spacing w:val="-13"/>
                <w:position w:val="3"/>
                <w:sz w:val="24"/>
                <w:szCs w:val="24"/>
              </w:rPr>
              <w:t>（万元）</w:t>
            </w:r>
          </w:p>
        </w:tc>
        <w:tc>
          <w:tcPr>
            <w:tcW w:w="2383" w:type="dxa"/>
            <w:vAlign w:val="top"/>
          </w:tcPr>
          <w:p w14:paraId="17697FE2">
            <w:pPr>
              <w:spacing w:line="275" w:lineRule="auto"/>
              <w:rPr>
                <w:rFonts w:ascii="Arial"/>
                <w:sz w:val="21"/>
              </w:rPr>
            </w:pPr>
          </w:p>
          <w:p w14:paraId="20037213">
            <w:pPr>
              <w:spacing w:line="275" w:lineRule="auto"/>
              <w:rPr>
                <w:rFonts w:ascii="Arial"/>
                <w:sz w:val="21"/>
              </w:rPr>
            </w:pPr>
          </w:p>
          <w:p w14:paraId="4CD35C67">
            <w:pPr>
              <w:spacing w:line="275" w:lineRule="auto"/>
              <w:rPr>
                <w:rFonts w:ascii="Arial"/>
                <w:sz w:val="21"/>
              </w:rPr>
            </w:pPr>
          </w:p>
          <w:p w14:paraId="3C2D7DF1">
            <w:pPr>
              <w:spacing w:line="275" w:lineRule="auto"/>
              <w:rPr>
                <w:rFonts w:ascii="Arial"/>
                <w:sz w:val="21"/>
              </w:rPr>
            </w:pPr>
          </w:p>
          <w:p w14:paraId="18C54C48">
            <w:pPr>
              <w:spacing w:line="275" w:lineRule="auto"/>
              <w:rPr>
                <w:rFonts w:ascii="Arial"/>
                <w:sz w:val="21"/>
              </w:rPr>
            </w:pPr>
          </w:p>
          <w:p w14:paraId="4E2696F7">
            <w:pPr>
              <w:pStyle w:val="6"/>
              <w:spacing w:before="78" w:line="241" w:lineRule="auto"/>
              <w:ind w:left="1136"/>
              <w:rPr>
                <w:sz w:val="24"/>
                <w:szCs w:val="24"/>
              </w:rPr>
            </w:pPr>
            <w:r>
              <w:rPr>
                <w:sz w:val="24"/>
                <w:szCs w:val="24"/>
              </w:rPr>
              <w:t>4</w:t>
            </w:r>
          </w:p>
        </w:tc>
      </w:tr>
    </w:tbl>
    <w:p w14:paraId="6E5F0DCE">
      <w:pPr>
        <w:rPr>
          <w:rFonts w:ascii="Arial"/>
          <w:sz w:val="21"/>
        </w:rPr>
      </w:pPr>
    </w:p>
    <w:p w14:paraId="1DCA92CA">
      <w:pPr>
        <w:rPr>
          <w:rFonts w:ascii="Arial" w:hAnsi="Arial" w:eastAsia="Arial" w:cs="Arial"/>
          <w:sz w:val="21"/>
          <w:szCs w:val="21"/>
        </w:rPr>
        <w:sectPr>
          <w:pgSz w:w="11906" w:h="16839"/>
          <w:pgMar w:top="1304" w:right="1621" w:bottom="0" w:left="1691" w:header="0" w:footer="0" w:gutter="0"/>
          <w:cols w:space="720" w:num="1"/>
        </w:sectPr>
      </w:pPr>
    </w:p>
    <w:tbl>
      <w:tblPr>
        <w:tblStyle w:val="5"/>
        <w:tblW w:w="85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6"/>
        <w:gridCol w:w="2059"/>
        <w:gridCol w:w="1960"/>
        <w:gridCol w:w="2383"/>
      </w:tblGrid>
      <w:tr w14:paraId="22311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505" w:hRule="atLeast"/>
        </w:trPr>
        <w:tc>
          <w:tcPr>
            <w:tcW w:w="2186" w:type="dxa"/>
            <w:vAlign w:val="top"/>
          </w:tcPr>
          <w:p w14:paraId="6C237303">
            <w:pPr>
              <w:spacing w:line="244" w:lineRule="auto"/>
              <w:rPr>
                <w:rFonts w:ascii="Arial"/>
                <w:sz w:val="21"/>
              </w:rPr>
            </w:pPr>
          </w:p>
          <w:p w14:paraId="60211C69">
            <w:pPr>
              <w:spacing w:line="244" w:lineRule="auto"/>
              <w:rPr>
                <w:rFonts w:ascii="Arial"/>
                <w:sz w:val="21"/>
              </w:rPr>
            </w:pPr>
          </w:p>
          <w:p w14:paraId="03C7FA47">
            <w:pPr>
              <w:spacing w:line="245" w:lineRule="auto"/>
              <w:rPr>
                <w:rFonts w:ascii="Arial"/>
                <w:sz w:val="21"/>
              </w:rPr>
            </w:pPr>
          </w:p>
          <w:p w14:paraId="7467D8CE">
            <w:pPr>
              <w:spacing w:before="81" w:line="465" w:lineRule="auto"/>
              <w:ind w:left="256" w:right="130" w:hanging="116"/>
              <w:rPr>
                <w:rFonts w:ascii="等线" w:hAnsi="等线" w:eastAsia="等线" w:cs="等线"/>
                <w:sz w:val="24"/>
                <w:szCs w:val="24"/>
              </w:rPr>
            </w:pPr>
            <w:r>
              <w:rPr>
                <w:rFonts w:ascii="等线" w:hAnsi="等线" w:eastAsia="等线" w:cs="等线"/>
                <w:spacing w:val="-2"/>
                <w:sz w:val="24"/>
                <w:szCs w:val="24"/>
              </w:rPr>
              <w:t>近三年给本科生授</w:t>
            </w:r>
            <w:r>
              <w:rPr>
                <w:rFonts w:ascii="等线" w:hAnsi="等线" w:eastAsia="等线" w:cs="等线"/>
                <w:spacing w:val="-1"/>
                <w:sz w:val="24"/>
                <w:szCs w:val="24"/>
              </w:rPr>
              <w:t>课课程及学时数</w:t>
            </w:r>
          </w:p>
        </w:tc>
        <w:tc>
          <w:tcPr>
            <w:tcW w:w="2059" w:type="dxa"/>
            <w:vAlign w:val="top"/>
          </w:tcPr>
          <w:p w14:paraId="57490806">
            <w:pPr>
              <w:pStyle w:val="6"/>
              <w:spacing w:before="162" w:line="342" w:lineRule="exact"/>
              <w:rPr>
                <w:sz w:val="24"/>
                <w:szCs w:val="24"/>
              </w:rPr>
            </w:pPr>
            <w:r>
              <w:rPr>
                <w:rFonts w:ascii="等线" w:hAnsi="等线" w:eastAsia="等线" w:cs="等线"/>
                <w:spacing w:val="-11"/>
                <w:position w:val="3"/>
                <w:sz w:val="24"/>
                <w:szCs w:val="24"/>
              </w:rPr>
              <w:t>《中级财务会计》</w:t>
            </w:r>
            <w:r>
              <w:rPr>
                <w:spacing w:val="-11"/>
                <w:position w:val="3"/>
                <w:sz w:val="24"/>
                <w:szCs w:val="24"/>
              </w:rPr>
              <w:t>96</w:t>
            </w:r>
          </w:p>
          <w:p w14:paraId="137EF510">
            <w:pPr>
              <w:spacing w:before="277" w:line="342" w:lineRule="exact"/>
              <w:ind w:right="1"/>
              <w:jc w:val="right"/>
              <w:rPr>
                <w:rFonts w:ascii="等线" w:hAnsi="等线" w:eastAsia="等线" w:cs="等线"/>
                <w:sz w:val="24"/>
                <w:szCs w:val="24"/>
              </w:rPr>
            </w:pPr>
            <w:r>
              <w:rPr>
                <w:rFonts w:ascii="等线" w:hAnsi="等线" w:eastAsia="等线" w:cs="等线"/>
                <w:spacing w:val="-15"/>
                <w:position w:val="3"/>
                <w:sz w:val="24"/>
                <w:szCs w:val="24"/>
              </w:rPr>
              <w:t>学时；《</w:t>
            </w:r>
            <w:r>
              <w:rPr>
                <w:rFonts w:ascii="等线" w:hAnsi="等线" w:eastAsia="等线" w:cs="等线"/>
                <w:spacing w:val="-14"/>
                <w:position w:val="3"/>
                <w:sz w:val="24"/>
                <w:szCs w:val="24"/>
              </w:rPr>
              <w:t>高级财务</w:t>
            </w:r>
            <w:r>
              <w:rPr>
                <w:rFonts w:ascii="等线" w:hAnsi="等线" w:eastAsia="等线" w:cs="等线"/>
                <w:spacing w:val="-10"/>
                <w:position w:val="3"/>
                <w:sz w:val="24"/>
                <w:szCs w:val="24"/>
              </w:rPr>
              <w:t>会</w:t>
            </w:r>
          </w:p>
          <w:p w14:paraId="06779F32">
            <w:pPr>
              <w:pStyle w:val="6"/>
              <w:spacing w:before="287" w:line="341" w:lineRule="exact"/>
              <w:ind w:right="1"/>
              <w:jc w:val="right"/>
              <w:rPr>
                <w:rFonts w:ascii="等线" w:hAnsi="等线" w:eastAsia="等线" w:cs="等线"/>
                <w:sz w:val="24"/>
                <w:szCs w:val="24"/>
              </w:rPr>
            </w:pPr>
            <w:r>
              <w:rPr>
                <w:rFonts w:ascii="等线" w:hAnsi="等线" w:eastAsia="等线" w:cs="等线"/>
                <w:spacing w:val="-8"/>
                <w:position w:val="3"/>
                <w:sz w:val="24"/>
                <w:szCs w:val="24"/>
              </w:rPr>
              <w:t>计》</w:t>
            </w:r>
            <w:r>
              <w:rPr>
                <w:rFonts w:ascii="等线" w:hAnsi="等线" w:eastAsia="等线" w:cs="等线"/>
                <w:spacing w:val="55"/>
                <w:w w:val="101"/>
                <w:position w:val="3"/>
                <w:sz w:val="24"/>
                <w:szCs w:val="24"/>
              </w:rPr>
              <w:t xml:space="preserve"> </w:t>
            </w:r>
            <w:r>
              <w:rPr>
                <w:spacing w:val="-8"/>
                <w:position w:val="3"/>
                <w:sz w:val="24"/>
                <w:szCs w:val="24"/>
              </w:rPr>
              <w:t>96</w:t>
            </w:r>
            <w:r>
              <w:rPr>
                <w:spacing w:val="-45"/>
                <w:position w:val="3"/>
                <w:sz w:val="24"/>
                <w:szCs w:val="24"/>
              </w:rPr>
              <w:t xml:space="preserve"> </w:t>
            </w:r>
            <w:r>
              <w:rPr>
                <w:rFonts w:ascii="等线" w:hAnsi="等线" w:eastAsia="等线" w:cs="等线"/>
                <w:spacing w:val="-8"/>
                <w:position w:val="3"/>
                <w:sz w:val="24"/>
                <w:szCs w:val="24"/>
              </w:rPr>
              <w:t>学时；《政</w:t>
            </w:r>
          </w:p>
          <w:p w14:paraId="62E9C97E">
            <w:pPr>
              <w:pStyle w:val="6"/>
              <w:spacing w:before="282" w:line="341" w:lineRule="exact"/>
              <w:ind w:left="166"/>
              <w:rPr>
                <w:rFonts w:ascii="等线" w:hAnsi="等线" w:eastAsia="等线" w:cs="等线"/>
                <w:sz w:val="24"/>
                <w:szCs w:val="24"/>
              </w:rPr>
            </w:pPr>
            <w:r>
              <w:rPr>
                <w:rFonts w:ascii="等线" w:hAnsi="等线" w:eastAsia="等线" w:cs="等线"/>
                <w:spacing w:val="-4"/>
                <w:position w:val="3"/>
                <w:sz w:val="24"/>
                <w:szCs w:val="24"/>
              </w:rPr>
              <w:t>府会计》</w:t>
            </w:r>
            <w:r>
              <w:rPr>
                <w:spacing w:val="-4"/>
                <w:position w:val="3"/>
                <w:sz w:val="24"/>
                <w:szCs w:val="24"/>
              </w:rPr>
              <w:t>64</w:t>
            </w:r>
            <w:r>
              <w:rPr>
                <w:spacing w:val="-39"/>
                <w:position w:val="3"/>
                <w:sz w:val="24"/>
                <w:szCs w:val="24"/>
              </w:rPr>
              <w:t xml:space="preserve"> </w:t>
            </w:r>
            <w:r>
              <w:rPr>
                <w:rFonts w:ascii="等线" w:hAnsi="等线" w:eastAsia="等线" w:cs="等线"/>
                <w:spacing w:val="-4"/>
                <w:position w:val="3"/>
                <w:sz w:val="24"/>
                <w:szCs w:val="24"/>
              </w:rPr>
              <w:t>学时</w:t>
            </w:r>
          </w:p>
        </w:tc>
        <w:tc>
          <w:tcPr>
            <w:tcW w:w="1960" w:type="dxa"/>
            <w:vAlign w:val="top"/>
          </w:tcPr>
          <w:p w14:paraId="25850B66">
            <w:pPr>
              <w:spacing w:line="424" w:lineRule="auto"/>
              <w:rPr>
                <w:rFonts w:ascii="Arial"/>
                <w:sz w:val="21"/>
              </w:rPr>
            </w:pPr>
          </w:p>
          <w:p w14:paraId="7AAD5867">
            <w:pPr>
              <w:spacing w:before="81" w:line="209" w:lineRule="auto"/>
              <w:ind w:left="148"/>
              <w:rPr>
                <w:rFonts w:ascii="等线" w:hAnsi="等线" w:eastAsia="等线" w:cs="等线"/>
                <w:sz w:val="24"/>
                <w:szCs w:val="24"/>
              </w:rPr>
            </w:pPr>
            <w:r>
              <w:rPr>
                <w:rFonts w:ascii="等线" w:hAnsi="等线" w:eastAsia="等线" w:cs="等线"/>
                <w:spacing w:val="-2"/>
                <w:sz w:val="24"/>
                <w:szCs w:val="24"/>
              </w:rPr>
              <w:t>近三年指导本科</w:t>
            </w:r>
          </w:p>
          <w:p w14:paraId="56716FCB">
            <w:pPr>
              <w:spacing w:line="255" w:lineRule="auto"/>
              <w:rPr>
                <w:rFonts w:ascii="Arial"/>
                <w:sz w:val="21"/>
              </w:rPr>
            </w:pPr>
          </w:p>
          <w:p w14:paraId="094FE5BA">
            <w:pPr>
              <w:spacing w:before="81" w:line="211" w:lineRule="auto"/>
              <w:ind w:left="510"/>
              <w:rPr>
                <w:rFonts w:ascii="等线" w:hAnsi="等线" w:eastAsia="等线" w:cs="等线"/>
                <w:sz w:val="24"/>
                <w:szCs w:val="24"/>
              </w:rPr>
            </w:pPr>
            <w:r>
              <w:rPr>
                <w:rFonts w:ascii="等线" w:hAnsi="等线" w:eastAsia="等线" w:cs="等线"/>
                <w:spacing w:val="-4"/>
                <w:sz w:val="24"/>
                <w:szCs w:val="24"/>
              </w:rPr>
              <w:t>毕业设计</w:t>
            </w:r>
          </w:p>
          <w:p w14:paraId="7FF40D52">
            <w:pPr>
              <w:spacing w:before="302" w:line="341" w:lineRule="exact"/>
              <w:ind w:left="549"/>
              <w:rPr>
                <w:rFonts w:ascii="等线" w:hAnsi="等线" w:eastAsia="等线" w:cs="等线"/>
                <w:sz w:val="24"/>
                <w:szCs w:val="24"/>
              </w:rPr>
            </w:pPr>
            <w:r>
              <w:rPr>
                <w:rFonts w:ascii="等线" w:hAnsi="等线" w:eastAsia="等线" w:cs="等线"/>
                <w:spacing w:val="-13"/>
                <w:position w:val="3"/>
                <w:sz w:val="24"/>
                <w:szCs w:val="24"/>
              </w:rPr>
              <w:t>（人次）</w:t>
            </w:r>
          </w:p>
        </w:tc>
        <w:tc>
          <w:tcPr>
            <w:tcW w:w="2383" w:type="dxa"/>
            <w:vAlign w:val="top"/>
          </w:tcPr>
          <w:p w14:paraId="074DDCEF">
            <w:pPr>
              <w:spacing w:line="261" w:lineRule="auto"/>
              <w:rPr>
                <w:rFonts w:ascii="Arial"/>
                <w:sz w:val="21"/>
              </w:rPr>
            </w:pPr>
          </w:p>
          <w:p w14:paraId="2FAED4C6">
            <w:pPr>
              <w:spacing w:line="262" w:lineRule="auto"/>
              <w:rPr>
                <w:rFonts w:ascii="Arial"/>
                <w:sz w:val="21"/>
              </w:rPr>
            </w:pPr>
          </w:p>
          <w:p w14:paraId="48F44A3F">
            <w:pPr>
              <w:spacing w:line="262" w:lineRule="auto"/>
              <w:rPr>
                <w:rFonts w:ascii="Arial"/>
                <w:sz w:val="21"/>
              </w:rPr>
            </w:pPr>
          </w:p>
          <w:p w14:paraId="787DBBC0">
            <w:pPr>
              <w:spacing w:line="262" w:lineRule="auto"/>
              <w:rPr>
                <w:rFonts w:ascii="Arial"/>
                <w:sz w:val="21"/>
              </w:rPr>
            </w:pPr>
          </w:p>
          <w:p w14:paraId="6704398D">
            <w:pPr>
              <w:pStyle w:val="6"/>
              <w:spacing w:before="78"/>
              <w:ind w:left="1081"/>
              <w:rPr>
                <w:sz w:val="24"/>
                <w:szCs w:val="24"/>
              </w:rPr>
            </w:pPr>
            <w:r>
              <w:rPr>
                <w:spacing w:val="-8"/>
                <w:sz w:val="24"/>
                <w:szCs w:val="24"/>
              </w:rPr>
              <w:t>30</w:t>
            </w:r>
          </w:p>
        </w:tc>
      </w:tr>
    </w:tbl>
    <w:p w14:paraId="64637D57">
      <w:pPr>
        <w:rPr>
          <w:rFonts w:ascii="Arial"/>
          <w:sz w:val="21"/>
        </w:rPr>
      </w:pPr>
    </w:p>
    <w:p w14:paraId="69F71433">
      <w:pPr>
        <w:rPr>
          <w:rFonts w:ascii="Arial" w:hAnsi="Arial" w:eastAsia="Arial" w:cs="Arial"/>
          <w:sz w:val="21"/>
          <w:szCs w:val="21"/>
        </w:rPr>
        <w:sectPr>
          <w:pgSz w:w="11906" w:h="16839"/>
          <w:pgMar w:top="1304" w:right="1621" w:bottom="0" w:left="1691" w:header="0" w:footer="0" w:gutter="0"/>
          <w:cols w:space="720" w:num="1"/>
        </w:sectPr>
      </w:pPr>
    </w:p>
    <w:p w14:paraId="50B4C037">
      <w:pPr>
        <w:spacing w:before="72" w:line="222" w:lineRule="auto"/>
        <w:ind w:left="2970"/>
        <w:outlineLvl w:val="0"/>
        <w:rPr>
          <w:rFonts w:ascii="黑体" w:hAnsi="黑体" w:eastAsia="黑体" w:cs="黑体"/>
          <w:sz w:val="35"/>
          <w:szCs w:val="35"/>
        </w:rPr>
      </w:pPr>
      <w:r>
        <w:rPr>
          <w:rFonts w:ascii="黑体" w:hAnsi="黑体" w:eastAsia="黑体" w:cs="黑体"/>
          <w:spacing w:val="6"/>
          <w:sz w:val="35"/>
          <w:szCs w:val="35"/>
        </w:rPr>
        <w:t>7.教学条件情况表</w:t>
      </w:r>
    </w:p>
    <w:p w14:paraId="40BF8811">
      <w:pPr>
        <w:spacing w:line="68" w:lineRule="exact"/>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8"/>
        <w:gridCol w:w="1360"/>
        <w:gridCol w:w="3116"/>
        <w:gridCol w:w="1718"/>
      </w:tblGrid>
      <w:tr w14:paraId="686F6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2578" w:type="dxa"/>
            <w:vAlign w:val="top"/>
          </w:tcPr>
          <w:p w14:paraId="630DF4E0">
            <w:pPr>
              <w:spacing w:before="157" w:line="402" w:lineRule="auto"/>
              <w:ind w:left="119" w:right="304" w:firstLine="2"/>
              <w:rPr>
                <w:rFonts w:ascii="等线" w:hAnsi="等线" w:eastAsia="等线" w:cs="等线"/>
                <w:sz w:val="24"/>
                <w:szCs w:val="24"/>
              </w:rPr>
            </w:pPr>
            <w:r>
              <w:rPr>
                <w:rFonts w:ascii="等线" w:hAnsi="等线" w:eastAsia="等线" w:cs="等线"/>
                <w:spacing w:val="-2"/>
                <w:sz w:val="24"/>
                <w:szCs w:val="24"/>
              </w:rPr>
              <w:t>可用于该专业的教学设备总价值（万元）</w:t>
            </w:r>
          </w:p>
        </w:tc>
        <w:tc>
          <w:tcPr>
            <w:tcW w:w="1360" w:type="dxa"/>
            <w:vAlign w:val="top"/>
          </w:tcPr>
          <w:p w14:paraId="6903DE0A">
            <w:pPr>
              <w:spacing w:line="427" w:lineRule="auto"/>
              <w:rPr>
                <w:rFonts w:ascii="Arial"/>
                <w:sz w:val="21"/>
              </w:rPr>
            </w:pPr>
          </w:p>
          <w:p w14:paraId="73DCA8AF">
            <w:pPr>
              <w:pStyle w:val="6"/>
              <w:spacing w:before="78"/>
              <w:ind w:left="570"/>
              <w:rPr>
                <w:sz w:val="24"/>
                <w:szCs w:val="24"/>
              </w:rPr>
            </w:pPr>
            <w:r>
              <w:rPr>
                <w:spacing w:val="-8"/>
                <w:sz w:val="24"/>
                <w:szCs w:val="24"/>
              </w:rPr>
              <w:t>50</w:t>
            </w:r>
          </w:p>
        </w:tc>
        <w:tc>
          <w:tcPr>
            <w:tcW w:w="3116" w:type="dxa"/>
            <w:vAlign w:val="top"/>
          </w:tcPr>
          <w:p w14:paraId="146EB012">
            <w:pPr>
              <w:spacing w:before="157" w:line="344" w:lineRule="exact"/>
              <w:ind w:left="129"/>
              <w:rPr>
                <w:rFonts w:ascii="等线" w:hAnsi="等线" w:eastAsia="等线" w:cs="等线"/>
                <w:sz w:val="24"/>
                <w:szCs w:val="24"/>
              </w:rPr>
            </w:pPr>
            <w:r>
              <w:rPr>
                <w:rFonts w:ascii="等线" w:hAnsi="等线" w:eastAsia="等线" w:cs="等线"/>
                <w:spacing w:val="-2"/>
                <w:position w:val="3"/>
                <w:sz w:val="24"/>
                <w:szCs w:val="24"/>
              </w:rPr>
              <w:t>可用于该专业的教学实验设</w:t>
            </w:r>
          </w:p>
          <w:p w14:paraId="2E761890">
            <w:pPr>
              <w:spacing w:before="280" w:line="341" w:lineRule="exact"/>
              <w:ind w:left="483"/>
              <w:rPr>
                <w:rFonts w:ascii="等线" w:hAnsi="等线" w:eastAsia="等线" w:cs="等线"/>
                <w:sz w:val="24"/>
                <w:szCs w:val="24"/>
              </w:rPr>
            </w:pPr>
            <w:r>
              <w:rPr>
                <w:rFonts w:ascii="等线" w:hAnsi="等线" w:eastAsia="等线" w:cs="等线"/>
                <w:spacing w:val="-1"/>
                <w:position w:val="3"/>
                <w:sz w:val="24"/>
                <w:szCs w:val="24"/>
              </w:rPr>
              <w:t>备数量（千元以上）</w:t>
            </w:r>
          </w:p>
        </w:tc>
        <w:tc>
          <w:tcPr>
            <w:tcW w:w="1718" w:type="dxa"/>
            <w:vAlign w:val="top"/>
          </w:tcPr>
          <w:p w14:paraId="30237D41">
            <w:pPr>
              <w:spacing w:line="427" w:lineRule="auto"/>
              <w:rPr>
                <w:rFonts w:ascii="Arial"/>
                <w:sz w:val="21"/>
              </w:rPr>
            </w:pPr>
          </w:p>
          <w:p w14:paraId="1C29038E">
            <w:pPr>
              <w:pStyle w:val="6"/>
              <w:spacing w:before="78"/>
              <w:ind w:left="748"/>
              <w:rPr>
                <w:sz w:val="24"/>
                <w:szCs w:val="24"/>
              </w:rPr>
            </w:pPr>
            <w:r>
              <w:rPr>
                <w:spacing w:val="-6"/>
                <w:sz w:val="24"/>
                <w:szCs w:val="24"/>
              </w:rPr>
              <w:t>60</w:t>
            </w:r>
          </w:p>
        </w:tc>
      </w:tr>
      <w:tr w14:paraId="6ED62C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6" w:hRule="atLeast"/>
        </w:trPr>
        <w:tc>
          <w:tcPr>
            <w:tcW w:w="2578" w:type="dxa"/>
            <w:vAlign w:val="top"/>
          </w:tcPr>
          <w:p w14:paraId="28F62901">
            <w:pPr>
              <w:spacing w:line="448" w:lineRule="auto"/>
              <w:rPr>
                <w:rFonts w:ascii="Arial"/>
                <w:sz w:val="21"/>
              </w:rPr>
            </w:pPr>
          </w:p>
          <w:p w14:paraId="5555B909">
            <w:pPr>
              <w:spacing w:before="81" w:line="211" w:lineRule="auto"/>
              <w:ind w:left="124"/>
              <w:rPr>
                <w:rFonts w:ascii="等线" w:hAnsi="等线" w:eastAsia="等线" w:cs="等线"/>
                <w:sz w:val="24"/>
                <w:szCs w:val="24"/>
              </w:rPr>
            </w:pPr>
            <w:r>
              <w:rPr>
                <w:rFonts w:ascii="等线" w:hAnsi="等线" w:eastAsia="等线" w:cs="等线"/>
                <w:spacing w:val="-3"/>
                <w:sz w:val="24"/>
                <w:szCs w:val="24"/>
              </w:rPr>
              <w:t>开办经费及来源</w:t>
            </w:r>
          </w:p>
        </w:tc>
        <w:tc>
          <w:tcPr>
            <w:tcW w:w="6194" w:type="dxa"/>
            <w:gridSpan w:val="3"/>
            <w:vAlign w:val="top"/>
          </w:tcPr>
          <w:p w14:paraId="5A6E0587">
            <w:pPr>
              <w:pStyle w:val="6"/>
              <w:spacing w:before="37" w:line="219" w:lineRule="auto"/>
              <w:ind w:left="119"/>
              <w:rPr>
                <w:sz w:val="24"/>
                <w:szCs w:val="24"/>
              </w:rPr>
            </w:pPr>
            <w:r>
              <w:rPr>
                <w:spacing w:val="-4"/>
                <w:sz w:val="24"/>
                <w:szCs w:val="24"/>
              </w:rPr>
              <w:t>50</w:t>
            </w:r>
            <w:r>
              <w:rPr>
                <w:spacing w:val="-40"/>
                <w:sz w:val="24"/>
                <w:szCs w:val="24"/>
              </w:rPr>
              <w:t xml:space="preserve"> </w:t>
            </w:r>
            <w:r>
              <w:rPr>
                <w:spacing w:val="-4"/>
                <w:sz w:val="24"/>
                <w:szCs w:val="24"/>
              </w:rPr>
              <w:t>万元，学院自筹</w:t>
            </w:r>
          </w:p>
        </w:tc>
      </w:tr>
      <w:tr w14:paraId="6B638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2578" w:type="dxa"/>
            <w:vAlign w:val="top"/>
          </w:tcPr>
          <w:p w14:paraId="4E30E6AD">
            <w:pPr>
              <w:spacing w:before="191" w:line="388" w:lineRule="auto"/>
              <w:ind w:left="364" w:right="105" w:hanging="242"/>
              <w:rPr>
                <w:rFonts w:ascii="等线" w:hAnsi="等线" w:eastAsia="等线" w:cs="等线"/>
                <w:sz w:val="24"/>
                <w:szCs w:val="24"/>
              </w:rPr>
            </w:pPr>
            <w:r>
              <w:rPr>
                <w:rFonts w:ascii="等线" w:hAnsi="等线" w:eastAsia="等线" w:cs="等线"/>
                <w:spacing w:val="7"/>
                <w:sz w:val="24"/>
                <w:szCs w:val="24"/>
              </w:rPr>
              <w:t>生均年教学 日</w:t>
            </w:r>
            <w:r>
              <w:rPr>
                <w:rFonts w:ascii="等线" w:hAnsi="等线" w:eastAsia="等线" w:cs="等线"/>
                <w:spacing w:val="-18"/>
                <w:sz w:val="24"/>
                <w:szCs w:val="24"/>
              </w:rPr>
              <w:t xml:space="preserve"> </w:t>
            </w:r>
            <w:r>
              <w:rPr>
                <w:rFonts w:ascii="等线" w:hAnsi="等线" w:eastAsia="等线" w:cs="等线"/>
                <w:spacing w:val="7"/>
                <w:sz w:val="24"/>
                <w:szCs w:val="24"/>
              </w:rPr>
              <w:t>常运行</w:t>
            </w:r>
            <w:r>
              <w:rPr>
                <w:rFonts w:ascii="等线" w:hAnsi="等线" w:eastAsia="等线" w:cs="等线"/>
                <w:spacing w:val="-10"/>
                <w:sz w:val="24"/>
                <w:szCs w:val="24"/>
              </w:rPr>
              <w:t>支</w:t>
            </w:r>
            <w:r>
              <w:rPr>
                <w:rFonts w:ascii="等线" w:hAnsi="等线" w:eastAsia="等线" w:cs="等线"/>
                <w:spacing w:val="10"/>
                <w:sz w:val="24"/>
                <w:szCs w:val="24"/>
              </w:rPr>
              <w:t xml:space="preserve">  </w:t>
            </w:r>
            <w:r>
              <w:rPr>
                <w:rFonts w:ascii="等线" w:hAnsi="等线" w:eastAsia="等线" w:cs="等线"/>
                <w:spacing w:val="-10"/>
                <w:sz w:val="24"/>
                <w:szCs w:val="24"/>
              </w:rPr>
              <w:t>出（元）</w:t>
            </w:r>
          </w:p>
        </w:tc>
        <w:tc>
          <w:tcPr>
            <w:tcW w:w="6194" w:type="dxa"/>
            <w:gridSpan w:val="3"/>
            <w:vAlign w:val="top"/>
          </w:tcPr>
          <w:p w14:paraId="3FC54EF8">
            <w:pPr>
              <w:pStyle w:val="6"/>
              <w:spacing w:before="37"/>
              <w:ind w:left="132"/>
              <w:rPr>
                <w:sz w:val="24"/>
                <w:szCs w:val="24"/>
              </w:rPr>
            </w:pPr>
            <w:r>
              <w:rPr>
                <w:spacing w:val="-7"/>
                <w:sz w:val="24"/>
                <w:szCs w:val="24"/>
              </w:rPr>
              <w:t>1250</w:t>
            </w:r>
          </w:p>
        </w:tc>
      </w:tr>
      <w:tr w14:paraId="3362A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578" w:type="dxa"/>
            <w:vAlign w:val="top"/>
          </w:tcPr>
          <w:p w14:paraId="7D07EF60">
            <w:pPr>
              <w:spacing w:before="237" w:line="433" w:lineRule="auto"/>
              <w:ind w:left="159" w:right="116" w:hanging="32"/>
              <w:rPr>
                <w:rFonts w:ascii="等线" w:hAnsi="等线" w:eastAsia="等线" w:cs="等线"/>
                <w:sz w:val="24"/>
                <w:szCs w:val="24"/>
              </w:rPr>
            </w:pPr>
            <w:r>
              <w:rPr>
                <w:rFonts w:ascii="等线" w:hAnsi="等线" w:eastAsia="等线" w:cs="等线"/>
                <w:spacing w:val="1"/>
                <w:sz w:val="24"/>
                <w:szCs w:val="24"/>
              </w:rPr>
              <w:t>实践教学基地（个</w:t>
            </w:r>
            <w:r>
              <w:rPr>
                <w:rFonts w:ascii="等线" w:hAnsi="等线" w:eastAsia="等线" w:cs="等线"/>
                <w:spacing w:val="13"/>
                <w:sz w:val="24"/>
                <w:szCs w:val="24"/>
              </w:rPr>
              <w:t xml:space="preserve">  </w:t>
            </w:r>
            <w:r>
              <w:rPr>
                <w:rFonts w:ascii="等线" w:hAnsi="等线" w:eastAsia="等线" w:cs="等线"/>
                <w:spacing w:val="1"/>
                <w:sz w:val="24"/>
                <w:szCs w:val="24"/>
              </w:rPr>
              <w:t xml:space="preserve">） </w:t>
            </w:r>
            <w:r>
              <w:rPr>
                <w:rFonts w:ascii="等线" w:hAnsi="等线" w:eastAsia="等线" w:cs="等线"/>
                <w:spacing w:val="-11"/>
                <w:sz w:val="24"/>
                <w:szCs w:val="24"/>
              </w:rPr>
              <w:t>（需要签订合作协议）</w:t>
            </w:r>
          </w:p>
        </w:tc>
        <w:tc>
          <w:tcPr>
            <w:tcW w:w="6194" w:type="dxa"/>
            <w:gridSpan w:val="3"/>
            <w:vAlign w:val="top"/>
          </w:tcPr>
          <w:p w14:paraId="2A790C5C">
            <w:pPr>
              <w:spacing w:before="172" w:line="242" w:lineRule="auto"/>
              <w:ind w:left="121"/>
              <w:rPr>
                <w:rFonts w:ascii="仿宋" w:hAnsi="仿宋" w:eastAsia="仿宋" w:cs="仿宋"/>
                <w:sz w:val="28"/>
                <w:szCs w:val="28"/>
              </w:rPr>
            </w:pPr>
            <w:r>
              <w:rPr>
                <w:rFonts w:ascii="仿宋" w:hAnsi="仿宋" w:eastAsia="仿宋" w:cs="仿宋"/>
                <w:spacing w:val="-8"/>
                <w:sz w:val="28"/>
                <w:szCs w:val="28"/>
              </w:rPr>
              <w:t>30</w:t>
            </w:r>
          </w:p>
        </w:tc>
      </w:tr>
      <w:tr w14:paraId="50036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1" w:hRule="atLeast"/>
        </w:trPr>
        <w:tc>
          <w:tcPr>
            <w:tcW w:w="2578" w:type="dxa"/>
            <w:vAlign w:val="top"/>
          </w:tcPr>
          <w:p w14:paraId="483378D2">
            <w:pPr>
              <w:spacing w:line="252" w:lineRule="auto"/>
              <w:rPr>
                <w:rFonts w:ascii="Arial"/>
                <w:sz w:val="21"/>
              </w:rPr>
            </w:pPr>
          </w:p>
          <w:p w14:paraId="08A45528">
            <w:pPr>
              <w:spacing w:line="252" w:lineRule="auto"/>
              <w:rPr>
                <w:rFonts w:ascii="Arial"/>
                <w:sz w:val="21"/>
              </w:rPr>
            </w:pPr>
          </w:p>
          <w:p w14:paraId="21C249F2">
            <w:pPr>
              <w:spacing w:line="252" w:lineRule="auto"/>
              <w:rPr>
                <w:rFonts w:ascii="Arial"/>
                <w:sz w:val="21"/>
              </w:rPr>
            </w:pPr>
          </w:p>
          <w:p w14:paraId="4FCB6E30">
            <w:pPr>
              <w:spacing w:line="252" w:lineRule="auto"/>
              <w:rPr>
                <w:rFonts w:ascii="Arial"/>
                <w:sz w:val="21"/>
              </w:rPr>
            </w:pPr>
          </w:p>
          <w:p w14:paraId="65951ECB">
            <w:pPr>
              <w:spacing w:line="252" w:lineRule="auto"/>
              <w:rPr>
                <w:rFonts w:ascii="Arial"/>
                <w:sz w:val="21"/>
              </w:rPr>
            </w:pPr>
          </w:p>
          <w:p w14:paraId="290847F4">
            <w:pPr>
              <w:spacing w:line="252" w:lineRule="auto"/>
              <w:rPr>
                <w:rFonts w:ascii="Arial"/>
                <w:sz w:val="21"/>
              </w:rPr>
            </w:pPr>
          </w:p>
          <w:p w14:paraId="1E8D9738">
            <w:pPr>
              <w:spacing w:line="252" w:lineRule="auto"/>
              <w:rPr>
                <w:rFonts w:ascii="Arial"/>
                <w:sz w:val="21"/>
              </w:rPr>
            </w:pPr>
          </w:p>
          <w:p w14:paraId="62B091A7">
            <w:pPr>
              <w:spacing w:line="252" w:lineRule="auto"/>
              <w:rPr>
                <w:rFonts w:ascii="Arial"/>
                <w:sz w:val="21"/>
              </w:rPr>
            </w:pPr>
          </w:p>
          <w:p w14:paraId="5D49F8C6">
            <w:pPr>
              <w:spacing w:line="252" w:lineRule="auto"/>
              <w:rPr>
                <w:rFonts w:ascii="Arial"/>
                <w:sz w:val="21"/>
              </w:rPr>
            </w:pPr>
          </w:p>
          <w:p w14:paraId="7F0D6DF0">
            <w:pPr>
              <w:spacing w:line="253" w:lineRule="auto"/>
              <w:rPr>
                <w:rFonts w:ascii="Arial"/>
                <w:sz w:val="21"/>
              </w:rPr>
            </w:pPr>
          </w:p>
          <w:p w14:paraId="410DE0C8">
            <w:pPr>
              <w:spacing w:line="253" w:lineRule="auto"/>
              <w:rPr>
                <w:rFonts w:ascii="Arial"/>
                <w:sz w:val="21"/>
              </w:rPr>
            </w:pPr>
          </w:p>
          <w:p w14:paraId="1ABFF3A5">
            <w:pPr>
              <w:spacing w:line="253" w:lineRule="auto"/>
              <w:rPr>
                <w:rFonts w:ascii="Arial"/>
                <w:sz w:val="21"/>
              </w:rPr>
            </w:pPr>
          </w:p>
          <w:p w14:paraId="4A7B92CF">
            <w:pPr>
              <w:spacing w:line="253" w:lineRule="auto"/>
              <w:rPr>
                <w:rFonts w:ascii="Arial"/>
                <w:sz w:val="21"/>
              </w:rPr>
            </w:pPr>
          </w:p>
          <w:p w14:paraId="3B810A15">
            <w:pPr>
              <w:spacing w:line="253" w:lineRule="auto"/>
              <w:rPr>
                <w:rFonts w:ascii="Arial"/>
                <w:sz w:val="21"/>
              </w:rPr>
            </w:pPr>
          </w:p>
          <w:p w14:paraId="73E08460">
            <w:pPr>
              <w:spacing w:before="82" w:line="468" w:lineRule="auto"/>
              <w:ind w:left="353" w:right="105" w:hanging="235"/>
              <w:rPr>
                <w:rFonts w:ascii="等线" w:hAnsi="等线" w:eastAsia="等线" w:cs="等线"/>
                <w:sz w:val="24"/>
                <w:szCs w:val="24"/>
              </w:rPr>
            </w:pPr>
            <w:r>
              <w:rPr>
                <w:rFonts w:ascii="等线" w:hAnsi="等线" w:eastAsia="等线" w:cs="等线"/>
                <w:spacing w:val="21"/>
                <w:sz w:val="24"/>
                <w:szCs w:val="24"/>
              </w:rPr>
              <w:t>教学条件建设规划及</w:t>
            </w:r>
            <w:r>
              <w:rPr>
                <w:rFonts w:ascii="等线" w:hAnsi="等线" w:eastAsia="等线" w:cs="等线"/>
                <w:spacing w:val="-2"/>
                <w:sz w:val="24"/>
                <w:szCs w:val="24"/>
              </w:rPr>
              <w:t>保障措施</w:t>
            </w:r>
          </w:p>
        </w:tc>
        <w:tc>
          <w:tcPr>
            <w:tcW w:w="6194" w:type="dxa"/>
            <w:gridSpan w:val="3"/>
            <w:vAlign w:val="top"/>
          </w:tcPr>
          <w:p w14:paraId="5BF5A6C2">
            <w:pPr>
              <w:spacing w:line="271" w:lineRule="auto"/>
              <w:rPr>
                <w:rFonts w:ascii="Arial"/>
                <w:sz w:val="21"/>
              </w:rPr>
            </w:pPr>
          </w:p>
          <w:p w14:paraId="119CBBD8">
            <w:pPr>
              <w:pStyle w:val="6"/>
              <w:spacing w:before="78" w:line="221" w:lineRule="auto"/>
              <w:ind w:left="117"/>
              <w:rPr>
                <w:sz w:val="24"/>
                <w:szCs w:val="24"/>
              </w:rPr>
            </w:pPr>
            <w:r>
              <w:rPr>
                <w:b/>
                <w:bCs/>
                <w:spacing w:val="-5"/>
                <w:sz w:val="24"/>
                <w:szCs w:val="24"/>
              </w:rPr>
              <w:t>建设规划：</w:t>
            </w:r>
          </w:p>
          <w:p w14:paraId="5CF251A4">
            <w:pPr>
              <w:pStyle w:val="6"/>
              <w:spacing w:before="69" w:line="277" w:lineRule="auto"/>
              <w:ind w:left="114" w:right="45" w:firstLine="490"/>
              <w:rPr>
                <w:sz w:val="24"/>
                <w:szCs w:val="24"/>
              </w:rPr>
            </w:pPr>
            <w:r>
              <w:rPr>
                <w:spacing w:val="9"/>
                <w:sz w:val="24"/>
                <w:szCs w:val="24"/>
              </w:rPr>
              <w:t>聚焦塔城重点开发开放试验区建设和面向中亚</w:t>
            </w:r>
            <w:r>
              <w:rPr>
                <w:spacing w:val="8"/>
                <w:sz w:val="24"/>
                <w:szCs w:val="24"/>
              </w:rPr>
              <w:t>的对</w:t>
            </w:r>
            <w:r>
              <w:rPr>
                <w:spacing w:val="-2"/>
                <w:sz w:val="24"/>
                <w:szCs w:val="24"/>
              </w:rPr>
              <w:t>外开放战略，坚持立德树人，以学生为中心，深化专业综合改革，创新人才培养模式，构建以涉外财税职业需求为</w:t>
            </w:r>
            <w:r>
              <w:rPr>
                <w:spacing w:val="-3"/>
                <w:sz w:val="24"/>
                <w:szCs w:val="24"/>
              </w:rPr>
              <w:t>导向、以税务实务能力为核心、以“创新、创业</w:t>
            </w:r>
            <w:r>
              <w:rPr>
                <w:spacing w:val="-79"/>
                <w:sz w:val="24"/>
                <w:szCs w:val="24"/>
              </w:rPr>
              <w:t xml:space="preserve"> </w:t>
            </w:r>
            <w:r>
              <w:rPr>
                <w:spacing w:val="-3"/>
                <w:sz w:val="24"/>
                <w:szCs w:val="24"/>
              </w:rPr>
              <w:t>”为特征</w:t>
            </w:r>
            <w:r>
              <w:rPr>
                <w:sz w:val="24"/>
                <w:szCs w:val="24"/>
              </w:rPr>
              <w:t>的应用型人才培养模式。推进产教融合，建设“政、校、</w:t>
            </w:r>
            <w:r>
              <w:rPr>
                <w:spacing w:val="-10"/>
                <w:sz w:val="24"/>
                <w:szCs w:val="24"/>
              </w:rPr>
              <w:t>行、企</w:t>
            </w:r>
            <w:r>
              <w:rPr>
                <w:spacing w:val="-72"/>
                <w:sz w:val="24"/>
                <w:szCs w:val="24"/>
              </w:rPr>
              <w:t xml:space="preserve"> </w:t>
            </w:r>
            <w:r>
              <w:rPr>
                <w:spacing w:val="-10"/>
                <w:sz w:val="24"/>
                <w:szCs w:val="24"/>
              </w:rPr>
              <w:t>”四位一体的协同育人实践平台，推进新文科建设，</w:t>
            </w:r>
            <w:r>
              <w:rPr>
                <w:spacing w:val="-8"/>
                <w:sz w:val="24"/>
                <w:szCs w:val="24"/>
              </w:rPr>
              <w:t>推动专业向国际化、应用型方向深度发展。强化培</w:t>
            </w:r>
            <w:r>
              <w:rPr>
                <w:spacing w:val="-9"/>
                <w:sz w:val="24"/>
                <w:szCs w:val="24"/>
              </w:rPr>
              <w:t>养基础，</w:t>
            </w:r>
            <w:r>
              <w:rPr>
                <w:spacing w:val="-2"/>
                <w:sz w:val="24"/>
                <w:szCs w:val="24"/>
              </w:rPr>
              <w:t>提升培养质量，加强团队建设，培养政治素质过硬、品德优良、熟悉国内及中亚税制、专业实践能力突出、创新创业意识强，适合社会经济发展需求、特色鲜明的高素质复</w:t>
            </w:r>
            <w:r>
              <w:rPr>
                <w:spacing w:val="-1"/>
                <w:sz w:val="24"/>
                <w:szCs w:val="24"/>
              </w:rPr>
              <w:t>合型涉外税务人才。</w:t>
            </w:r>
          </w:p>
          <w:p w14:paraId="0ACD1F79">
            <w:pPr>
              <w:pStyle w:val="6"/>
              <w:spacing w:before="3" w:line="277" w:lineRule="auto"/>
              <w:ind w:left="114" w:right="107" w:firstLine="487"/>
              <w:jc w:val="both"/>
              <w:rPr>
                <w:sz w:val="24"/>
                <w:szCs w:val="24"/>
              </w:rPr>
            </w:pPr>
            <w:r>
              <w:rPr>
                <w:spacing w:val="2"/>
                <w:sz w:val="24"/>
                <w:szCs w:val="24"/>
              </w:rPr>
              <w:t>到</w:t>
            </w:r>
            <w:r>
              <w:rPr>
                <w:spacing w:val="-45"/>
                <w:sz w:val="24"/>
                <w:szCs w:val="24"/>
              </w:rPr>
              <w:t xml:space="preserve"> </w:t>
            </w:r>
            <w:r>
              <w:rPr>
                <w:spacing w:val="2"/>
                <w:sz w:val="24"/>
                <w:szCs w:val="24"/>
              </w:rPr>
              <w:t>2030</w:t>
            </w:r>
            <w:r>
              <w:rPr>
                <w:spacing w:val="-45"/>
                <w:sz w:val="24"/>
                <w:szCs w:val="24"/>
              </w:rPr>
              <w:t xml:space="preserve"> </w:t>
            </w:r>
            <w:r>
              <w:rPr>
                <w:spacing w:val="2"/>
                <w:sz w:val="24"/>
                <w:szCs w:val="24"/>
              </w:rPr>
              <w:t>年，实现专业综合改革纵深推进，人才</w:t>
            </w:r>
            <w:r>
              <w:rPr>
                <w:spacing w:val="1"/>
                <w:sz w:val="24"/>
                <w:szCs w:val="24"/>
              </w:rPr>
              <w:t>培养</w:t>
            </w:r>
            <w:r>
              <w:rPr>
                <w:spacing w:val="-2"/>
                <w:sz w:val="24"/>
                <w:szCs w:val="24"/>
              </w:rPr>
              <w:t>模式成型见效，专业向涉外应用型方向快速转型。学生培养基础扎实、质量优秀、综合能力强，专业建设水平高，社会评价高，达到自治区一流专业要求，面向中亚、服务沿边开放的经管类“一流专业</w:t>
            </w:r>
            <w:r>
              <w:rPr>
                <w:spacing w:val="-84"/>
                <w:sz w:val="24"/>
                <w:szCs w:val="24"/>
              </w:rPr>
              <w:t xml:space="preserve"> </w:t>
            </w:r>
            <w:r>
              <w:rPr>
                <w:spacing w:val="-2"/>
                <w:sz w:val="24"/>
                <w:szCs w:val="24"/>
              </w:rPr>
              <w:t>”建设模式基本形成。</w:t>
            </w:r>
          </w:p>
          <w:p w14:paraId="33610A86">
            <w:pPr>
              <w:pStyle w:val="6"/>
              <w:spacing w:before="308" w:line="219" w:lineRule="auto"/>
              <w:ind w:left="115"/>
              <w:rPr>
                <w:sz w:val="24"/>
                <w:szCs w:val="24"/>
              </w:rPr>
            </w:pPr>
            <w:r>
              <w:rPr>
                <w:b/>
                <w:bCs/>
                <w:spacing w:val="-4"/>
                <w:sz w:val="24"/>
                <w:szCs w:val="24"/>
              </w:rPr>
              <w:t>保障措施</w:t>
            </w:r>
            <w:r>
              <w:rPr>
                <w:spacing w:val="-4"/>
                <w:sz w:val="24"/>
                <w:szCs w:val="24"/>
              </w:rPr>
              <w:t>：</w:t>
            </w:r>
          </w:p>
          <w:p w14:paraId="59338F4D">
            <w:pPr>
              <w:pStyle w:val="6"/>
              <w:spacing w:before="76" w:line="256" w:lineRule="auto"/>
              <w:ind w:left="116" w:right="107" w:firstLine="495"/>
              <w:jc w:val="both"/>
              <w:rPr>
                <w:sz w:val="24"/>
                <w:szCs w:val="24"/>
              </w:rPr>
            </w:pPr>
            <w:r>
              <w:rPr>
                <w:spacing w:val="8"/>
                <w:sz w:val="24"/>
                <w:szCs w:val="24"/>
              </w:rPr>
              <w:t>1. 加强组织领导。 一是成立由新疆塔</w:t>
            </w:r>
            <w:r>
              <w:rPr>
                <w:spacing w:val="7"/>
                <w:sz w:val="24"/>
                <w:szCs w:val="24"/>
              </w:rPr>
              <w:t>城地区教育</w:t>
            </w:r>
            <w:r>
              <w:rPr>
                <w:spacing w:val="-2"/>
                <w:sz w:val="24"/>
                <w:szCs w:val="24"/>
              </w:rPr>
              <w:t>局、塔城地区税务局、巴克图口岸海关、相关涉税行业专家及校内专业教师组成的专业指导委员会，召开定期和不</w:t>
            </w:r>
          </w:p>
        </w:tc>
      </w:tr>
    </w:tbl>
    <w:p w14:paraId="07B7E52E">
      <w:pPr>
        <w:rPr>
          <w:rFonts w:ascii="Arial"/>
          <w:sz w:val="21"/>
        </w:rPr>
      </w:pPr>
    </w:p>
    <w:p w14:paraId="3BB8795A">
      <w:pPr>
        <w:rPr>
          <w:rFonts w:ascii="Arial" w:hAnsi="Arial" w:eastAsia="Arial" w:cs="Arial"/>
          <w:sz w:val="21"/>
          <w:szCs w:val="21"/>
        </w:rPr>
        <w:sectPr>
          <w:pgSz w:w="11906" w:h="16839"/>
          <w:pgMar w:top="1366" w:right="1564" w:bottom="0" w:left="1564" w:header="0" w:footer="0" w:gutter="0"/>
          <w:cols w:space="720" w:num="1"/>
        </w:sectPr>
      </w:pPr>
    </w:p>
    <w:tbl>
      <w:tblPr>
        <w:tblStyle w:val="5"/>
        <w:tblW w:w="8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8"/>
        <w:gridCol w:w="6194"/>
      </w:tblGrid>
      <w:tr w14:paraId="1A984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89" w:hRule="atLeast"/>
        </w:trPr>
        <w:tc>
          <w:tcPr>
            <w:tcW w:w="2578" w:type="dxa"/>
            <w:vAlign w:val="top"/>
          </w:tcPr>
          <w:p w14:paraId="058D6EAE">
            <w:pPr>
              <w:rPr>
                <w:rFonts w:ascii="Arial"/>
                <w:sz w:val="21"/>
              </w:rPr>
            </w:pPr>
          </w:p>
        </w:tc>
        <w:tc>
          <w:tcPr>
            <w:tcW w:w="6194" w:type="dxa"/>
            <w:vAlign w:val="top"/>
          </w:tcPr>
          <w:p w14:paraId="6B1F87DC">
            <w:pPr>
              <w:pStyle w:val="6"/>
              <w:spacing w:before="86" w:line="277" w:lineRule="auto"/>
              <w:ind w:left="115" w:right="45" w:firstLine="4"/>
              <w:jc w:val="both"/>
              <w:rPr>
                <w:sz w:val="24"/>
                <w:szCs w:val="24"/>
              </w:rPr>
            </w:pPr>
            <w:r>
              <w:rPr>
                <w:spacing w:val="-9"/>
                <w:sz w:val="24"/>
                <w:szCs w:val="24"/>
              </w:rPr>
              <w:t>定期会议，制定整体合作战略与实施计划，促进信息共享，</w:t>
            </w:r>
            <w:r>
              <w:rPr>
                <w:spacing w:val="-2"/>
                <w:sz w:val="24"/>
                <w:szCs w:val="24"/>
              </w:rPr>
              <w:t>搭建沟通机制。二是成立核心课程建设小组（如《中国税</w:t>
            </w:r>
            <w:r>
              <w:rPr>
                <w:spacing w:val="-1"/>
                <w:sz w:val="24"/>
                <w:szCs w:val="24"/>
              </w:rPr>
              <w:t>制》《国际税收》《税收筹划》《中亚税制专题》等</w:t>
            </w:r>
            <w:r>
              <w:rPr>
                <w:spacing w:val="20"/>
                <w:sz w:val="24"/>
                <w:szCs w:val="24"/>
              </w:rPr>
              <w:t>），</w:t>
            </w:r>
            <w:r>
              <w:rPr>
                <w:spacing w:val="-2"/>
                <w:sz w:val="24"/>
                <w:szCs w:val="24"/>
              </w:rPr>
              <w:t>由课程负责人担任组长，具体落实课程教材、案例库及数字化资源等建设工作。</w:t>
            </w:r>
          </w:p>
          <w:p w14:paraId="29BE1AF3">
            <w:pPr>
              <w:pStyle w:val="6"/>
              <w:spacing w:before="6" w:line="270" w:lineRule="auto"/>
              <w:ind w:left="113" w:right="107" w:firstLine="484"/>
              <w:rPr>
                <w:sz w:val="24"/>
                <w:szCs w:val="24"/>
              </w:rPr>
            </w:pPr>
            <w:r>
              <w:rPr>
                <w:spacing w:val="-2"/>
                <w:sz w:val="24"/>
                <w:szCs w:val="24"/>
              </w:rPr>
              <w:t>2. 建设高素质师资队伍。 加强教师教育教学能力建</w:t>
            </w:r>
            <w:r>
              <w:rPr>
                <w:spacing w:val="-4"/>
                <w:sz w:val="24"/>
                <w:szCs w:val="24"/>
              </w:rPr>
              <w:t>设；做好师资“</w:t>
            </w:r>
            <w:r>
              <w:rPr>
                <w:spacing w:val="-84"/>
                <w:sz w:val="24"/>
                <w:szCs w:val="24"/>
              </w:rPr>
              <w:t xml:space="preserve"> </w:t>
            </w:r>
            <w:r>
              <w:rPr>
                <w:spacing w:val="-4"/>
                <w:sz w:val="24"/>
                <w:szCs w:val="24"/>
              </w:rPr>
              <w:t>内培外引</w:t>
            </w:r>
            <w:r>
              <w:rPr>
                <w:spacing w:val="-89"/>
                <w:sz w:val="24"/>
                <w:szCs w:val="24"/>
              </w:rPr>
              <w:t xml:space="preserve"> </w:t>
            </w:r>
            <w:r>
              <w:rPr>
                <w:spacing w:val="-4"/>
                <w:sz w:val="24"/>
                <w:szCs w:val="24"/>
              </w:rPr>
              <w:t>”工作，优化师资结构，重点引</w:t>
            </w:r>
            <w:r>
              <w:rPr>
                <w:spacing w:val="-1"/>
                <w:sz w:val="24"/>
                <w:szCs w:val="24"/>
              </w:rPr>
              <w:t>进具有俄语/英语+税务复合背景的教师；</w:t>
            </w:r>
            <w:r>
              <w:rPr>
                <w:spacing w:val="-2"/>
                <w:sz w:val="24"/>
                <w:szCs w:val="24"/>
              </w:rPr>
              <w:t>强化教师“科研</w:t>
            </w:r>
            <w:r>
              <w:rPr>
                <w:spacing w:val="-3"/>
                <w:sz w:val="24"/>
                <w:szCs w:val="24"/>
              </w:rPr>
              <w:t>+涉税实务+指导学生</w:t>
            </w:r>
            <w:r>
              <w:rPr>
                <w:spacing w:val="-75"/>
                <w:sz w:val="24"/>
                <w:szCs w:val="24"/>
              </w:rPr>
              <w:t xml:space="preserve"> </w:t>
            </w:r>
            <w:r>
              <w:rPr>
                <w:spacing w:val="-3"/>
                <w:sz w:val="24"/>
                <w:szCs w:val="24"/>
              </w:rPr>
              <w:t>”的企业行业学习培训模式，定期选</w:t>
            </w:r>
            <w:r>
              <w:rPr>
                <w:spacing w:val="-2"/>
                <w:sz w:val="24"/>
                <w:szCs w:val="24"/>
              </w:rPr>
              <w:t>派教师赴塔城本地涉税服务机构、税务局及跨境商贸企业挂职锻炼，提高专业教师创新创业教育教学能力；选聘税务系统业务骨干、税务师事务所合伙人、中亚贸易企业财</w:t>
            </w:r>
            <w:r>
              <w:rPr>
                <w:spacing w:val="-3"/>
                <w:sz w:val="24"/>
                <w:szCs w:val="24"/>
              </w:rPr>
              <w:t>务负责人担任兼职教师，加强“双师型</w:t>
            </w:r>
            <w:r>
              <w:rPr>
                <w:spacing w:val="-78"/>
                <w:sz w:val="24"/>
                <w:szCs w:val="24"/>
              </w:rPr>
              <w:t xml:space="preserve"> </w:t>
            </w:r>
            <w:r>
              <w:rPr>
                <w:spacing w:val="-3"/>
                <w:sz w:val="24"/>
                <w:szCs w:val="24"/>
              </w:rPr>
              <w:t>”及双语双能专业</w:t>
            </w:r>
            <w:r>
              <w:rPr>
                <w:spacing w:val="-2"/>
                <w:sz w:val="24"/>
                <w:szCs w:val="24"/>
              </w:rPr>
              <w:t>教学团队建设。</w:t>
            </w:r>
          </w:p>
          <w:p w14:paraId="786163CF">
            <w:pPr>
              <w:pStyle w:val="6"/>
              <w:spacing w:before="76" w:line="267" w:lineRule="auto"/>
              <w:ind w:left="114" w:right="107" w:firstLine="484"/>
              <w:rPr>
                <w:sz w:val="24"/>
                <w:szCs w:val="24"/>
              </w:rPr>
            </w:pPr>
            <w:r>
              <w:rPr>
                <w:spacing w:val="-2"/>
                <w:sz w:val="24"/>
                <w:szCs w:val="24"/>
              </w:rPr>
              <w:t>3. 持续完善人才培养模式。 完善“课堂实训、行业</w:t>
            </w:r>
            <w:r>
              <w:rPr>
                <w:spacing w:val="-3"/>
                <w:sz w:val="24"/>
                <w:szCs w:val="24"/>
              </w:rPr>
              <w:t>认知、税务实习、创新创业、面向中亚就业</w:t>
            </w:r>
            <w:r>
              <w:rPr>
                <w:spacing w:val="-80"/>
                <w:sz w:val="24"/>
                <w:szCs w:val="24"/>
              </w:rPr>
              <w:t xml:space="preserve"> </w:t>
            </w:r>
            <w:r>
              <w:rPr>
                <w:spacing w:val="-3"/>
                <w:sz w:val="24"/>
                <w:szCs w:val="24"/>
              </w:rPr>
              <w:t>”的“五位一体</w:t>
            </w:r>
            <w:r>
              <w:rPr>
                <w:spacing w:val="-80"/>
                <w:sz w:val="24"/>
                <w:szCs w:val="24"/>
              </w:rPr>
              <w:t xml:space="preserve"> </w:t>
            </w:r>
            <w:r>
              <w:rPr>
                <w:spacing w:val="-3"/>
                <w:sz w:val="24"/>
                <w:szCs w:val="24"/>
              </w:rPr>
              <w:t>”人才培养模式。积极探索“教师引导指导、学习团队</w:t>
            </w:r>
            <w:r>
              <w:rPr>
                <w:spacing w:val="-2"/>
                <w:sz w:val="24"/>
                <w:szCs w:val="24"/>
              </w:rPr>
              <w:t>（小组）自主学习、以赛促学（全国本科院校税收风控案</w:t>
            </w:r>
            <w:r>
              <w:rPr>
                <w:spacing w:val="-3"/>
                <w:sz w:val="24"/>
                <w:szCs w:val="24"/>
              </w:rPr>
              <w:t>例大赛）、以赛促教、以赛促创</w:t>
            </w:r>
            <w:r>
              <w:rPr>
                <w:spacing w:val="-80"/>
                <w:sz w:val="24"/>
                <w:szCs w:val="24"/>
              </w:rPr>
              <w:t xml:space="preserve"> </w:t>
            </w:r>
            <w:r>
              <w:rPr>
                <w:spacing w:val="-3"/>
                <w:sz w:val="24"/>
                <w:szCs w:val="24"/>
              </w:rPr>
              <w:t>”的教学改革，强化专业</w:t>
            </w:r>
            <w:r>
              <w:rPr>
                <w:spacing w:val="-1"/>
                <w:sz w:val="24"/>
                <w:szCs w:val="24"/>
              </w:rPr>
              <w:t>人才培养环节、培养过程的质量标准和制度建设。</w:t>
            </w:r>
          </w:p>
          <w:p w14:paraId="0093D34A">
            <w:pPr>
              <w:pStyle w:val="6"/>
              <w:spacing w:before="73" w:line="272" w:lineRule="auto"/>
              <w:ind w:left="114" w:right="48" w:firstLine="480"/>
              <w:rPr>
                <w:sz w:val="24"/>
                <w:szCs w:val="24"/>
              </w:rPr>
            </w:pPr>
            <w:r>
              <w:rPr>
                <w:spacing w:val="1"/>
                <w:sz w:val="24"/>
                <w:szCs w:val="24"/>
              </w:rPr>
              <w:t>4. 强化实践教学平台建设。 加大实验</w:t>
            </w:r>
            <w:r>
              <w:rPr>
                <w:sz w:val="24"/>
                <w:szCs w:val="24"/>
              </w:rPr>
              <w:t>室资金投入，</w:t>
            </w:r>
            <w:r>
              <w:rPr>
                <w:spacing w:val="-3"/>
                <w:sz w:val="24"/>
                <w:szCs w:val="24"/>
              </w:rPr>
              <w:t>重点建设“智慧税务综合实训室</w:t>
            </w:r>
            <w:r>
              <w:rPr>
                <w:spacing w:val="-79"/>
                <w:sz w:val="24"/>
                <w:szCs w:val="24"/>
              </w:rPr>
              <w:t xml:space="preserve"> </w:t>
            </w:r>
            <w:r>
              <w:rPr>
                <w:spacing w:val="-3"/>
                <w:sz w:val="24"/>
                <w:szCs w:val="24"/>
              </w:rPr>
              <w:t>”（配备电子税务局模拟系统、金税四期稽核平台）和“</w:t>
            </w:r>
            <w:r>
              <w:rPr>
                <w:spacing w:val="-79"/>
                <w:sz w:val="24"/>
                <w:szCs w:val="24"/>
              </w:rPr>
              <w:t xml:space="preserve"> </w:t>
            </w:r>
            <w:r>
              <w:rPr>
                <w:spacing w:val="-3"/>
                <w:sz w:val="24"/>
                <w:szCs w:val="24"/>
              </w:rPr>
              <w:t>国际税收与跨境业务模拟</w:t>
            </w:r>
            <w:r>
              <w:rPr>
                <w:spacing w:val="-12"/>
                <w:sz w:val="24"/>
                <w:szCs w:val="24"/>
              </w:rPr>
              <w:t>室</w:t>
            </w:r>
            <w:r>
              <w:rPr>
                <w:spacing w:val="-84"/>
                <w:sz w:val="24"/>
                <w:szCs w:val="24"/>
              </w:rPr>
              <w:t xml:space="preserve"> </w:t>
            </w:r>
            <w:r>
              <w:rPr>
                <w:spacing w:val="-12"/>
                <w:sz w:val="24"/>
                <w:szCs w:val="24"/>
              </w:rPr>
              <w:t>”（配置中亚国家税制案例库、涉外合同</w:t>
            </w:r>
            <w:r>
              <w:rPr>
                <w:spacing w:val="-13"/>
                <w:sz w:val="24"/>
                <w:szCs w:val="24"/>
              </w:rPr>
              <w:t>审核实训平台</w:t>
            </w:r>
            <w:r>
              <w:rPr>
                <w:spacing w:val="-54"/>
                <w:w w:val="84"/>
                <w:sz w:val="24"/>
                <w:szCs w:val="24"/>
              </w:rPr>
              <w:t>）；</w:t>
            </w:r>
            <w:r>
              <w:rPr>
                <w:spacing w:val="-2"/>
                <w:sz w:val="24"/>
                <w:szCs w:val="24"/>
              </w:rPr>
              <w:t>增加实验设备，更新实验软件（如税务查账软件、税收筹</w:t>
            </w:r>
            <w:r>
              <w:rPr>
                <w:spacing w:val="-1"/>
                <w:sz w:val="24"/>
                <w:szCs w:val="24"/>
              </w:rPr>
              <w:t>划实训系统</w:t>
            </w:r>
            <w:r>
              <w:rPr>
                <w:spacing w:val="-4"/>
                <w:sz w:val="24"/>
                <w:szCs w:val="24"/>
              </w:rPr>
              <w:t>）；</w:t>
            </w:r>
            <w:r>
              <w:rPr>
                <w:spacing w:val="-1"/>
                <w:sz w:val="24"/>
                <w:szCs w:val="24"/>
              </w:rPr>
              <w:t>优化实践教学基地数量和涉及领域</w:t>
            </w:r>
            <w:r>
              <w:rPr>
                <w:spacing w:val="-2"/>
                <w:sz w:val="24"/>
                <w:szCs w:val="24"/>
              </w:rPr>
              <w:t>，重点拓展塔城地区税务局、巴克图口岸通关区、涉外财税咨询机构等实习基地，加强与实践教学基地的沟通，合理设置实践教学内容，建设服务中亚、自治区一流的教学及实践</w:t>
            </w:r>
            <w:r>
              <w:rPr>
                <w:spacing w:val="-3"/>
                <w:sz w:val="24"/>
                <w:szCs w:val="24"/>
              </w:rPr>
              <w:t>基地。</w:t>
            </w:r>
          </w:p>
          <w:p w14:paraId="4239BECB">
            <w:pPr>
              <w:pStyle w:val="6"/>
              <w:spacing w:before="71" w:line="268" w:lineRule="auto"/>
              <w:ind w:left="114" w:right="107" w:firstLine="4"/>
              <w:rPr>
                <w:sz w:val="24"/>
                <w:szCs w:val="24"/>
              </w:rPr>
            </w:pPr>
            <w:r>
              <w:rPr>
                <w:spacing w:val="-2"/>
                <w:sz w:val="24"/>
                <w:szCs w:val="24"/>
              </w:rPr>
              <w:t>5. 项目资金保障。 一是探索多种资金渠道，包括政府专项资金（如试验区产教融合专项）、校企合作资金（与本地涉税服务机构、跨境商贸企业共建）和社会捐赠，确保项目的持续资金支持。同时，定期评估资金使用效益，确保资金的高效利用，避免不必要的浪费。二是科学配置相关资源，优化经费投入机制，设立项目建设专项经费，主要用于涉外课程建设、双语教材开发、智慧税务实验室建</w:t>
            </w:r>
            <w:r>
              <w:rPr>
                <w:spacing w:val="-1"/>
                <w:sz w:val="24"/>
                <w:szCs w:val="24"/>
              </w:rPr>
              <w:t>设、师资跨境研修及学生实习实训等。</w:t>
            </w:r>
          </w:p>
        </w:tc>
      </w:tr>
    </w:tbl>
    <w:p w14:paraId="7D8F8C1C">
      <w:pPr>
        <w:rPr>
          <w:rFonts w:ascii="Arial"/>
          <w:sz w:val="21"/>
        </w:rPr>
      </w:pPr>
    </w:p>
    <w:p w14:paraId="526AEF7A">
      <w:pPr>
        <w:rPr>
          <w:rFonts w:ascii="Arial" w:hAnsi="Arial" w:eastAsia="Arial" w:cs="Arial"/>
          <w:sz w:val="21"/>
          <w:szCs w:val="21"/>
        </w:rPr>
        <w:sectPr>
          <w:pgSz w:w="11906" w:h="16839"/>
          <w:pgMar w:top="1304" w:right="1564" w:bottom="0" w:left="1564" w:header="0" w:footer="0" w:gutter="0"/>
          <w:cols w:space="720" w:num="1"/>
        </w:sectPr>
      </w:pPr>
    </w:p>
    <w:p w14:paraId="18398402">
      <w:pPr>
        <w:spacing w:before="72" w:line="222" w:lineRule="auto"/>
        <w:ind w:left="2123"/>
        <w:outlineLvl w:val="0"/>
        <w:rPr>
          <w:rFonts w:ascii="黑体" w:hAnsi="黑体" w:eastAsia="黑体" w:cs="黑体"/>
          <w:sz w:val="35"/>
          <w:szCs w:val="35"/>
        </w:rPr>
      </w:pPr>
      <w:r>
        <w:rPr>
          <w:rFonts w:ascii="黑体" w:hAnsi="黑体" w:eastAsia="黑体" w:cs="黑体"/>
          <w:spacing w:val="8"/>
          <w:sz w:val="35"/>
          <w:szCs w:val="35"/>
        </w:rPr>
        <w:t>8.主要教学实验设备情况表</w:t>
      </w:r>
    </w:p>
    <w:p w14:paraId="294400BF">
      <w:pPr>
        <w:spacing w:before="138"/>
      </w:pPr>
    </w:p>
    <w:tbl>
      <w:tblPr>
        <w:tblStyle w:val="5"/>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9"/>
        <w:gridCol w:w="1710"/>
        <w:gridCol w:w="597"/>
        <w:gridCol w:w="1314"/>
        <w:gridCol w:w="877"/>
        <w:gridCol w:w="416"/>
        <w:gridCol w:w="807"/>
        <w:gridCol w:w="969"/>
        <w:gridCol w:w="1233"/>
      </w:tblGrid>
      <w:tr w14:paraId="6C05A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8532" w:type="dxa"/>
            <w:gridSpan w:val="9"/>
            <w:vAlign w:val="top"/>
          </w:tcPr>
          <w:p w14:paraId="39E53732">
            <w:pPr>
              <w:spacing w:before="148" w:line="344" w:lineRule="exact"/>
              <w:ind w:left="124"/>
              <w:rPr>
                <w:rFonts w:ascii="等线" w:hAnsi="等线" w:eastAsia="等线" w:cs="等线"/>
                <w:sz w:val="24"/>
                <w:szCs w:val="24"/>
              </w:rPr>
            </w:pPr>
            <w:r>
              <w:rPr>
                <w:rFonts w:ascii="等线" w:hAnsi="等线" w:eastAsia="等线" w:cs="等线"/>
                <w:spacing w:val="-3"/>
                <w:position w:val="3"/>
                <w:sz w:val="24"/>
                <w:szCs w:val="24"/>
              </w:rPr>
              <w:t>专业实验室情况</w:t>
            </w:r>
          </w:p>
        </w:tc>
      </w:tr>
      <w:tr w14:paraId="7D1AC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09" w:type="dxa"/>
            <w:vMerge w:val="restart"/>
            <w:tcBorders>
              <w:bottom w:val="nil"/>
            </w:tcBorders>
            <w:textDirection w:val="tbRlV"/>
            <w:vAlign w:val="top"/>
          </w:tcPr>
          <w:p w14:paraId="0719B151">
            <w:pPr>
              <w:spacing w:before="181" w:line="209" w:lineRule="auto"/>
              <w:ind w:left="369"/>
              <w:rPr>
                <w:rFonts w:ascii="等线" w:hAnsi="等线" w:eastAsia="等线" w:cs="等线"/>
                <w:sz w:val="24"/>
                <w:szCs w:val="24"/>
              </w:rPr>
            </w:pPr>
            <w:r>
              <w:rPr>
                <w:rFonts w:ascii="等线" w:hAnsi="等线" w:eastAsia="等线" w:cs="等线"/>
                <w:spacing w:val="-7"/>
                <w:sz w:val="24"/>
                <w:szCs w:val="24"/>
              </w:rPr>
              <w:t>序</w:t>
            </w:r>
            <w:r>
              <w:rPr>
                <w:rFonts w:ascii="等线" w:hAnsi="等线" w:eastAsia="等线" w:cs="等线"/>
                <w:spacing w:val="44"/>
                <w:w w:val="101"/>
                <w:sz w:val="24"/>
                <w:szCs w:val="24"/>
              </w:rPr>
              <w:t xml:space="preserve"> </w:t>
            </w:r>
            <w:r>
              <w:rPr>
                <w:rFonts w:ascii="等线" w:hAnsi="等线" w:eastAsia="等线" w:cs="等线"/>
                <w:spacing w:val="-7"/>
                <w:sz w:val="24"/>
                <w:szCs w:val="24"/>
              </w:rPr>
              <w:t>号</w:t>
            </w:r>
          </w:p>
        </w:tc>
        <w:tc>
          <w:tcPr>
            <w:tcW w:w="2307" w:type="dxa"/>
            <w:gridSpan w:val="2"/>
            <w:vMerge w:val="restart"/>
            <w:tcBorders>
              <w:bottom w:val="nil"/>
            </w:tcBorders>
            <w:vAlign w:val="top"/>
          </w:tcPr>
          <w:p w14:paraId="1E011B4A">
            <w:pPr>
              <w:spacing w:line="447" w:lineRule="auto"/>
              <w:rPr>
                <w:rFonts w:ascii="Arial"/>
                <w:sz w:val="21"/>
              </w:rPr>
            </w:pPr>
          </w:p>
          <w:p w14:paraId="1A6AC2CE">
            <w:pPr>
              <w:spacing w:before="82" w:line="211" w:lineRule="auto"/>
              <w:ind w:left="329"/>
              <w:rPr>
                <w:rFonts w:ascii="等线" w:hAnsi="等线" w:eastAsia="等线" w:cs="等线"/>
                <w:sz w:val="24"/>
                <w:szCs w:val="24"/>
              </w:rPr>
            </w:pPr>
            <w:r>
              <w:rPr>
                <w:rFonts w:ascii="等线" w:hAnsi="等线" w:eastAsia="等线" w:cs="等线"/>
                <w:spacing w:val="-7"/>
                <w:sz w:val="24"/>
                <w:szCs w:val="24"/>
              </w:rPr>
              <w:t>实  验</w:t>
            </w:r>
            <w:r>
              <w:rPr>
                <w:rFonts w:ascii="等线" w:hAnsi="等线" w:eastAsia="等线" w:cs="等线"/>
                <w:spacing w:val="4"/>
                <w:sz w:val="24"/>
                <w:szCs w:val="24"/>
              </w:rPr>
              <w:t xml:space="preserve">  </w:t>
            </w:r>
            <w:r>
              <w:rPr>
                <w:rFonts w:ascii="等线" w:hAnsi="等线" w:eastAsia="等线" w:cs="等线"/>
                <w:spacing w:val="-7"/>
                <w:sz w:val="24"/>
                <w:szCs w:val="24"/>
              </w:rPr>
              <w:t>室  名</w:t>
            </w:r>
            <w:r>
              <w:rPr>
                <w:rFonts w:ascii="等线" w:hAnsi="等线" w:eastAsia="等线" w:cs="等线"/>
                <w:spacing w:val="62"/>
                <w:sz w:val="24"/>
                <w:szCs w:val="24"/>
              </w:rPr>
              <w:t xml:space="preserve"> </w:t>
            </w:r>
            <w:r>
              <w:rPr>
                <w:rFonts w:ascii="等线" w:hAnsi="等线" w:eastAsia="等线" w:cs="等线"/>
                <w:spacing w:val="-7"/>
                <w:sz w:val="24"/>
                <w:szCs w:val="24"/>
              </w:rPr>
              <w:t>称</w:t>
            </w:r>
          </w:p>
        </w:tc>
        <w:tc>
          <w:tcPr>
            <w:tcW w:w="1314" w:type="dxa"/>
            <w:vMerge w:val="restart"/>
            <w:tcBorders>
              <w:bottom w:val="nil"/>
            </w:tcBorders>
            <w:vAlign w:val="top"/>
          </w:tcPr>
          <w:p w14:paraId="252B0890">
            <w:pPr>
              <w:spacing w:line="282" w:lineRule="auto"/>
              <w:rPr>
                <w:rFonts w:ascii="Arial"/>
                <w:sz w:val="21"/>
              </w:rPr>
            </w:pPr>
          </w:p>
          <w:p w14:paraId="6EB2B81F">
            <w:pPr>
              <w:pStyle w:val="6"/>
              <w:spacing w:before="81" w:line="237" w:lineRule="auto"/>
              <w:ind w:left="180" w:right="175" w:firstLine="11"/>
              <w:rPr>
                <w:rFonts w:ascii="等线" w:hAnsi="等线" w:eastAsia="等线" w:cs="等线"/>
                <w:sz w:val="24"/>
                <w:szCs w:val="24"/>
              </w:rPr>
            </w:pPr>
            <w:r>
              <w:rPr>
                <w:rFonts w:ascii="等线" w:hAnsi="等线" w:eastAsia="等线" w:cs="等线"/>
                <w:spacing w:val="-5"/>
                <w:sz w:val="24"/>
                <w:szCs w:val="24"/>
              </w:rPr>
              <w:t>实验室面</w:t>
            </w:r>
            <w:r>
              <w:rPr>
                <w:rFonts w:ascii="等线" w:hAnsi="等线" w:eastAsia="等线" w:cs="等线"/>
                <w:spacing w:val="-2"/>
                <w:sz w:val="24"/>
                <w:szCs w:val="24"/>
              </w:rPr>
              <w:t>积（</w:t>
            </w:r>
            <w:r>
              <w:rPr>
                <w:spacing w:val="-2"/>
                <w:sz w:val="24"/>
                <w:szCs w:val="24"/>
              </w:rPr>
              <w:t>M2</w:t>
            </w:r>
            <w:r>
              <w:rPr>
                <w:rFonts w:ascii="等线" w:hAnsi="等线" w:eastAsia="等线" w:cs="等线"/>
                <w:spacing w:val="-2"/>
                <w:sz w:val="24"/>
                <w:szCs w:val="24"/>
              </w:rPr>
              <w:t>）</w:t>
            </w:r>
          </w:p>
        </w:tc>
        <w:tc>
          <w:tcPr>
            <w:tcW w:w="1293" w:type="dxa"/>
            <w:gridSpan w:val="2"/>
            <w:vMerge w:val="restart"/>
            <w:tcBorders>
              <w:bottom w:val="nil"/>
            </w:tcBorders>
            <w:vAlign w:val="top"/>
          </w:tcPr>
          <w:p w14:paraId="3BD3A8EC">
            <w:pPr>
              <w:spacing w:before="205" w:line="244" w:lineRule="auto"/>
              <w:ind w:left="172" w:right="163" w:firstLine="11"/>
              <w:jc w:val="both"/>
              <w:rPr>
                <w:rFonts w:ascii="等线" w:hAnsi="等线" w:eastAsia="等线" w:cs="等线"/>
                <w:sz w:val="24"/>
                <w:szCs w:val="24"/>
              </w:rPr>
            </w:pPr>
            <w:r>
              <w:rPr>
                <w:rFonts w:ascii="等线" w:hAnsi="等线" w:eastAsia="等线" w:cs="等线"/>
                <w:spacing w:val="-10"/>
                <w:sz w:val="24"/>
                <w:szCs w:val="24"/>
              </w:rPr>
              <w:t>实  验</w:t>
            </w:r>
            <w:r>
              <w:rPr>
                <w:rFonts w:ascii="等线" w:hAnsi="等线" w:eastAsia="等线" w:cs="等线"/>
                <w:spacing w:val="3"/>
                <w:sz w:val="24"/>
                <w:szCs w:val="24"/>
              </w:rPr>
              <w:t xml:space="preserve">  </w:t>
            </w:r>
            <w:r>
              <w:rPr>
                <w:rFonts w:ascii="等线" w:hAnsi="等线" w:eastAsia="等线" w:cs="等线"/>
                <w:spacing w:val="-10"/>
                <w:sz w:val="24"/>
                <w:szCs w:val="24"/>
              </w:rPr>
              <w:t>室</w:t>
            </w:r>
            <w:r>
              <w:rPr>
                <w:rFonts w:ascii="等线" w:hAnsi="等线" w:eastAsia="等线" w:cs="等线"/>
                <w:spacing w:val="-2"/>
                <w:sz w:val="24"/>
                <w:szCs w:val="24"/>
              </w:rPr>
              <w:t>人员配备</w:t>
            </w:r>
            <w:r>
              <w:rPr>
                <w:rFonts w:ascii="等线" w:hAnsi="等线" w:eastAsia="等线" w:cs="等线"/>
                <w:spacing w:val="37"/>
                <w:sz w:val="24"/>
                <w:szCs w:val="24"/>
              </w:rPr>
              <w:t>（人）</w:t>
            </w:r>
          </w:p>
        </w:tc>
        <w:tc>
          <w:tcPr>
            <w:tcW w:w="1776" w:type="dxa"/>
            <w:gridSpan w:val="2"/>
            <w:vAlign w:val="top"/>
          </w:tcPr>
          <w:p w14:paraId="693B1C7A">
            <w:pPr>
              <w:spacing w:before="4" w:line="239" w:lineRule="auto"/>
              <w:jc w:val="right"/>
              <w:rPr>
                <w:rFonts w:ascii="等线" w:hAnsi="等线" w:eastAsia="等线" w:cs="等线"/>
                <w:sz w:val="24"/>
                <w:szCs w:val="24"/>
              </w:rPr>
            </w:pPr>
            <w:r>
              <w:rPr>
                <w:rFonts w:ascii="等线" w:hAnsi="等线" w:eastAsia="等线" w:cs="等线"/>
                <w:spacing w:val="-7"/>
                <w:sz w:val="24"/>
                <w:szCs w:val="24"/>
              </w:rPr>
              <w:t>仪器设备（台、</w:t>
            </w:r>
          </w:p>
          <w:p w14:paraId="5B437FD3">
            <w:pPr>
              <w:spacing w:before="1" w:line="233" w:lineRule="auto"/>
              <w:ind w:left="656"/>
              <w:rPr>
                <w:rFonts w:ascii="等线" w:hAnsi="等线" w:eastAsia="等线" w:cs="等线"/>
                <w:sz w:val="24"/>
                <w:szCs w:val="24"/>
              </w:rPr>
            </w:pPr>
            <w:r>
              <w:rPr>
                <w:rFonts w:ascii="等线" w:hAnsi="等线" w:eastAsia="等线" w:cs="等线"/>
                <w:spacing w:val="-5"/>
                <w:sz w:val="24"/>
                <w:szCs w:val="24"/>
              </w:rPr>
              <w:t>件）</w:t>
            </w:r>
          </w:p>
        </w:tc>
        <w:tc>
          <w:tcPr>
            <w:tcW w:w="1233" w:type="dxa"/>
            <w:vMerge w:val="restart"/>
            <w:tcBorders>
              <w:bottom w:val="nil"/>
            </w:tcBorders>
            <w:vAlign w:val="top"/>
          </w:tcPr>
          <w:p w14:paraId="21CB0D3E">
            <w:pPr>
              <w:spacing w:before="208" w:line="243" w:lineRule="auto"/>
              <w:ind w:left="151" w:right="133" w:hanging="11"/>
              <w:jc w:val="both"/>
              <w:rPr>
                <w:rFonts w:ascii="等线" w:hAnsi="等线" w:eastAsia="等线" w:cs="等线"/>
                <w:sz w:val="24"/>
                <w:szCs w:val="24"/>
              </w:rPr>
            </w:pPr>
            <w:r>
              <w:rPr>
                <w:rFonts w:ascii="等线" w:hAnsi="等线" w:eastAsia="等线" w:cs="等线"/>
                <w:spacing w:val="-2"/>
                <w:sz w:val="24"/>
                <w:szCs w:val="24"/>
              </w:rPr>
              <w:t>仪器设备</w:t>
            </w:r>
            <w:r>
              <w:rPr>
                <w:rFonts w:ascii="等线" w:hAnsi="等线" w:eastAsia="等线" w:cs="等线"/>
                <w:spacing w:val="-12"/>
                <w:sz w:val="24"/>
                <w:szCs w:val="24"/>
              </w:rPr>
              <w:t>总</w:t>
            </w:r>
            <w:r>
              <w:rPr>
                <w:rFonts w:ascii="等线" w:hAnsi="等线" w:eastAsia="等线" w:cs="等线"/>
                <w:spacing w:val="3"/>
                <w:sz w:val="24"/>
                <w:szCs w:val="24"/>
              </w:rPr>
              <w:t xml:space="preserve">       </w:t>
            </w:r>
            <w:r>
              <w:rPr>
                <w:rFonts w:ascii="等线" w:hAnsi="等线" w:eastAsia="等线" w:cs="等线"/>
                <w:spacing w:val="-12"/>
                <w:sz w:val="24"/>
                <w:szCs w:val="24"/>
              </w:rPr>
              <w:t>值</w:t>
            </w:r>
            <w:r>
              <w:rPr>
                <w:rFonts w:ascii="等线" w:hAnsi="等线" w:eastAsia="等线" w:cs="等线"/>
                <w:spacing w:val="-5"/>
                <w:sz w:val="24"/>
                <w:szCs w:val="24"/>
              </w:rPr>
              <w:t>（万元）</w:t>
            </w:r>
          </w:p>
        </w:tc>
      </w:tr>
      <w:tr w14:paraId="049E3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09" w:type="dxa"/>
            <w:vMerge w:val="continue"/>
            <w:tcBorders>
              <w:top w:val="nil"/>
            </w:tcBorders>
            <w:textDirection w:val="tbRlV"/>
            <w:vAlign w:val="top"/>
          </w:tcPr>
          <w:p w14:paraId="74C18EC6">
            <w:pPr>
              <w:rPr>
                <w:rFonts w:ascii="Arial"/>
                <w:sz w:val="21"/>
              </w:rPr>
            </w:pPr>
          </w:p>
        </w:tc>
        <w:tc>
          <w:tcPr>
            <w:tcW w:w="2307" w:type="dxa"/>
            <w:gridSpan w:val="2"/>
            <w:vMerge w:val="continue"/>
            <w:tcBorders>
              <w:top w:val="nil"/>
            </w:tcBorders>
            <w:vAlign w:val="top"/>
          </w:tcPr>
          <w:p w14:paraId="347911D0">
            <w:pPr>
              <w:rPr>
                <w:rFonts w:ascii="Arial"/>
                <w:sz w:val="21"/>
              </w:rPr>
            </w:pPr>
          </w:p>
        </w:tc>
        <w:tc>
          <w:tcPr>
            <w:tcW w:w="1314" w:type="dxa"/>
            <w:vMerge w:val="continue"/>
            <w:tcBorders>
              <w:top w:val="nil"/>
            </w:tcBorders>
            <w:vAlign w:val="top"/>
          </w:tcPr>
          <w:p w14:paraId="5B08B477">
            <w:pPr>
              <w:rPr>
                <w:rFonts w:ascii="Arial"/>
                <w:sz w:val="21"/>
              </w:rPr>
            </w:pPr>
          </w:p>
        </w:tc>
        <w:tc>
          <w:tcPr>
            <w:tcW w:w="1293" w:type="dxa"/>
            <w:gridSpan w:val="2"/>
            <w:vMerge w:val="continue"/>
            <w:tcBorders>
              <w:top w:val="nil"/>
            </w:tcBorders>
            <w:vAlign w:val="top"/>
          </w:tcPr>
          <w:p w14:paraId="490DDCAB">
            <w:pPr>
              <w:rPr>
                <w:rFonts w:ascii="Arial"/>
                <w:sz w:val="21"/>
              </w:rPr>
            </w:pPr>
          </w:p>
        </w:tc>
        <w:tc>
          <w:tcPr>
            <w:tcW w:w="807" w:type="dxa"/>
            <w:vAlign w:val="top"/>
          </w:tcPr>
          <w:p w14:paraId="12097C42">
            <w:pPr>
              <w:spacing w:before="200" w:line="211" w:lineRule="auto"/>
              <w:ind w:left="169"/>
              <w:rPr>
                <w:rFonts w:ascii="等线" w:hAnsi="等线" w:eastAsia="等线" w:cs="等线"/>
                <w:sz w:val="24"/>
                <w:szCs w:val="24"/>
              </w:rPr>
            </w:pPr>
            <w:r>
              <w:rPr>
                <w:rFonts w:ascii="等线" w:hAnsi="等线" w:eastAsia="等线" w:cs="等线"/>
                <w:spacing w:val="-5"/>
                <w:sz w:val="24"/>
                <w:szCs w:val="24"/>
              </w:rPr>
              <w:t>合计</w:t>
            </w:r>
          </w:p>
        </w:tc>
        <w:tc>
          <w:tcPr>
            <w:tcW w:w="969" w:type="dxa"/>
            <w:vAlign w:val="top"/>
          </w:tcPr>
          <w:p w14:paraId="4F19DF36">
            <w:pPr>
              <w:spacing w:before="51" w:line="219" w:lineRule="auto"/>
              <w:ind w:left="379" w:right="120" w:hanging="241"/>
              <w:rPr>
                <w:rFonts w:ascii="等线" w:hAnsi="等线" w:eastAsia="等线" w:cs="等线"/>
                <w:sz w:val="24"/>
                <w:szCs w:val="24"/>
              </w:rPr>
            </w:pPr>
            <w:r>
              <w:rPr>
                <w:rFonts w:ascii="等线" w:hAnsi="等线" w:eastAsia="等线" w:cs="等线"/>
                <w:spacing w:val="-5"/>
                <w:sz w:val="24"/>
                <w:szCs w:val="24"/>
              </w:rPr>
              <w:t>万元以</w:t>
            </w:r>
            <w:r>
              <w:rPr>
                <w:rFonts w:ascii="等线" w:hAnsi="等线" w:eastAsia="等线" w:cs="等线"/>
                <w:sz w:val="24"/>
                <w:szCs w:val="24"/>
              </w:rPr>
              <w:t>上</w:t>
            </w:r>
          </w:p>
        </w:tc>
        <w:tc>
          <w:tcPr>
            <w:tcW w:w="1233" w:type="dxa"/>
            <w:vMerge w:val="continue"/>
            <w:tcBorders>
              <w:top w:val="nil"/>
            </w:tcBorders>
            <w:vAlign w:val="top"/>
          </w:tcPr>
          <w:p w14:paraId="69FA52B2">
            <w:pPr>
              <w:rPr>
                <w:rFonts w:ascii="Arial"/>
                <w:sz w:val="21"/>
              </w:rPr>
            </w:pPr>
          </w:p>
        </w:tc>
      </w:tr>
      <w:tr w14:paraId="1A769E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44F8282B">
            <w:pPr>
              <w:pStyle w:val="6"/>
              <w:spacing w:before="151" w:line="241" w:lineRule="auto"/>
              <w:ind w:left="269"/>
              <w:rPr>
                <w:sz w:val="24"/>
                <w:szCs w:val="24"/>
              </w:rPr>
            </w:pPr>
            <w:r>
              <w:rPr>
                <w:sz w:val="24"/>
                <w:szCs w:val="24"/>
              </w:rPr>
              <w:t>1</w:t>
            </w:r>
          </w:p>
        </w:tc>
        <w:tc>
          <w:tcPr>
            <w:tcW w:w="2307" w:type="dxa"/>
            <w:gridSpan w:val="2"/>
            <w:vAlign w:val="top"/>
          </w:tcPr>
          <w:p w14:paraId="449114E6">
            <w:pPr>
              <w:pStyle w:val="6"/>
              <w:spacing w:before="114" w:line="345" w:lineRule="exact"/>
              <w:ind w:left="342"/>
              <w:rPr>
                <w:sz w:val="24"/>
                <w:szCs w:val="24"/>
              </w:rPr>
            </w:pPr>
            <w:r>
              <w:rPr>
                <w:rFonts w:ascii="等线" w:hAnsi="等线" w:eastAsia="等线" w:cs="等线"/>
                <w:spacing w:val="-1"/>
                <w:position w:val="3"/>
                <w:sz w:val="24"/>
                <w:szCs w:val="24"/>
              </w:rPr>
              <w:t>财税综合实验室</w:t>
            </w:r>
            <w:r>
              <w:rPr>
                <w:rFonts w:ascii="等线" w:hAnsi="等线" w:eastAsia="等线" w:cs="等线"/>
                <w:spacing w:val="21"/>
                <w:position w:val="3"/>
                <w:sz w:val="24"/>
                <w:szCs w:val="24"/>
              </w:rPr>
              <w:t xml:space="preserve"> </w:t>
            </w:r>
            <w:r>
              <w:rPr>
                <w:spacing w:val="-1"/>
                <w:position w:val="3"/>
                <w:sz w:val="24"/>
                <w:szCs w:val="24"/>
              </w:rPr>
              <w:t>1</w:t>
            </w:r>
          </w:p>
        </w:tc>
        <w:tc>
          <w:tcPr>
            <w:tcW w:w="1314" w:type="dxa"/>
            <w:vAlign w:val="top"/>
          </w:tcPr>
          <w:p w14:paraId="745F31DD">
            <w:pPr>
              <w:pStyle w:val="6"/>
              <w:spacing w:before="151" w:line="239" w:lineRule="auto"/>
              <w:ind w:left="733"/>
              <w:rPr>
                <w:sz w:val="24"/>
                <w:szCs w:val="24"/>
              </w:rPr>
            </w:pPr>
            <w:r>
              <w:rPr>
                <w:spacing w:val="-3"/>
                <w:sz w:val="24"/>
                <w:szCs w:val="24"/>
              </w:rPr>
              <w:t>89.6</w:t>
            </w:r>
          </w:p>
        </w:tc>
        <w:tc>
          <w:tcPr>
            <w:tcW w:w="1293" w:type="dxa"/>
            <w:gridSpan w:val="2"/>
            <w:vAlign w:val="top"/>
          </w:tcPr>
          <w:p w14:paraId="4668A231">
            <w:pPr>
              <w:pStyle w:val="6"/>
              <w:spacing w:before="151" w:line="241" w:lineRule="auto"/>
              <w:ind w:left="1077"/>
              <w:rPr>
                <w:sz w:val="24"/>
                <w:szCs w:val="24"/>
              </w:rPr>
            </w:pPr>
            <w:r>
              <w:rPr>
                <w:sz w:val="24"/>
                <w:szCs w:val="24"/>
              </w:rPr>
              <w:t>2</w:t>
            </w:r>
          </w:p>
        </w:tc>
        <w:tc>
          <w:tcPr>
            <w:tcW w:w="807" w:type="dxa"/>
            <w:vAlign w:val="top"/>
          </w:tcPr>
          <w:p w14:paraId="117E5FBA">
            <w:pPr>
              <w:pStyle w:val="6"/>
              <w:spacing w:before="150"/>
              <w:ind w:left="472"/>
              <w:rPr>
                <w:sz w:val="24"/>
                <w:szCs w:val="24"/>
              </w:rPr>
            </w:pPr>
            <w:r>
              <w:rPr>
                <w:spacing w:val="-8"/>
                <w:sz w:val="24"/>
                <w:szCs w:val="24"/>
              </w:rPr>
              <w:t>51</w:t>
            </w:r>
          </w:p>
        </w:tc>
        <w:tc>
          <w:tcPr>
            <w:tcW w:w="969" w:type="dxa"/>
            <w:vAlign w:val="top"/>
          </w:tcPr>
          <w:p w14:paraId="1D8FAEF5">
            <w:pPr>
              <w:pStyle w:val="6"/>
              <w:spacing w:before="151" w:line="241" w:lineRule="auto"/>
              <w:ind w:left="753"/>
              <w:rPr>
                <w:sz w:val="24"/>
                <w:szCs w:val="24"/>
              </w:rPr>
            </w:pPr>
            <w:r>
              <w:rPr>
                <w:sz w:val="24"/>
                <w:szCs w:val="24"/>
              </w:rPr>
              <w:t>2</w:t>
            </w:r>
          </w:p>
        </w:tc>
        <w:tc>
          <w:tcPr>
            <w:tcW w:w="1233" w:type="dxa"/>
            <w:vAlign w:val="top"/>
          </w:tcPr>
          <w:p w14:paraId="2DD4CFC0">
            <w:pPr>
              <w:pStyle w:val="6"/>
              <w:spacing w:before="151" w:line="239" w:lineRule="auto"/>
              <w:ind w:left="427"/>
              <w:rPr>
                <w:sz w:val="24"/>
                <w:szCs w:val="24"/>
              </w:rPr>
            </w:pPr>
            <w:r>
              <w:rPr>
                <w:spacing w:val="-5"/>
                <w:sz w:val="24"/>
                <w:szCs w:val="24"/>
              </w:rPr>
              <w:t>125.68</w:t>
            </w:r>
          </w:p>
        </w:tc>
      </w:tr>
      <w:tr w14:paraId="02EB7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43714901">
            <w:pPr>
              <w:rPr>
                <w:rFonts w:ascii="Arial"/>
                <w:sz w:val="21"/>
              </w:rPr>
            </w:pPr>
          </w:p>
        </w:tc>
        <w:tc>
          <w:tcPr>
            <w:tcW w:w="2307" w:type="dxa"/>
            <w:gridSpan w:val="2"/>
            <w:vAlign w:val="top"/>
          </w:tcPr>
          <w:p w14:paraId="202D26B9">
            <w:pPr>
              <w:rPr>
                <w:rFonts w:ascii="Arial"/>
                <w:sz w:val="21"/>
              </w:rPr>
            </w:pPr>
          </w:p>
        </w:tc>
        <w:tc>
          <w:tcPr>
            <w:tcW w:w="1314" w:type="dxa"/>
            <w:vAlign w:val="top"/>
          </w:tcPr>
          <w:p w14:paraId="31C0E5C9">
            <w:pPr>
              <w:rPr>
                <w:rFonts w:ascii="Arial"/>
                <w:sz w:val="21"/>
              </w:rPr>
            </w:pPr>
          </w:p>
        </w:tc>
        <w:tc>
          <w:tcPr>
            <w:tcW w:w="1293" w:type="dxa"/>
            <w:gridSpan w:val="2"/>
            <w:vAlign w:val="top"/>
          </w:tcPr>
          <w:p w14:paraId="1890C6E8">
            <w:pPr>
              <w:rPr>
                <w:rFonts w:ascii="Arial"/>
                <w:sz w:val="21"/>
              </w:rPr>
            </w:pPr>
          </w:p>
        </w:tc>
        <w:tc>
          <w:tcPr>
            <w:tcW w:w="807" w:type="dxa"/>
            <w:vAlign w:val="top"/>
          </w:tcPr>
          <w:p w14:paraId="6C0BB2B8">
            <w:pPr>
              <w:rPr>
                <w:rFonts w:ascii="Arial"/>
                <w:sz w:val="21"/>
              </w:rPr>
            </w:pPr>
          </w:p>
        </w:tc>
        <w:tc>
          <w:tcPr>
            <w:tcW w:w="969" w:type="dxa"/>
            <w:vAlign w:val="top"/>
          </w:tcPr>
          <w:p w14:paraId="3D5FDF8D">
            <w:pPr>
              <w:rPr>
                <w:rFonts w:ascii="Arial"/>
                <w:sz w:val="21"/>
              </w:rPr>
            </w:pPr>
          </w:p>
        </w:tc>
        <w:tc>
          <w:tcPr>
            <w:tcW w:w="1233" w:type="dxa"/>
            <w:vAlign w:val="top"/>
          </w:tcPr>
          <w:p w14:paraId="1F757881">
            <w:pPr>
              <w:rPr>
                <w:rFonts w:ascii="Arial"/>
                <w:sz w:val="21"/>
              </w:rPr>
            </w:pPr>
          </w:p>
        </w:tc>
      </w:tr>
      <w:tr w14:paraId="0B3EE1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701F251B">
            <w:pPr>
              <w:rPr>
                <w:rFonts w:ascii="Arial"/>
                <w:sz w:val="21"/>
              </w:rPr>
            </w:pPr>
          </w:p>
        </w:tc>
        <w:tc>
          <w:tcPr>
            <w:tcW w:w="2307" w:type="dxa"/>
            <w:gridSpan w:val="2"/>
            <w:vAlign w:val="top"/>
          </w:tcPr>
          <w:p w14:paraId="752F55E1">
            <w:pPr>
              <w:rPr>
                <w:rFonts w:ascii="Arial"/>
                <w:sz w:val="21"/>
              </w:rPr>
            </w:pPr>
          </w:p>
        </w:tc>
        <w:tc>
          <w:tcPr>
            <w:tcW w:w="1314" w:type="dxa"/>
            <w:vAlign w:val="top"/>
          </w:tcPr>
          <w:p w14:paraId="0D81DB78">
            <w:pPr>
              <w:rPr>
                <w:rFonts w:ascii="Arial"/>
                <w:sz w:val="21"/>
              </w:rPr>
            </w:pPr>
          </w:p>
        </w:tc>
        <w:tc>
          <w:tcPr>
            <w:tcW w:w="1293" w:type="dxa"/>
            <w:gridSpan w:val="2"/>
            <w:vAlign w:val="top"/>
          </w:tcPr>
          <w:p w14:paraId="22851B33">
            <w:pPr>
              <w:rPr>
                <w:rFonts w:ascii="Arial"/>
                <w:sz w:val="21"/>
              </w:rPr>
            </w:pPr>
          </w:p>
        </w:tc>
        <w:tc>
          <w:tcPr>
            <w:tcW w:w="807" w:type="dxa"/>
            <w:vAlign w:val="top"/>
          </w:tcPr>
          <w:p w14:paraId="49885B7F">
            <w:pPr>
              <w:rPr>
                <w:rFonts w:ascii="Arial"/>
                <w:sz w:val="21"/>
              </w:rPr>
            </w:pPr>
          </w:p>
        </w:tc>
        <w:tc>
          <w:tcPr>
            <w:tcW w:w="969" w:type="dxa"/>
            <w:vAlign w:val="top"/>
          </w:tcPr>
          <w:p w14:paraId="7669E87C">
            <w:pPr>
              <w:rPr>
                <w:rFonts w:ascii="Arial"/>
                <w:sz w:val="21"/>
              </w:rPr>
            </w:pPr>
          </w:p>
        </w:tc>
        <w:tc>
          <w:tcPr>
            <w:tcW w:w="1233" w:type="dxa"/>
            <w:vAlign w:val="top"/>
          </w:tcPr>
          <w:p w14:paraId="12838571">
            <w:pPr>
              <w:rPr>
                <w:rFonts w:ascii="Arial"/>
                <w:sz w:val="21"/>
              </w:rPr>
            </w:pPr>
          </w:p>
        </w:tc>
      </w:tr>
      <w:tr w14:paraId="2E724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44A95783">
            <w:pPr>
              <w:rPr>
                <w:rFonts w:ascii="Arial"/>
                <w:sz w:val="21"/>
              </w:rPr>
            </w:pPr>
          </w:p>
        </w:tc>
        <w:tc>
          <w:tcPr>
            <w:tcW w:w="2307" w:type="dxa"/>
            <w:gridSpan w:val="2"/>
            <w:vAlign w:val="top"/>
          </w:tcPr>
          <w:p w14:paraId="4463AEF0">
            <w:pPr>
              <w:rPr>
                <w:rFonts w:ascii="Arial"/>
                <w:sz w:val="21"/>
              </w:rPr>
            </w:pPr>
          </w:p>
        </w:tc>
        <w:tc>
          <w:tcPr>
            <w:tcW w:w="1314" w:type="dxa"/>
            <w:vAlign w:val="top"/>
          </w:tcPr>
          <w:p w14:paraId="2DA14064">
            <w:pPr>
              <w:rPr>
                <w:rFonts w:ascii="Arial"/>
                <w:sz w:val="21"/>
              </w:rPr>
            </w:pPr>
          </w:p>
        </w:tc>
        <w:tc>
          <w:tcPr>
            <w:tcW w:w="1293" w:type="dxa"/>
            <w:gridSpan w:val="2"/>
            <w:vAlign w:val="top"/>
          </w:tcPr>
          <w:p w14:paraId="3B97E95C">
            <w:pPr>
              <w:rPr>
                <w:rFonts w:ascii="Arial"/>
                <w:sz w:val="21"/>
              </w:rPr>
            </w:pPr>
          </w:p>
        </w:tc>
        <w:tc>
          <w:tcPr>
            <w:tcW w:w="807" w:type="dxa"/>
            <w:vAlign w:val="top"/>
          </w:tcPr>
          <w:p w14:paraId="1A9467F5">
            <w:pPr>
              <w:rPr>
                <w:rFonts w:ascii="Arial"/>
                <w:sz w:val="21"/>
              </w:rPr>
            </w:pPr>
          </w:p>
        </w:tc>
        <w:tc>
          <w:tcPr>
            <w:tcW w:w="969" w:type="dxa"/>
            <w:vAlign w:val="top"/>
          </w:tcPr>
          <w:p w14:paraId="7E5FE447">
            <w:pPr>
              <w:rPr>
                <w:rFonts w:ascii="Arial"/>
                <w:sz w:val="21"/>
              </w:rPr>
            </w:pPr>
          </w:p>
        </w:tc>
        <w:tc>
          <w:tcPr>
            <w:tcW w:w="1233" w:type="dxa"/>
            <w:vAlign w:val="top"/>
          </w:tcPr>
          <w:p w14:paraId="3D73EDAE">
            <w:pPr>
              <w:rPr>
                <w:rFonts w:ascii="Arial"/>
                <w:sz w:val="21"/>
              </w:rPr>
            </w:pPr>
          </w:p>
        </w:tc>
      </w:tr>
      <w:tr w14:paraId="19C49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8532" w:type="dxa"/>
            <w:gridSpan w:val="9"/>
            <w:vAlign w:val="top"/>
          </w:tcPr>
          <w:p w14:paraId="1D47DB1A">
            <w:pPr>
              <w:spacing w:before="252" w:line="344" w:lineRule="exact"/>
              <w:ind w:left="124"/>
              <w:rPr>
                <w:rFonts w:ascii="等线" w:hAnsi="等线" w:eastAsia="等线" w:cs="等线"/>
                <w:sz w:val="24"/>
                <w:szCs w:val="24"/>
              </w:rPr>
            </w:pPr>
            <w:r>
              <w:rPr>
                <w:rFonts w:ascii="等线" w:hAnsi="等线" w:eastAsia="等线" w:cs="等线"/>
                <w:spacing w:val="-2"/>
                <w:position w:val="3"/>
                <w:sz w:val="24"/>
                <w:szCs w:val="24"/>
              </w:rPr>
              <w:t>专业实验室仪器设备一览表</w:t>
            </w:r>
          </w:p>
        </w:tc>
      </w:tr>
      <w:tr w14:paraId="11DC6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09" w:type="dxa"/>
            <w:textDirection w:val="tbRlV"/>
            <w:vAlign w:val="top"/>
          </w:tcPr>
          <w:p w14:paraId="33F66044">
            <w:pPr>
              <w:spacing w:before="181" w:line="209" w:lineRule="auto"/>
              <w:ind w:left="41"/>
              <w:rPr>
                <w:rFonts w:ascii="等线" w:hAnsi="等线" w:eastAsia="等线" w:cs="等线"/>
                <w:sz w:val="24"/>
                <w:szCs w:val="24"/>
              </w:rPr>
            </w:pPr>
            <w:r>
              <w:rPr>
                <w:rFonts w:ascii="等线" w:hAnsi="等线" w:eastAsia="等线" w:cs="等线"/>
                <w:spacing w:val="-7"/>
                <w:sz w:val="24"/>
                <w:szCs w:val="24"/>
              </w:rPr>
              <w:t>序</w:t>
            </w:r>
            <w:r>
              <w:rPr>
                <w:rFonts w:ascii="等线" w:hAnsi="等线" w:eastAsia="等线" w:cs="等线"/>
                <w:spacing w:val="44"/>
                <w:w w:val="101"/>
                <w:sz w:val="24"/>
                <w:szCs w:val="24"/>
              </w:rPr>
              <w:t xml:space="preserve"> </w:t>
            </w:r>
            <w:r>
              <w:rPr>
                <w:rFonts w:ascii="等线" w:hAnsi="等线" w:eastAsia="等线" w:cs="等线"/>
                <w:spacing w:val="-7"/>
                <w:sz w:val="24"/>
                <w:szCs w:val="24"/>
              </w:rPr>
              <w:t>号</w:t>
            </w:r>
          </w:p>
        </w:tc>
        <w:tc>
          <w:tcPr>
            <w:tcW w:w="1710" w:type="dxa"/>
            <w:vAlign w:val="top"/>
          </w:tcPr>
          <w:p w14:paraId="45A2D004">
            <w:pPr>
              <w:spacing w:before="203" w:line="209" w:lineRule="auto"/>
              <w:ind w:left="137"/>
              <w:rPr>
                <w:rFonts w:ascii="等线" w:hAnsi="等线" w:eastAsia="等线" w:cs="等线"/>
                <w:sz w:val="24"/>
                <w:szCs w:val="24"/>
              </w:rPr>
            </w:pPr>
            <w:r>
              <w:rPr>
                <w:rFonts w:ascii="等线" w:hAnsi="等线" w:eastAsia="等线" w:cs="等线"/>
                <w:spacing w:val="-2"/>
                <w:sz w:val="24"/>
                <w:szCs w:val="24"/>
              </w:rPr>
              <w:t>仪器设备名称</w:t>
            </w:r>
          </w:p>
        </w:tc>
        <w:tc>
          <w:tcPr>
            <w:tcW w:w="1911" w:type="dxa"/>
            <w:gridSpan w:val="2"/>
            <w:vAlign w:val="top"/>
          </w:tcPr>
          <w:p w14:paraId="50EC4EF5">
            <w:pPr>
              <w:spacing w:before="40" w:line="223" w:lineRule="auto"/>
              <w:ind w:left="838" w:right="113" w:hanging="698"/>
              <w:rPr>
                <w:rFonts w:ascii="等线" w:hAnsi="等线" w:eastAsia="等线" w:cs="等线"/>
                <w:sz w:val="24"/>
                <w:szCs w:val="24"/>
              </w:rPr>
            </w:pPr>
            <w:r>
              <w:rPr>
                <w:rFonts w:ascii="等线" w:hAnsi="等线" w:eastAsia="等线" w:cs="等线"/>
                <w:spacing w:val="-9"/>
                <w:sz w:val="24"/>
                <w:szCs w:val="24"/>
              </w:rPr>
              <w:t>品牌及型号</w:t>
            </w:r>
            <w:r>
              <w:rPr>
                <w:rFonts w:ascii="等线" w:hAnsi="等线" w:eastAsia="等线" w:cs="等线"/>
                <w:spacing w:val="-33"/>
                <w:sz w:val="24"/>
                <w:szCs w:val="24"/>
              </w:rPr>
              <w:t xml:space="preserve"> </w:t>
            </w:r>
            <w:r>
              <w:rPr>
                <w:rFonts w:ascii="等线" w:hAnsi="等线" w:eastAsia="等线" w:cs="等线"/>
                <w:spacing w:val="-9"/>
                <w:sz w:val="24"/>
                <w:szCs w:val="24"/>
              </w:rPr>
              <w:t>、规</w:t>
            </w:r>
            <w:r>
              <w:rPr>
                <w:rFonts w:ascii="等线" w:hAnsi="等线" w:eastAsia="等线" w:cs="等线"/>
                <w:sz w:val="24"/>
                <w:szCs w:val="24"/>
              </w:rPr>
              <w:t>格</w:t>
            </w:r>
          </w:p>
        </w:tc>
        <w:tc>
          <w:tcPr>
            <w:tcW w:w="877" w:type="dxa"/>
            <w:vAlign w:val="top"/>
          </w:tcPr>
          <w:p w14:paraId="76384173">
            <w:pPr>
              <w:spacing w:before="202" w:line="210" w:lineRule="auto"/>
              <w:ind w:left="208"/>
              <w:rPr>
                <w:rFonts w:ascii="等线" w:hAnsi="等线" w:eastAsia="等线" w:cs="等线"/>
                <w:sz w:val="24"/>
                <w:szCs w:val="24"/>
              </w:rPr>
            </w:pPr>
            <w:r>
              <w:rPr>
                <w:rFonts w:ascii="等线" w:hAnsi="等线" w:eastAsia="等线" w:cs="等线"/>
                <w:spacing w:val="-7"/>
                <w:sz w:val="24"/>
                <w:szCs w:val="24"/>
              </w:rPr>
              <w:t>数量</w:t>
            </w:r>
          </w:p>
        </w:tc>
        <w:tc>
          <w:tcPr>
            <w:tcW w:w="1223" w:type="dxa"/>
            <w:gridSpan w:val="2"/>
            <w:vAlign w:val="top"/>
          </w:tcPr>
          <w:p w14:paraId="69644264">
            <w:pPr>
              <w:spacing w:before="40" w:line="223" w:lineRule="auto"/>
              <w:ind w:left="415" w:right="247" w:hanging="154"/>
              <w:rPr>
                <w:rFonts w:ascii="等线" w:hAnsi="等线" w:eastAsia="等线" w:cs="等线"/>
                <w:sz w:val="24"/>
                <w:szCs w:val="24"/>
              </w:rPr>
            </w:pPr>
            <w:r>
              <w:rPr>
                <w:rFonts w:ascii="等线" w:hAnsi="等线" w:eastAsia="等线" w:cs="等线"/>
                <w:spacing w:val="-9"/>
                <w:sz w:val="24"/>
                <w:szCs w:val="24"/>
              </w:rPr>
              <w:t>单</w:t>
            </w:r>
            <w:r>
              <w:rPr>
                <w:rFonts w:ascii="等线" w:hAnsi="等线" w:eastAsia="等线" w:cs="等线"/>
                <w:spacing w:val="16"/>
                <w:sz w:val="24"/>
                <w:szCs w:val="24"/>
              </w:rPr>
              <w:t xml:space="preserve">   </w:t>
            </w:r>
            <w:r>
              <w:rPr>
                <w:rFonts w:ascii="等线" w:hAnsi="等线" w:eastAsia="等线" w:cs="等线"/>
                <w:spacing w:val="-9"/>
                <w:sz w:val="24"/>
                <w:szCs w:val="24"/>
              </w:rPr>
              <w:t>价</w:t>
            </w:r>
            <w:r>
              <w:rPr>
                <w:rFonts w:ascii="等线" w:hAnsi="等线" w:eastAsia="等线" w:cs="等线"/>
                <w:spacing w:val="2"/>
                <w:sz w:val="24"/>
                <w:szCs w:val="24"/>
              </w:rPr>
              <w:t>(￥)</w:t>
            </w:r>
          </w:p>
        </w:tc>
        <w:tc>
          <w:tcPr>
            <w:tcW w:w="969" w:type="dxa"/>
            <w:vAlign w:val="top"/>
          </w:tcPr>
          <w:p w14:paraId="33521CDE">
            <w:pPr>
              <w:spacing w:before="46" w:line="221" w:lineRule="auto"/>
              <w:ind w:left="256" w:right="157" w:hanging="105"/>
              <w:rPr>
                <w:rFonts w:ascii="等线" w:hAnsi="等线" w:eastAsia="等线" w:cs="等线"/>
                <w:sz w:val="24"/>
                <w:szCs w:val="24"/>
              </w:rPr>
            </w:pPr>
            <w:r>
              <w:rPr>
                <w:rFonts w:ascii="等线" w:hAnsi="等线" w:eastAsia="等线" w:cs="等线"/>
                <w:spacing w:val="-22"/>
                <w:sz w:val="24"/>
                <w:szCs w:val="24"/>
              </w:rPr>
              <w:t>国别、</w:t>
            </w:r>
            <w:r>
              <w:rPr>
                <w:rFonts w:ascii="等线" w:hAnsi="等线" w:eastAsia="等线" w:cs="等线"/>
                <w:spacing w:val="-7"/>
                <w:sz w:val="24"/>
                <w:szCs w:val="24"/>
              </w:rPr>
              <w:t>厂家</w:t>
            </w:r>
          </w:p>
        </w:tc>
        <w:tc>
          <w:tcPr>
            <w:tcW w:w="1233" w:type="dxa"/>
            <w:textDirection w:val="tbRlV"/>
            <w:vAlign w:val="top"/>
          </w:tcPr>
          <w:p w14:paraId="7D154D14">
            <w:pPr>
              <w:spacing w:before="312" w:line="263" w:lineRule="auto"/>
              <w:ind w:left="47" w:right="61" w:firstLine="22"/>
              <w:rPr>
                <w:rFonts w:ascii="等线" w:hAnsi="等线" w:eastAsia="等线" w:cs="等线"/>
                <w:sz w:val="24"/>
                <w:szCs w:val="24"/>
              </w:rPr>
            </w:pPr>
            <w:r>
              <w:rPr>
                <w:rFonts w:ascii="等线" w:hAnsi="等线" w:eastAsia="等线" w:cs="等线"/>
                <w:spacing w:val="-17"/>
                <w:w w:val="95"/>
                <w:sz w:val="24"/>
                <w:szCs w:val="24"/>
              </w:rPr>
              <w:t>厂</w:t>
            </w:r>
            <w:r>
              <w:rPr>
                <w:rFonts w:ascii="等线" w:hAnsi="等线" w:eastAsia="等线" w:cs="等线"/>
                <w:spacing w:val="34"/>
                <w:sz w:val="24"/>
                <w:szCs w:val="24"/>
              </w:rPr>
              <w:t xml:space="preserve"> </w:t>
            </w:r>
            <w:r>
              <w:rPr>
                <w:rFonts w:ascii="等线" w:hAnsi="等线" w:eastAsia="等线" w:cs="等线"/>
                <w:spacing w:val="-17"/>
                <w:w w:val="95"/>
                <w:sz w:val="24"/>
                <w:szCs w:val="24"/>
              </w:rPr>
              <w:t>份</w:t>
            </w:r>
            <w:r>
              <w:rPr>
                <w:rFonts w:ascii="等线" w:hAnsi="等线" w:eastAsia="等线" w:cs="等线"/>
                <w:spacing w:val="-18"/>
                <w:w w:val="98"/>
                <w:sz w:val="24"/>
                <w:szCs w:val="24"/>
              </w:rPr>
              <w:t>出</w:t>
            </w:r>
            <w:r>
              <w:rPr>
                <w:rFonts w:ascii="等线" w:hAnsi="等线" w:eastAsia="等线" w:cs="等线"/>
                <w:spacing w:val="45"/>
                <w:sz w:val="24"/>
                <w:szCs w:val="24"/>
              </w:rPr>
              <w:t xml:space="preserve"> </w:t>
            </w:r>
            <w:r>
              <w:rPr>
                <w:rFonts w:ascii="等线" w:hAnsi="等线" w:eastAsia="等线" w:cs="等线"/>
                <w:spacing w:val="-18"/>
                <w:w w:val="98"/>
                <w:sz w:val="24"/>
                <w:szCs w:val="24"/>
              </w:rPr>
              <w:t>年</w:t>
            </w:r>
          </w:p>
        </w:tc>
      </w:tr>
      <w:tr w14:paraId="4DD1EC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609" w:type="dxa"/>
            <w:vAlign w:val="top"/>
          </w:tcPr>
          <w:p w14:paraId="72932780">
            <w:pPr>
              <w:pStyle w:val="6"/>
              <w:spacing w:before="211" w:line="241" w:lineRule="auto"/>
              <w:ind w:left="269"/>
              <w:rPr>
                <w:sz w:val="24"/>
                <w:szCs w:val="24"/>
              </w:rPr>
            </w:pPr>
            <w:r>
              <w:rPr>
                <w:sz w:val="24"/>
                <w:szCs w:val="24"/>
              </w:rPr>
              <w:t>1</w:t>
            </w:r>
          </w:p>
        </w:tc>
        <w:tc>
          <w:tcPr>
            <w:tcW w:w="1710" w:type="dxa"/>
            <w:vAlign w:val="top"/>
          </w:tcPr>
          <w:p w14:paraId="7AE86281">
            <w:pPr>
              <w:spacing w:before="207" w:line="210" w:lineRule="auto"/>
              <w:ind w:left="639"/>
              <w:rPr>
                <w:rFonts w:ascii="等线" w:hAnsi="等线" w:eastAsia="等线" w:cs="等线"/>
                <w:sz w:val="24"/>
                <w:szCs w:val="24"/>
              </w:rPr>
            </w:pPr>
            <w:r>
              <w:rPr>
                <w:rFonts w:ascii="等线" w:hAnsi="等线" w:eastAsia="等线" w:cs="等线"/>
                <w:spacing w:val="-15"/>
                <w:sz w:val="24"/>
                <w:szCs w:val="24"/>
              </w:rPr>
              <w:t>电脑</w:t>
            </w:r>
          </w:p>
        </w:tc>
        <w:tc>
          <w:tcPr>
            <w:tcW w:w="1911" w:type="dxa"/>
            <w:gridSpan w:val="2"/>
            <w:vAlign w:val="top"/>
          </w:tcPr>
          <w:p w14:paraId="226E3318">
            <w:pPr>
              <w:pStyle w:val="6"/>
              <w:spacing w:before="200" w:line="211" w:lineRule="auto"/>
              <w:ind w:left="151"/>
              <w:rPr>
                <w:sz w:val="24"/>
                <w:szCs w:val="24"/>
              </w:rPr>
            </w:pPr>
            <w:r>
              <w:rPr>
                <w:rFonts w:ascii="等线" w:hAnsi="等线" w:eastAsia="等线" w:cs="等线"/>
                <w:spacing w:val="5"/>
                <w:sz w:val="24"/>
                <w:szCs w:val="24"/>
              </w:rPr>
              <w:t>联想启天</w:t>
            </w:r>
            <w:r>
              <w:rPr>
                <w:spacing w:val="5"/>
                <w:sz w:val="24"/>
                <w:szCs w:val="24"/>
              </w:rPr>
              <w:t>M4500</w:t>
            </w:r>
          </w:p>
        </w:tc>
        <w:tc>
          <w:tcPr>
            <w:tcW w:w="877" w:type="dxa"/>
            <w:vAlign w:val="top"/>
          </w:tcPr>
          <w:p w14:paraId="3BC60AF1">
            <w:pPr>
              <w:pStyle w:val="6"/>
              <w:spacing w:before="200" w:line="211" w:lineRule="auto"/>
              <w:ind w:left="181"/>
              <w:rPr>
                <w:rFonts w:ascii="等线" w:hAnsi="等线" w:eastAsia="等线" w:cs="等线"/>
                <w:sz w:val="24"/>
                <w:szCs w:val="24"/>
              </w:rPr>
            </w:pPr>
            <w:r>
              <w:rPr>
                <w:spacing w:val="-5"/>
                <w:sz w:val="24"/>
                <w:szCs w:val="24"/>
              </w:rPr>
              <w:t>50</w:t>
            </w:r>
            <w:r>
              <w:rPr>
                <w:spacing w:val="-35"/>
                <w:sz w:val="24"/>
                <w:szCs w:val="24"/>
              </w:rPr>
              <w:t xml:space="preserve"> </w:t>
            </w:r>
            <w:r>
              <w:rPr>
                <w:rFonts w:ascii="等线" w:hAnsi="等线" w:eastAsia="等线" w:cs="等线"/>
                <w:spacing w:val="-5"/>
                <w:sz w:val="24"/>
                <w:szCs w:val="24"/>
              </w:rPr>
              <w:t>台</w:t>
            </w:r>
          </w:p>
        </w:tc>
        <w:tc>
          <w:tcPr>
            <w:tcW w:w="1223" w:type="dxa"/>
            <w:gridSpan w:val="2"/>
            <w:vAlign w:val="top"/>
          </w:tcPr>
          <w:p w14:paraId="191AD52B">
            <w:pPr>
              <w:pStyle w:val="6"/>
              <w:spacing w:before="200" w:line="214" w:lineRule="auto"/>
              <w:ind w:left="233"/>
              <w:rPr>
                <w:rFonts w:ascii="等线" w:hAnsi="等线" w:eastAsia="等线" w:cs="等线"/>
                <w:sz w:val="24"/>
                <w:szCs w:val="24"/>
              </w:rPr>
            </w:pPr>
            <w:r>
              <w:rPr>
                <w:spacing w:val="-3"/>
                <w:sz w:val="24"/>
                <w:szCs w:val="24"/>
              </w:rPr>
              <w:t>5500</w:t>
            </w:r>
            <w:r>
              <w:rPr>
                <w:spacing w:val="-49"/>
                <w:sz w:val="24"/>
                <w:szCs w:val="24"/>
              </w:rPr>
              <w:t xml:space="preserve"> </w:t>
            </w:r>
            <w:r>
              <w:rPr>
                <w:rFonts w:ascii="等线" w:hAnsi="等线" w:eastAsia="等线" w:cs="等线"/>
                <w:spacing w:val="-3"/>
                <w:sz w:val="24"/>
                <w:szCs w:val="24"/>
              </w:rPr>
              <w:t>元</w:t>
            </w:r>
          </w:p>
        </w:tc>
        <w:tc>
          <w:tcPr>
            <w:tcW w:w="969" w:type="dxa"/>
            <w:vAlign w:val="top"/>
          </w:tcPr>
          <w:p w14:paraId="55A24036">
            <w:pPr>
              <w:spacing w:before="208" w:line="209" w:lineRule="auto"/>
              <w:ind w:left="277"/>
              <w:rPr>
                <w:rFonts w:ascii="等线" w:hAnsi="等线" w:eastAsia="等线" w:cs="等线"/>
                <w:sz w:val="24"/>
                <w:szCs w:val="24"/>
              </w:rPr>
            </w:pPr>
            <w:r>
              <w:rPr>
                <w:rFonts w:ascii="等线" w:hAnsi="等线" w:eastAsia="等线" w:cs="等线"/>
                <w:spacing w:val="-17"/>
                <w:sz w:val="24"/>
                <w:szCs w:val="24"/>
              </w:rPr>
              <w:t>中国</w:t>
            </w:r>
          </w:p>
        </w:tc>
        <w:tc>
          <w:tcPr>
            <w:tcW w:w="1233" w:type="dxa"/>
            <w:vAlign w:val="top"/>
          </w:tcPr>
          <w:p w14:paraId="526448ED">
            <w:pPr>
              <w:pStyle w:val="6"/>
              <w:spacing w:before="37" w:line="224" w:lineRule="auto"/>
              <w:ind w:left="508" w:right="160" w:hanging="388"/>
              <w:rPr>
                <w:rFonts w:ascii="等线" w:hAnsi="等线" w:eastAsia="等线" w:cs="等线"/>
                <w:sz w:val="24"/>
                <w:szCs w:val="24"/>
              </w:rPr>
            </w:pPr>
            <w:r>
              <w:rPr>
                <w:spacing w:val="-7"/>
                <w:sz w:val="24"/>
                <w:szCs w:val="24"/>
              </w:rPr>
              <w:t>2015</w:t>
            </w:r>
            <w:r>
              <w:rPr>
                <w:spacing w:val="-47"/>
                <w:sz w:val="24"/>
                <w:szCs w:val="24"/>
              </w:rPr>
              <w:t xml:space="preserve"> </w:t>
            </w:r>
            <w:r>
              <w:rPr>
                <w:rFonts w:ascii="等线" w:hAnsi="等线" w:eastAsia="等线" w:cs="等线"/>
                <w:spacing w:val="-7"/>
                <w:sz w:val="24"/>
                <w:szCs w:val="24"/>
              </w:rPr>
              <w:t>年</w:t>
            </w:r>
            <w:r>
              <w:rPr>
                <w:rFonts w:ascii="等线" w:hAnsi="等线" w:eastAsia="等线" w:cs="等线"/>
                <w:spacing w:val="10"/>
                <w:sz w:val="24"/>
                <w:szCs w:val="24"/>
              </w:rPr>
              <w:t xml:space="preserve"> </w:t>
            </w:r>
            <w:r>
              <w:rPr>
                <w:spacing w:val="-7"/>
                <w:sz w:val="24"/>
                <w:szCs w:val="24"/>
              </w:rPr>
              <w:t>7</w:t>
            </w:r>
            <w:r>
              <w:rPr>
                <w:rFonts w:ascii="等线" w:hAnsi="等线" w:eastAsia="等线" w:cs="等线"/>
                <w:sz w:val="24"/>
                <w:szCs w:val="24"/>
              </w:rPr>
              <w:t>月</w:t>
            </w:r>
          </w:p>
        </w:tc>
      </w:tr>
      <w:tr w14:paraId="4FA87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609" w:type="dxa"/>
            <w:vAlign w:val="top"/>
          </w:tcPr>
          <w:p w14:paraId="2AF9368E">
            <w:pPr>
              <w:pStyle w:val="6"/>
              <w:spacing w:before="211" w:line="241" w:lineRule="auto"/>
              <w:ind w:left="255"/>
              <w:rPr>
                <w:sz w:val="24"/>
                <w:szCs w:val="24"/>
              </w:rPr>
            </w:pPr>
            <w:r>
              <w:rPr>
                <w:sz w:val="24"/>
                <w:szCs w:val="24"/>
              </w:rPr>
              <w:t>2</w:t>
            </w:r>
          </w:p>
        </w:tc>
        <w:tc>
          <w:tcPr>
            <w:tcW w:w="1710" w:type="dxa"/>
            <w:vAlign w:val="top"/>
          </w:tcPr>
          <w:p w14:paraId="52149B8A">
            <w:pPr>
              <w:spacing w:before="10" w:line="238" w:lineRule="auto"/>
              <w:ind w:left="621" w:right="134" w:hanging="485"/>
              <w:rPr>
                <w:rFonts w:ascii="等线" w:hAnsi="等线" w:eastAsia="等线" w:cs="等线"/>
                <w:sz w:val="24"/>
                <w:szCs w:val="24"/>
              </w:rPr>
            </w:pPr>
            <w:r>
              <w:rPr>
                <w:rFonts w:ascii="等线" w:hAnsi="等线" w:eastAsia="等线" w:cs="等线"/>
                <w:spacing w:val="-2"/>
                <w:sz w:val="24"/>
                <w:szCs w:val="24"/>
              </w:rPr>
              <w:t>税收风险管控</w:t>
            </w:r>
            <w:r>
              <w:rPr>
                <w:rFonts w:ascii="等线" w:hAnsi="等线" w:eastAsia="等线" w:cs="等线"/>
                <w:spacing w:val="-7"/>
                <w:sz w:val="24"/>
                <w:szCs w:val="24"/>
              </w:rPr>
              <w:t>平台</w:t>
            </w:r>
          </w:p>
        </w:tc>
        <w:tc>
          <w:tcPr>
            <w:tcW w:w="1911" w:type="dxa"/>
            <w:gridSpan w:val="2"/>
            <w:vAlign w:val="top"/>
          </w:tcPr>
          <w:p w14:paraId="18C84DBF">
            <w:pPr>
              <w:pStyle w:val="6"/>
              <w:spacing w:before="211" w:line="239" w:lineRule="auto"/>
              <w:ind w:left="716"/>
              <w:rPr>
                <w:sz w:val="24"/>
                <w:szCs w:val="24"/>
              </w:rPr>
            </w:pPr>
            <w:r>
              <w:rPr>
                <w:spacing w:val="-1"/>
                <w:sz w:val="24"/>
                <w:szCs w:val="24"/>
              </w:rPr>
              <w:t>V1.0</w:t>
            </w:r>
          </w:p>
        </w:tc>
        <w:tc>
          <w:tcPr>
            <w:tcW w:w="877" w:type="dxa"/>
            <w:vAlign w:val="top"/>
          </w:tcPr>
          <w:p w14:paraId="3C403D17">
            <w:pPr>
              <w:pStyle w:val="6"/>
              <w:spacing w:before="199" w:line="213" w:lineRule="auto"/>
              <w:ind w:left="254"/>
              <w:rPr>
                <w:rFonts w:ascii="等线" w:hAnsi="等线" w:eastAsia="等线" w:cs="等线"/>
                <w:sz w:val="24"/>
                <w:szCs w:val="24"/>
              </w:rPr>
            </w:pPr>
            <w:r>
              <w:rPr>
                <w:spacing w:val="-14"/>
                <w:sz w:val="24"/>
                <w:szCs w:val="24"/>
              </w:rPr>
              <w:t>1</w:t>
            </w:r>
            <w:r>
              <w:rPr>
                <w:spacing w:val="-49"/>
                <w:sz w:val="24"/>
                <w:szCs w:val="24"/>
              </w:rPr>
              <w:t xml:space="preserve"> </w:t>
            </w:r>
            <w:r>
              <w:rPr>
                <w:rFonts w:ascii="等线" w:hAnsi="等线" w:eastAsia="等线" w:cs="等线"/>
                <w:spacing w:val="-14"/>
                <w:sz w:val="24"/>
                <w:szCs w:val="24"/>
              </w:rPr>
              <w:t>套</w:t>
            </w:r>
          </w:p>
        </w:tc>
        <w:tc>
          <w:tcPr>
            <w:tcW w:w="1223" w:type="dxa"/>
            <w:gridSpan w:val="2"/>
            <w:vAlign w:val="top"/>
          </w:tcPr>
          <w:p w14:paraId="6092C180">
            <w:pPr>
              <w:pStyle w:val="6"/>
              <w:spacing w:before="200" w:line="214" w:lineRule="auto"/>
              <w:ind w:left="118"/>
              <w:rPr>
                <w:rFonts w:ascii="等线" w:hAnsi="等线" w:eastAsia="等线" w:cs="等线"/>
                <w:sz w:val="24"/>
                <w:szCs w:val="24"/>
              </w:rPr>
            </w:pPr>
            <w:r>
              <w:rPr>
                <w:spacing w:val="-2"/>
                <w:sz w:val="24"/>
                <w:szCs w:val="24"/>
              </w:rPr>
              <w:t>268800</w:t>
            </w:r>
            <w:r>
              <w:rPr>
                <w:spacing w:val="-61"/>
                <w:sz w:val="24"/>
                <w:szCs w:val="24"/>
              </w:rPr>
              <w:t xml:space="preserve"> </w:t>
            </w:r>
            <w:r>
              <w:rPr>
                <w:rFonts w:ascii="等线" w:hAnsi="等线" w:eastAsia="等线" w:cs="等线"/>
                <w:spacing w:val="-2"/>
                <w:sz w:val="24"/>
                <w:szCs w:val="24"/>
              </w:rPr>
              <w:t>元</w:t>
            </w:r>
          </w:p>
        </w:tc>
        <w:tc>
          <w:tcPr>
            <w:tcW w:w="969" w:type="dxa"/>
            <w:vAlign w:val="top"/>
          </w:tcPr>
          <w:p w14:paraId="3057FA33">
            <w:pPr>
              <w:spacing w:before="210" w:line="209" w:lineRule="auto"/>
              <w:ind w:left="277"/>
              <w:rPr>
                <w:rFonts w:ascii="等线" w:hAnsi="等线" w:eastAsia="等线" w:cs="等线"/>
                <w:sz w:val="24"/>
                <w:szCs w:val="24"/>
              </w:rPr>
            </w:pPr>
            <w:r>
              <w:rPr>
                <w:rFonts w:ascii="等线" w:hAnsi="等线" w:eastAsia="等线" w:cs="等线"/>
                <w:spacing w:val="-17"/>
                <w:sz w:val="24"/>
                <w:szCs w:val="24"/>
              </w:rPr>
              <w:t>中国</w:t>
            </w:r>
          </w:p>
        </w:tc>
        <w:tc>
          <w:tcPr>
            <w:tcW w:w="1233" w:type="dxa"/>
            <w:vAlign w:val="top"/>
          </w:tcPr>
          <w:p w14:paraId="4CB07F7F">
            <w:pPr>
              <w:pStyle w:val="6"/>
              <w:spacing w:before="37" w:line="224" w:lineRule="auto"/>
              <w:ind w:left="508" w:right="160" w:hanging="388"/>
              <w:rPr>
                <w:rFonts w:ascii="等线" w:hAnsi="等线" w:eastAsia="等线" w:cs="等线"/>
                <w:sz w:val="24"/>
                <w:szCs w:val="24"/>
              </w:rPr>
            </w:pPr>
            <w:r>
              <w:rPr>
                <w:spacing w:val="-7"/>
                <w:sz w:val="24"/>
                <w:szCs w:val="24"/>
              </w:rPr>
              <w:t>2022</w:t>
            </w:r>
            <w:r>
              <w:rPr>
                <w:spacing w:val="-47"/>
                <w:sz w:val="24"/>
                <w:szCs w:val="24"/>
              </w:rPr>
              <w:t xml:space="preserve"> </w:t>
            </w:r>
            <w:r>
              <w:rPr>
                <w:rFonts w:ascii="等线" w:hAnsi="等线" w:eastAsia="等线" w:cs="等线"/>
                <w:spacing w:val="-7"/>
                <w:sz w:val="24"/>
                <w:szCs w:val="24"/>
              </w:rPr>
              <w:t>年</w:t>
            </w:r>
            <w:r>
              <w:rPr>
                <w:rFonts w:ascii="等线" w:hAnsi="等线" w:eastAsia="等线" w:cs="等线"/>
                <w:spacing w:val="10"/>
                <w:sz w:val="24"/>
                <w:szCs w:val="24"/>
              </w:rPr>
              <w:t xml:space="preserve"> </w:t>
            </w:r>
            <w:r>
              <w:rPr>
                <w:spacing w:val="-7"/>
                <w:sz w:val="24"/>
                <w:szCs w:val="24"/>
              </w:rPr>
              <w:t>7</w:t>
            </w:r>
            <w:r>
              <w:rPr>
                <w:rFonts w:ascii="等线" w:hAnsi="等线" w:eastAsia="等线" w:cs="等线"/>
                <w:sz w:val="24"/>
                <w:szCs w:val="24"/>
              </w:rPr>
              <w:t>月</w:t>
            </w:r>
          </w:p>
        </w:tc>
      </w:tr>
      <w:tr w14:paraId="4C61E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9" w:hRule="atLeast"/>
        </w:trPr>
        <w:tc>
          <w:tcPr>
            <w:tcW w:w="609" w:type="dxa"/>
            <w:vAlign w:val="top"/>
          </w:tcPr>
          <w:p w14:paraId="01B1398B">
            <w:pPr>
              <w:spacing w:line="289" w:lineRule="auto"/>
              <w:rPr>
                <w:rFonts w:ascii="Arial"/>
                <w:sz w:val="21"/>
              </w:rPr>
            </w:pPr>
          </w:p>
          <w:p w14:paraId="7D341584">
            <w:pPr>
              <w:pStyle w:val="6"/>
              <w:spacing w:before="78"/>
              <w:ind w:left="256"/>
              <w:rPr>
                <w:sz w:val="24"/>
                <w:szCs w:val="24"/>
              </w:rPr>
            </w:pPr>
            <w:r>
              <w:rPr>
                <w:sz w:val="24"/>
                <w:szCs w:val="24"/>
              </w:rPr>
              <w:t>3</w:t>
            </w:r>
          </w:p>
        </w:tc>
        <w:tc>
          <w:tcPr>
            <w:tcW w:w="1710" w:type="dxa"/>
            <w:vAlign w:val="top"/>
          </w:tcPr>
          <w:p w14:paraId="3834572D">
            <w:pPr>
              <w:spacing w:before="3" w:line="344" w:lineRule="exact"/>
              <w:ind w:left="136"/>
              <w:rPr>
                <w:rFonts w:ascii="等线" w:hAnsi="等线" w:eastAsia="等线" w:cs="等线"/>
                <w:sz w:val="24"/>
                <w:szCs w:val="24"/>
              </w:rPr>
            </w:pPr>
            <w:r>
              <w:rPr>
                <w:rFonts w:ascii="等线" w:hAnsi="等线" w:eastAsia="等线" w:cs="等线"/>
                <w:spacing w:val="-2"/>
                <w:position w:val="3"/>
                <w:sz w:val="24"/>
                <w:szCs w:val="24"/>
              </w:rPr>
              <w:t>税务合规计划</w:t>
            </w:r>
          </w:p>
          <w:p w14:paraId="002D0F13">
            <w:pPr>
              <w:spacing w:before="18" w:line="211" w:lineRule="auto"/>
              <w:ind w:left="142"/>
              <w:rPr>
                <w:rFonts w:ascii="等线" w:hAnsi="等线" w:eastAsia="等线" w:cs="等线"/>
                <w:sz w:val="24"/>
                <w:szCs w:val="24"/>
              </w:rPr>
            </w:pPr>
            <w:r>
              <w:rPr>
                <w:rFonts w:ascii="等线" w:hAnsi="等线" w:eastAsia="等线" w:cs="等线"/>
                <w:spacing w:val="-3"/>
                <w:sz w:val="24"/>
                <w:szCs w:val="24"/>
              </w:rPr>
              <w:t>综合实验教学</w:t>
            </w:r>
          </w:p>
          <w:p w14:paraId="74C0FCAA">
            <w:pPr>
              <w:spacing w:before="40" w:line="204" w:lineRule="auto"/>
              <w:ind w:left="622"/>
              <w:rPr>
                <w:rFonts w:ascii="等线" w:hAnsi="等线" w:eastAsia="等线" w:cs="等线"/>
                <w:sz w:val="24"/>
                <w:szCs w:val="24"/>
              </w:rPr>
            </w:pPr>
            <w:r>
              <w:rPr>
                <w:rFonts w:ascii="等线" w:hAnsi="等线" w:eastAsia="等线" w:cs="等线"/>
                <w:spacing w:val="-7"/>
                <w:sz w:val="24"/>
                <w:szCs w:val="24"/>
              </w:rPr>
              <w:t>平台</w:t>
            </w:r>
          </w:p>
        </w:tc>
        <w:tc>
          <w:tcPr>
            <w:tcW w:w="1911" w:type="dxa"/>
            <w:gridSpan w:val="2"/>
            <w:vAlign w:val="top"/>
          </w:tcPr>
          <w:p w14:paraId="760E5FDE">
            <w:pPr>
              <w:spacing w:line="289" w:lineRule="auto"/>
              <w:rPr>
                <w:rFonts w:ascii="Arial"/>
                <w:sz w:val="21"/>
              </w:rPr>
            </w:pPr>
          </w:p>
          <w:p w14:paraId="4A231197">
            <w:pPr>
              <w:pStyle w:val="6"/>
              <w:spacing w:before="78" w:line="239" w:lineRule="auto"/>
              <w:ind w:left="716"/>
              <w:rPr>
                <w:sz w:val="24"/>
                <w:szCs w:val="24"/>
              </w:rPr>
            </w:pPr>
            <w:r>
              <w:rPr>
                <w:spacing w:val="-1"/>
                <w:sz w:val="24"/>
                <w:szCs w:val="24"/>
              </w:rPr>
              <w:t>V1.0</w:t>
            </w:r>
          </w:p>
        </w:tc>
        <w:tc>
          <w:tcPr>
            <w:tcW w:w="877" w:type="dxa"/>
            <w:vAlign w:val="top"/>
          </w:tcPr>
          <w:p w14:paraId="48983498">
            <w:pPr>
              <w:spacing w:line="275" w:lineRule="auto"/>
              <w:rPr>
                <w:rFonts w:ascii="Arial"/>
                <w:sz w:val="21"/>
              </w:rPr>
            </w:pPr>
          </w:p>
          <w:p w14:paraId="659F8095">
            <w:pPr>
              <w:pStyle w:val="6"/>
              <w:spacing w:before="81" w:line="211" w:lineRule="auto"/>
              <w:ind w:left="254"/>
              <w:rPr>
                <w:rFonts w:ascii="等线" w:hAnsi="等线" w:eastAsia="等线" w:cs="等线"/>
                <w:sz w:val="24"/>
                <w:szCs w:val="24"/>
              </w:rPr>
            </w:pPr>
            <w:r>
              <w:rPr>
                <w:spacing w:val="-14"/>
                <w:sz w:val="24"/>
                <w:szCs w:val="24"/>
              </w:rPr>
              <w:t>1</w:t>
            </w:r>
            <w:r>
              <w:rPr>
                <w:spacing w:val="-49"/>
                <w:sz w:val="24"/>
                <w:szCs w:val="24"/>
              </w:rPr>
              <w:t xml:space="preserve"> </w:t>
            </w:r>
            <w:r>
              <w:rPr>
                <w:rFonts w:ascii="等线" w:hAnsi="等线" w:eastAsia="等线" w:cs="等线"/>
                <w:spacing w:val="-14"/>
                <w:sz w:val="24"/>
                <w:szCs w:val="24"/>
              </w:rPr>
              <w:t>套</w:t>
            </w:r>
          </w:p>
        </w:tc>
        <w:tc>
          <w:tcPr>
            <w:tcW w:w="1223" w:type="dxa"/>
            <w:gridSpan w:val="2"/>
            <w:vAlign w:val="top"/>
          </w:tcPr>
          <w:p w14:paraId="3B75EECB">
            <w:pPr>
              <w:spacing w:line="275" w:lineRule="auto"/>
              <w:rPr>
                <w:rFonts w:ascii="Arial"/>
                <w:sz w:val="21"/>
              </w:rPr>
            </w:pPr>
          </w:p>
          <w:p w14:paraId="193A6AC9">
            <w:pPr>
              <w:pStyle w:val="6"/>
              <w:spacing w:before="81" w:line="214" w:lineRule="auto"/>
              <w:ind w:left="133"/>
              <w:rPr>
                <w:rFonts w:ascii="等线" w:hAnsi="等线" w:eastAsia="等线" w:cs="等线"/>
                <w:sz w:val="24"/>
                <w:szCs w:val="24"/>
              </w:rPr>
            </w:pPr>
            <w:r>
              <w:rPr>
                <w:spacing w:val="-4"/>
                <w:sz w:val="24"/>
                <w:szCs w:val="24"/>
              </w:rPr>
              <w:t>129800</w:t>
            </w:r>
            <w:r>
              <w:rPr>
                <w:spacing w:val="-61"/>
                <w:sz w:val="24"/>
                <w:szCs w:val="24"/>
              </w:rPr>
              <w:t xml:space="preserve"> </w:t>
            </w:r>
            <w:r>
              <w:rPr>
                <w:rFonts w:ascii="等线" w:hAnsi="等线" w:eastAsia="等线" w:cs="等线"/>
                <w:spacing w:val="-4"/>
                <w:sz w:val="24"/>
                <w:szCs w:val="24"/>
              </w:rPr>
              <w:t>元</w:t>
            </w:r>
          </w:p>
        </w:tc>
        <w:tc>
          <w:tcPr>
            <w:tcW w:w="969" w:type="dxa"/>
            <w:vAlign w:val="top"/>
          </w:tcPr>
          <w:p w14:paraId="74968B82">
            <w:pPr>
              <w:spacing w:line="283" w:lineRule="auto"/>
              <w:rPr>
                <w:rFonts w:ascii="Arial"/>
                <w:sz w:val="21"/>
              </w:rPr>
            </w:pPr>
          </w:p>
          <w:p w14:paraId="397094E2">
            <w:pPr>
              <w:spacing w:before="81" w:line="209" w:lineRule="auto"/>
              <w:ind w:left="277"/>
              <w:rPr>
                <w:rFonts w:ascii="等线" w:hAnsi="等线" w:eastAsia="等线" w:cs="等线"/>
                <w:sz w:val="24"/>
                <w:szCs w:val="24"/>
              </w:rPr>
            </w:pPr>
            <w:r>
              <w:rPr>
                <w:rFonts w:ascii="等线" w:hAnsi="等线" w:eastAsia="等线" w:cs="等线"/>
                <w:spacing w:val="-17"/>
                <w:sz w:val="24"/>
                <w:szCs w:val="24"/>
              </w:rPr>
              <w:t>中国</w:t>
            </w:r>
          </w:p>
        </w:tc>
        <w:tc>
          <w:tcPr>
            <w:tcW w:w="1233" w:type="dxa"/>
            <w:vAlign w:val="top"/>
          </w:tcPr>
          <w:p w14:paraId="035424FD">
            <w:pPr>
              <w:pStyle w:val="6"/>
              <w:spacing w:before="194" w:line="253" w:lineRule="auto"/>
              <w:ind w:left="508" w:right="160" w:hanging="388"/>
              <w:rPr>
                <w:rFonts w:ascii="等线" w:hAnsi="等线" w:eastAsia="等线" w:cs="等线"/>
                <w:sz w:val="24"/>
                <w:szCs w:val="24"/>
              </w:rPr>
            </w:pPr>
            <w:r>
              <w:rPr>
                <w:spacing w:val="-7"/>
                <w:sz w:val="24"/>
                <w:szCs w:val="24"/>
              </w:rPr>
              <w:t>2023</w:t>
            </w:r>
            <w:r>
              <w:rPr>
                <w:spacing w:val="-47"/>
                <w:sz w:val="24"/>
                <w:szCs w:val="24"/>
              </w:rPr>
              <w:t xml:space="preserve"> </w:t>
            </w:r>
            <w:r>
              <w:rPr>
                <w:rFonts w:ascii="等线" w:hAnsi="等线" w:eastAsia="等线" w:cs="等线"/>
                <w:spacing w:val="-7"/>
                <w:sz w:val="24"/>
                <w:szCs w:val="24"/>
              </w:rPr>
              <w:t>年</w:t>
            </w:r>
            <w:r>
              <w:rPr>
                <w:rFonts w:ascii="等线" w:hAnsi="等线" w:eastAsia="等线" w:cs="等线"/>
                <w:spacing w:val="10"/>
                <w:sz w:val="24"/>
                <w:szCs w:val="24"/>
              </w:rPr>
              <w:t xml:space="preserve"> </w:t>
            </w:r>
            <w:r>
              <w:rPr>
                <w:spacing w:val="-7"/>
                <w:sz w:val="24"/>
                <w:szCs w:val="24"/>
              </w:rPr>
              <w:t>7</w:t>
            </w:r>
            <w:r>
              <w:rPr>
                <w:rFonts w:ascii="等线" w:hAnsi="等线" w:eastAsia="等线" w:cs="等线"/>
                <w:sz w:val="24"/>
                <w:szCs w:val="24"/>
              </w:rPr>
              <w:t>月</w:t>
            </w:r>
          </w:p>
        </w:tc>
      </w:tr>
      <w:tr w14:paraId="648F8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609" w:type="dxa"/>
            <w:vAlign w:val="top"/>
          </w:tcPr>
          <w:p w14:paraId="7BA65B3F">
            <w:pPr>
              <w:pStyle w:val="6"/>
              <w:spacing w:before="213" w:line="241" w:lineRule="auto"/>
              <w:ind w:left="251"/>
              <w:rPr>
                <w:sz w:val="24"/>
                <w:szCs w:val="24"/>
              </w:rPr>
            </w:pPr>
            <w:r>
              <w:rPr>
                <w:sz w:val="24"/>
                <w:szCs w:val="24"/>
              </w:rPr>
              <w:t>4</w:t>
            </w:r>
          </w:p>
        </w:tc>
        <w:tc>
          <w:tcPr>
            <w:tcW w:w="1710" w:type="dxa"/>
            <w:vAlign w:val="top"/>
          </w:tcPr>
          <w:p w14:paraId="0151C7E6">
            <w:pPr>
              <w:spacing w:before="9" w:line="238" w:lineRule="auto"/>
              <w:ind w:left="137" w:right="134" w:firstLine="9"/>
              <w:rPr>
                <w:rFonts w:ascii="等线" w:hAnsi="等线" w:eastAsia="等线" w:cs="等线"/>
                <w:sz w:val="24"/>
                <w:szCs w:val="24"/>
              </w:rPr>
            </w:pPr>
            <w:r>
              <w:rPr>
                <w:rFonts w:ascii="等线" w:hAnsi="等线" w:eastAsia="等线" w:cs="等线"/>
                <w:spacing w:val="-3"/>
                <w:sz w:val="24"/>
                <w:szCs w:val="24"/>
              </w:rPr>
              <w:t>智能化税费申</w:t>
            </w:r>
            <w:r>
              <w:rPr>
                <w:rFonts w:ascii="等线" w:hAnsi="等线" w:eastAsia="等线" w:cs="等线"/>
                <w:spacing w:val="-2"/>
                <w:sz w:val="24"/>
                <w:szCs w:val="24"/>
              </w:rPr>
              <w:t>报与管理平台</w:t>
            </w:r>
          </w:p>
        </w:tc>
        <w:tc>
          <w:tcPr>
            <w:tcW w:w="1911" w:type="dxa"/>
            <w:gridSpan w:val="2"/>
            <w:vAlign w:val="top"/>
          </w:tcPr>
          <w:p w14:paraId="2296DC62">
            <w:pPr>
              <w:pStyle w:val="6"/>
              <w:spacing w:before="213" w:line="239" w:lineRule="auto"/>
              <w:ind w:left="716"/>
              <w:rPr>
                <w:sz w:val="24"/>
                <w:szCs w:val="24"/>
              </w:rPr>
            </w:pPr>
            <w:r>
              <w:rPr>
                <w:spacing w:val="-1"/>
                <w:sz w:val="24"/>
                <w:szCs w:val="24"/>
              </w:rPr>
              <w:t>V1.0</w:t>
            </w:r>
          </w:p>
        </w:tc>
        <w:tc>
          <w:tcPr>
            <w:tcW w:w="877" w:type="dxa"/>
            <w:vAlign w:val="top"/>
          </w:tcPr>
          <w:p w14:paraId="5F14CD27">
            <w:pPr>
              <w:pStyle w:val="6"/>
              <w:spacing w:before="202" w:line="211" w:lineRule="auto"/>
              <w:ind w:left="254"/>
              <w:rPr>
                <w:rFonts w:ascii="等线" w:hAnsi="等线" w:eastAsia="等线" w:cs="等线"/>
                <w:sz w:val="24"/>
                <w:szCs w:val="24"/>
              </w:rPr>
            </w:pPr>
            <w:r>
              <w:rPr>
                <w:spacing w:val="-14"/>
                <w:sz w:val="24"/>
                <w:szCs w:val="24"/>
              </w:rPr>
              <w:t>1</w:t>
            </w:r>
            <w:r>
              <w:rPr>
                <w:spacing w:val="-49"/>
                <w:sz w:val="24"/>
                <w:szCs w:val="24"/>
              </w:rPr>
              <w:t xml:space="preserve"> </w:t>
            </w:r>
            <w:r>
              <w:rPr>
                <w:rFonts w:ascii="等线" w:hAnsi="等线" w:eastAsia="等线" w:cs="等线"/>
                <w:spacing w:val="-14"/>
                <w:sz w:val="24"/>
                <w:szCs w:val="24"/>
              </w:rPr>
              <w:t>套</w:t>
            </w:r>
          </w:p>
        </w:tc>
        <w:tc>
          <w:tcPr>
            <w:tcW w:w="1223" w:type="dxa"/>
            <w:gridSpan w:val="2"/>
            <w:vAlign w:val="top"/>
          </w:tcPr>
          <w:p w14:paraId="6EC17CF6">
            <w:pPr>
              <w:pStyle w:val="6"/>
              <w:spacing w:before="202" w:line="214" w:lineRule="auto"/>
              <w:ind w:left="118"/>
              <w:rPr>
                <w:rFonts w:ascii="等线" w:hAnsi="等线" w:eastAsia="等线" w:cs="等线"/>
                <w:sz w:val="24"/>
                <w:szCs w:val="24"/>
              </w:rPr>
            </w:pPr>
            <w:r>
              <w:rPr>
                <w:spacing w:val="-2"/>
                <w:sz w:val="24"/>
                <w:szCs w:val="24"/>
              </w:rPr>
              <w:t>218900</w:t>
            </w:r>
            <w:r>
              <w:rPr>
                <w:spacing w:val="-61"/>
                <w:sz w:val="24"/>
                <w:szCs w:val="24"/>
              </w:rPr>
              <w:t xml:space="preserve"> </w:t>
            </w:r>
            <w:r>
              <w:rPr>
                <w:rFonts w:ascii="等线" w:hAnsi="等线" w:eastAsia="等线" w:cs="等线"/>
                <w:spacing w:val="-2"/>
                <w:sz w:val="24"/>
                <w:szCs w:val="24"/>
              </w:rPr>
              <w:t>元</w:t>
            </w:r>
          </w:p>
        </w:tc>
        <w:tc>
          <w:tcPr>
            <w:tcW w:w="969" w:type="dxa"/>
            <w:vAlign w:val="top"/>
          </w:tcPr>
          <w:p w14:paraId="35AB1615">
            <w:pPr>
              <w:spacing w:before="210" w:line="209" w:lineRule="auto"/>
              <w:ind w:left="277"/>
              <w:rPr>
                <w:rFonts w:ascii="等线" w:hAnsi="等线" w:eastAsia="等线" w:cs="等线"/>
                <w:sz w:val="24"/>
                <w:szCs w:val="24"/>
              </w:rPr>
            </w:pPr>
            <w:r>
              <w:rPr>
                <w:rFonts w:ascii="等线" w:hAnsi="等线" w:eastAsia="等线" w:cs="等线"/>
                <w:spacing w:val="-17"/>
                <w:sz w:val="24"/>
                <w:szCs w:val="24"/>
              </w:rPr>
              <w:t>中国</w:t>
            </w:r>
          </w:p>
        </w:tc>
        <w:tc>
          <w:tcPr>
            <w:tcW w:w="1233" w:type="dxa"/>
            <w:vAlign w:val="top"/>
          </w:tcPr>
          <w:p w14:paraId="464FA2D4">
            <w:pPr>
              <w:pStyle w:val="6"/>
              <w:spacing w:before="39" w:line="223" w:lineRule="auto"/>
              <w:ind w:left="508" w:right="160" w:hanging="388"/>
              <w:rPr>
                <w:rFonts w:ascii="等线" w:hAnsi="等线" w:eastAsia="等线" w:cs="等线"/>
                <w:sz w:val="24"/>
                <w:szCs w:val="24"/>
              </w:rPr>
            </w:pPr>
            <w:r>
              <w:rPr>
                <w:spacing w:val="-7"/>
                <w:sz w:val="24"/>
                <w:szCs w:val="24"/>
              </w:rPr>
              <w:t>2024</w:t>
            </w:r>
            <w:r>
              <w:rPr>
                <w:spacing w:val="-47"/>
                <w:sz w:val="24"/>
                <w:szCs w:val="24"/>
              </w:rPr>
              <w:t xml:space="preserve"> </w:t>
            </w:r>
            <w:r>
              <w:rPr>
                <w:rFonts w:ascii="等线" w:hAnsi="等线" w:eastAsia="等线" w:cs="等线"/>
                <w:spacing w:val="-7"/>
                <w:sz w:val="24"/>
                <w:szCs w:val="24"/>
              </w:rPr>
              <w:t>年</w:t>
            </w:r>
            <w:r>
              <w:rPr>
                <w:rFonts w:ascii="等线" w:hAnsi="等线" w:eastAsia="等线" w:cs="等线"/>
                <w:spacing w:val="10"/>
                <w:sz w:val="24"/>
                <w:szCs w:val="24"/>
              </w:rPr>
              <w:t xml:space="preserve"> </w:t>
            </w:r>
            <w:r>
              <w:rPr>
                <w:spacing w:val="-7"/>
                <w:sz w:val="24"/>
                <w:szCs w:val="24"/>
              </w:rPr>
              <w:t>7</w:t>
            </w:r>
            <w:r>
              <w:rPr>
                <w:rFonts w:ascii="等线" w:hAnsi="等线" w:eastAsia="等线" w:cs="等线"/>
                <w:sz w:val="24"/>
                <w:szCs w:val="24"/>
              </w:rPr>
              <w:t>月</w:t>
            </w:r>
          </w:p>
        </w:tc>
      </w:tr>
      <w:tr w14:paraId="27C69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6B6E98C6">
            <w:pPr>
              <w:rPr>
                <w:rFonts w:ascii="Arial"/>
                <w:sz w:val="21"/>
              </w:rPr>
            </w:pPr>
          </w:p>
        </w:tc>
        <w:tc>
          <w:tcPr>
            <w:tcW w:w="1710" w:type="dxa"/>
            <w:vAlign w:val="top"/>
          </w:tcPr>
          <w:p w14:paraId="1A5801A3">
            <w:pPr>
              <w:rPr>
                <w:rFonts w:ascii="Arial"/>
                <w:sz w:val="21"/>
              </w:rPr>
            </w:pPr>
          </w:p>
        </w:tc>
        <w:tc>
          <w:tcPr>
            <w:tcW w:w="1911" w:type="dxa"/>
            <w:gridSpan w:val="2"/>
            <w:vAlign w:val="top"/>
          </w:tcPr>
          <w:p w14:paraId="0CD998BB">
            <w:pPr>
              <w:rPr>
                <w:rFonts w:ascii="Arial"/>
                <w:sz w:val="21"/>
              </w:rPr>
            </w:pPr>
          </w:p>
        </w:tc>
        <w:tc>
          <w:tcPr>
            <w:tcW w:w="877" w:type="dxa"/>
            <w:vAlign w:val="top"/>
          </w:tcPr>
          <w:p w14:paraId="0F270DEA">
            <w:pPr>
              <w:rPr>
                <w:rFonts w:ascii="Arial"/>
                <w:sz w:val="21"/>
              </w:rPr>
            </w:pPr>
          </w:p>
        </w:tc>
        <w:tc>
          <w:tcPr>
            <w:tcW w:w="1223" w:type="dxa"/>
            <w:gridSpan w:val="2"/>
            <w:vAlign w:val="top"/>
          </w:tcPr>
          <w:p w14:paraId="74F11BC6">
            <w:pPr>
              <w:rPr>
                <w:rFonts w:ascii="Arial"/>
                <w:sz w:val="21"/>
              </w:rPr>
            </w:pPr>
          </w:p>
        </w:tc>
        <w:tc>
          <w:tcPr>
            <w:tcW w:w="969" w:type="dxa"/>
            <w:vAlign w:val="top"/>
          </w:tcPr>
          <w:p w14:paraId="389433C4">
            <w:pPr>
              <w:rPr>
                <w:rFonts w:ascii="Arial"/>
                <w:sz w:val="21"/>
              </w:rPr>
            </w:pPr>
          </w:p>
        </w:tc>
        <w:tc>
          <w:tcPr>
            <w:tcW w:w="1233" w:type="dxa"/>
            <w:vAlign w:val="top"/>
          </w:tcPr>
          <w:p w14:paraId="251997F2">
            <w:pPr>
              <w:rPr>
                <w:rFonts w:ascii="Arial"/>
                <w:sz w:val="21"/>
              </w:rPr>
            </w:pPr>
          </w:p>
        </w:tc>
      </w:tr>
      <w:tr w14:paraId="76922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15381E67">
            <w:pPr>
              <w:rPr>
                <w:rFonts w:ascii="Arial"/>
                <w:sz w:val="21"/>
              </w:rPr>
            </w:pPr>
          </w:p>
        </w:tc>
        <w:tc>
          <w:tcPr>
            <w:tcW w:w="1710" w:type="dxa"/>
            <w:vAlign w:val="top"/>
          </w:tcPr>
          <w:p w14:paraId="08AAA3A9">
            <w:pPr>
              <w:rPr>
                <w:rFonts w:ascii="Arial"/>
                <w:sz w:val="21"/>
              </w:rPr>
            </w:pPr>
          </w:p>
        </w:tc>
        <w:tc>
          <w:tcPr>
            <w:tcW w:w="1911" w:type="dxa"/>
            <w:gridSpan w:val="2"/>
            <w:vAlign w:val="top"/>
          </w:tcPr>
          <w:p w14:paraId="123AA385">
            <w:pPr>
              <w:rPr>
                <w:rFonts w:ascii="Arial"/>
                <w:sz w:val="21"/>
              </w:rPr>
            </w:pPr>
          </w:p>
        </w:tc>
        <w:tc>
          <w:tcPr>
            <w:tcW w:w="877" w:type="dxa"/>
            <w:vAlign w:val="top"/>
          </w:tcPr>
          <w:p w14:paraId="2F3FC0D8">
            <w:pPr>
              <w:rPr>
                <w:rFonts w:ascii="Arial"/>
                <w:sz w:val="21"/>
              </w:rPr>
            </w:pPr>
          </w:p>
        </w:tc>
        <w:tc>
          <w:tcPr>
            <w:tcW w:w="1223" w:type="dxa"/>
            <w:gridSpan w:val="2"/>
            <w:vAlign w:val="top"/>
          </w:tcPr>
          <w:p w14:paraId="78E3F9A9">
            <w:pPr>
              <w:rPr>
                <w:rFonts w:ascii="Arial"/>
                <w:sz w:val="21"/>
              </w:rPr>
            </w:pPr>
          </w:p>
        </w:tc>
        <w:tc>
          <w:tcPr>
            <w:tcW w:w="969" w:type="dxa"/>
            <w:vAlign w:val="top"/>
          </w:tcPr>
          <w:p w14:paraId="66B80883">
            <w:pPr>
              <w:rPr>
                <w:rFonts w:ascii="Arial"/>
                <w:sz w:val="21"/>
              </w:rPr>
            </w:pPr>
          </w:p>
        </w:tc>
        <w:tc>
          <w:tcPr>
            <w:tcW w:w="1233" w:type="dxa"/>
            <w:vAlign w:val="top"/>
          </w:tcPr>
          <w:p w14:paraId="55185491">
            <w:pPr>
              <w:rPr>
                <w:rFonts w:ascii="Arial"/>
                <w:sz w:val="21"/>
              </w:rPr>
            </w:pPr>
          </w:p>
        </w:tc>
      </w:tr>
      <w:tr w14:paraId="41696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5D20346C">
            <w:pPr>
              <w:rPr>
                <w:rFonts w:ascii="Arial"/>
                <w:sz w:val="21"/>
              </w:rPr>
            </w:pPr>
          </w:p>
        </w:tc>
        <w:tc>
          <w:tcPr>
            <w:tcW w:w="1710" w:type="dxa"/>
            <w:vAlign w:val="top"/>
          </w:tcPr>
          <w:p w14:paraId="02FED211">
            <w:pPr>
              <w:rPr>
                <w:rFonts w:ascii="Arial"/>
                <w:sz w:val="21"/>
              </w:rPr>
            </w:pPr>
          </w:p>
        </w:tc>
        <w:tc>
          <w:tcPr>
            <w:tcW w:w="1911" w:type="dxa"/>
            <w:gridSpan w:val="2"/>
            <w:vAlign w:val="top"/>
          </w:tcPr>
          <w:p w14:paraId="029A71CF">
            <w:pPr>
              <w:rPr>
                <w:rFonts w:ascii="Arial"/>
                <w:sz w:val="21"/>
              </w:rPr>
            </w:pPr>
          </w:p>
        </w:tc>
        <w:tc>
          <w:tcPr>
            <w:tcW w:w="877" w:type="dxa"/>
            <w:vAlign w:val="top"/>
          </w:tcPr>
          <w:p w14:paraId="6E72AE36">
            <w:pPr>
              <w:rPr>
                <w:rFonts w:ascii="Arial"/>
                <w:sz w:val="21"/>
              </w:rPr>
            </w:pPr>
          </w:p>
        </w:tc>
        <w:tc>
          <w:tcPr>
            <w:tcW w:w="1223" w:type="dxa"/>
            <w:gridSpan w:val="2"/>
            <w:vAlign w:val="top"/>
          </w:tcPr>
          <w:p w14:paraId="1591D79E">
            <w:pPr>
              <w:rPr>
                <w:rFonts w:ascii="Arial"/>
                <w:sz w:val="21"/>
              </w:rPr>
            </w:pPr>
          </w:p>
        </w:tc>
        <w:tc>
          <w:tcPr>
            <w:tcW w:w="969" w:type="dxa"/>
            <w:vAlign w:val="top"/>
          </w:tcPr>
          <w:p w14:paraId="6BF73E8A">
            <w:pPr>
              <w:rPr>
                <w:rFonts w:ascii="Arial"/>
                <w:sz w:val="21"/>
              </w:rPr>
            </w:pPr>
          </w:p>
        </w:tc>
        <w:tc>
          <w:tcPr>
            <w:tcW w:w="1233" w:type="dxa"/>
            <w:vAlign w:val="top"/>
          </w:tcPr>
          <w:p w14:paraId="076B9485">
            <w:pPr>
              <w:rPr>
                <w:rFonts w:ascii="Arial"/>
                <w:sz w:val="21"/>
              </w:rPr>
            </w:pPr>
          </w:p>
        </w:tc>
      </w:tr>
      <w:tr w14:paraId="4BC0B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40E31C75">
            <w:pPr>
              <w:rPr>
                <w:rFonts w:ascii="Arial"/>
                <w:sz w:val="21"/>
              </w:rPr>
            </w:pPr>
          </w:p>
        </w:tc>
        <w:tc>
          <w:tcPr>
            <w:tcW w:w="1710" w:type="dxa"/>
            <w:vAlign w:val="top"/>
          </w:tcPr>
          <w:p w14:paraId="741F2DA6">
            <w:pPr>
              <w:rPr>
                <w:rFonts w:ascii="Arial"/>
                <w:sz w:val="21"/>
              </w:rPr>
            </w:pPr>
          </w:p>
        </w:tc>
        <w:tc>
          <w:tcPr>
            <w:tcW w:w="1911" w:type="dxa"/>
            <w:gridSpan w:val="2"/>
            <w:vAlign w:val="top"/>
          </w:tcPr>
          <w:p w14:paraId="539E6B58">
            <w:pPr>
              <w:rPr>
                <w:rFonts w:ascii="Arial"/>
                <w:sz w:val="21"/>
              </w:rPr>
            </w:pPr>
          </w:p>
        </w:tc>
        <w:tc>
          <w:tcPr>
            <w:tcW w:w="877" w:type="dxa"/>
            <w:vAlign w:val="top"/>
          </w:tcPr>
          <w:p w14:paraId="1267EBDF">
            <w:pPr>
              <w:rPr>
                <w:rFonts w:ascii="Arial"/>
                <w:sz w:val="21"/>
              </w:rPr>
            </w:pPr>
          </w:p>
        </w:tc>
        <w:tc>
          <w:tcPr>
            <w:tcW w:w="1223" w:type="dxa"/>
            <w:gridSpan w:val="2"/>
            <w:vAlign w:val="top"/>
          </w:tcPr>
          <w:p w14:paraId="77314E6A">
            <w:pPr>
              <w:rPr>
                <w:rFonts w:ascii="Arial"/>
                <w:sz w:val="21"/>
              </w:rPr>
            </w:pPr>
          </w:p>
        </w:tc>
        <w:tc>
          <w:tcPr>
            <w:tcW w:w="969" w:type="dxa"/>
            <w:vAlign w:val="top"/>
          </w:tcPr>
          <w:p w14:paraId="456937F4">
            <w:pPr>
              <w:rPr>
                <w:rFonts w:ascii="Arial"/>
                <w:sz w:val="21"/>
              </w:rPr>
            </w:pPr>
          </w:p>
        </w:tc>
        <w:tc>
          <w:tcPr>
            <w:tcW w:w="1233" w:type="dxa"/>
            <w:vAlign w:val="top"/>
          </w:tcPr>
          <w:p w14:paraId="765FB76D">
            <w:pPr>
              <w:rPr>
                <w:rFonts w:ascii="Arial"/>
                <w:sz w:val="21"/>
              </w:rPr>
            </w:pPr>
          </w:p>
        </w:tc>
      </w:tr>
      <w:tr w14:paraId="6796C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6700321C">
            <w:pPr>
              <w:rPr>
                <w:rFonts w:ascii="Arial"/>
                <w:sz w:val="21"/>
              </w:rPr>
            </w:pPr>
          </w:p>
        </w:tc>
        <w:tc>
          <w:tcPr>
            <w:tcW w:w="1710" w:type="dxa"/>
            <w:vAlign w:val="top"/>
          </w:tcPr>
          <w:p w14:paraId="3EFB868F">
            <w:pPr>
              <w:rPr>
                <w:rFonts w:ascii="Arial"/>
                <w:sz w:val="21"/>
              </w:rPr>
            </w:pPr>
          </w:p>
        </w:tc>
        <w:tc>
          <w:tcPr>
            <w:tcW w:w="1911" w:type="dxa"/>
            <w:gridSpan w:val="2"/>
            <w:vAlign w:val="top"/>
          </w:tcPr>
          <w:p w14:paraId="1B7EB313">
            <w:pPr>
              <w:rPr>
                <w:rFonts w:ascii="Arial"/>
                <w:sz w:val="21"/>
              </w:rPr>
            </w:pPr>
          </w:p>
        </w:tc>
        <w:tc>
          <w:tcPr>
            <w:tcW w:w="877" w:type="dxa"/>
            <w:vAlign w:val="top"/>
          </w:tcPr>
          <w:p w14:paraId="3ECFF9F0">
            <w:pPr>
              <w:rPr>
                <w:rFonts w:ascii="Arial"/>
                <w:sz w:val="21"/>
              </w:rPr>
            </w:pPr>
          </w:p>
        </w:tc>
        <w:tc>
          <w:tcPr>
            <w:tcW w:w="1223" w:type="dxa"/>
            <w:gridSpan w:val="2"/>
            <w:vAlign w:val="top"/>
          </w:tcPr>
          <w:p w14:paraId="411F4180">
            <w:pPr>
              <w:rPr>
                <w:rFonts w:ascii="Arial"/>
                <w:sz w:val="21"/>
              </w:rPr>
            </w:pPr>
          </w:p>
        </w:tc>
        <w:tc>
          <w:tcPr>
            <w:tcW w:w="969" w:type="dxa"/>
            <w:vAlign w:val="top"/>
          </w:tcPr>
          <w:p w14:paraId="2E23ED38">
            <w:pPr>
              <w:rPr>
                <w:rFonts w:ascii="Arial"/>
                <w:sz w:val="21"/>
              </w:rPr>
            </w:pPr>
          </w:p>
        </w:tc>
        <w:tc>
          <w:tcPr>
            <w:tcW w:w="1233" w:type="dxa"/>
            <w:vAlign w:val="top"/>
          </w:tcPr>
          <w:p w14:paraId="739CE07C">
            <w:pPr>
              <w:rPr>
                <w:rFonts w:ascii="Arial"/>
                <w:sz w:val="21"/>
              </w:rPr>
            </w:pPr>
          </w:p>
        </w:tc>
      </w:tr>
      <w:tr w14:paraId="57CD4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12DC2001">
            <w:pPr>
              <w:rPr>
                <w:rFonts w:ascii="Arial"/>
                <w:sz w:val="21"/>
              </w:rPr>
            </w:pPr>
          </w:p>
        </w:tc>
        <w:tc>
          <w:tcPr>
            <w:tcW w:w="1710" w:type="dxa"/>
            <w:vAlign w:val="top"/>
          </w:tcPr>
          <w:p w14:paraId="56DF062E">
            <w:pPr>
              <w:rPr>
                <w:rFonts w:ascii="Arial"/>
                <w:sz w:val="21"/>
              </w:rPr>
            </w:pPr>
          </w:p>
        </w:tc>
        <w:tc>
          <w:tcPr>
            <w:tcW w:w="1911" w:type="dxa"/>
            <w:gridSpan w:val="2"/>
            <w:vAlign w:val="top"/>
          </w:tcPr>
          <w:p w14:paraId="66E192B4">
            <w:pPr>
              <w:rPr>
                <w:rFonts w:ascii="Arial"/>
                <w:sz w:val="21"/>
              </w:rPr>
            </w:pPr>
          </w:p>
        </w:tc>
        <w:tc>
          <w:tcPr>
            <w:tcW w:w="877" w:type="dxa"/>
            <w:vAlign w:val="top"/>
          </w:tcPr>
          <w:p w14:paraId="25259E6D">
            <w:pPr>
              <w:rPr>
                <w:rFonts w:ascii="Arial"/>
                <w:sz w:val="21"/>
              </w:rPr>
            </w:pPr>
          </w:p>
        </w:tc>
        <w:tc>
          <w:tcPr>
            <w:tcW w:w="1223" w:type="dxa"/>
            <w:gridSpan w:val="2"/>
            <w:vAlign w:val="top"/>
          </w:tcPr>
          <w:p w14:paraId="5FDBB686">
            <w:pPr>
              <w:rPr>
                <w:rFonts w:ascii="Arial"/>
                <w:sz w:val="21"/>
              </w:rPr>
            </w:pPr>
          </w:p>
        </w:tc>
        <w:tc>
          <w:tcPr>
            <w:tcW w:w="969" w:type="dxa"/>
            <w:vAlign w:val="top"/>
          </w:tcPr>
          <w:p w14:paraId="2C303F33">
            <w:pPr>
              <w:rPr>
                <w:rFonts w:ascii="Arial"/>
                <w:sz w:val="21"/>
              </w:rPr>
            </w:pPr>
          </w:p>
        </w:tc>
        <w:tc>
          <w:tcPr>
            <w:tcW w:w="1233" w:type="dxa"/>
            <w:vAlign w:val="top"/>
          </w:tcPr>
          <w:p w14:paraId="1B541F63">
            <w:pPr>
              <w:rPr>
                <w:rFonts w:ascii="Arial"/>
                <w:sz w:val="21"/>
              </w:rPr>
            </w:pPr>
          </w:p>
        </w:tc>
      </w:tr>
      <w:tr w14:paraId="40A5F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09" w:type="dxa"/>
            <w:vAlign w:val="top"/>
          </w:tcPr>
          <w:p w14:paraId="22175024">
            <w:pPr>
              <w:rPr>
                <w:rFonts w:ascii="Arial"/>
                <w:sz w:val="21"/>
              </w:rPr>
            </w:pPr>
          </w:p>
        </w:tc>
        <w:tc>
          <w:tcPr>
            <w:tcW w:w="1710" w:type="dxa"/>
            <w:vAlign w:val="top"/>
          </w:tcPr>
          <w:p w14:paraId="7010DE55">
            <w:pPr>
              <w:rPr>
                <w:rFonts w:ascii="Arial"/>
                <w:sz w:val="21"/>
              </w:rPr>
            </w:pPr>
          </w:p>
        </w:tc>
        <w:tc>
          <w:tcPr>
            <w:tcW w:w="1911" w:type="dxa"/>
            <w:gridSpan w:val="2"/>
            <w:vAlign w:val="top"/>
          </w:tcPr>
          <w:p w14:paraId="42ED3E63">
            <w:pPr>
              <w:rPr>
                <w:rFonts w:ascii="Arial"/>
                <w:sz w:val="21"/>
              </w:rPr>
            </w:pPr>
          </w:p>
        </w:tc>
        <w:tc>
          <w:tcPr>
            <w:tcW w:w="877" w:type="dxa"/>
            <w:vAlign w:val="top"/>
          </w:tcPr>
          <w:p w14:paraId="39A2193B">
            <w:pPr>
              <w:rPr>
                <w:rFonts w:ascii="Arial"/>
                <w:sz w:val="21"/>
              </w:rPr>
            </w:pPr>
          </w:p>
        </w:tc>
        <w:tc>
          <w:tcPr>
            <w:tcW w:w="1223" w:type="dxa"/>
            <w:gridSpan w:val="2"/>
            <w:vAlign w:val="top"/>
          </w:tcPr>
          <w:p w14:paraId="0EE4E880">
            <w:pPr>
              <w:rPr>
                <w:rFonts w:ascii="Arial"/>
                <w:sz w:val="21"/>
              </w:rPr>
            </w:pPr>
          </w:p>
        </w:tc>
        <w:tc>
          <w:tcPr>
            <w:tcW w:w="969" w:type="dxa"/>
            <w:vAlign w:val="top"/>
          </w:tcPr>
          <w:p w14:paraId="04196C59">
            <w:pPr>
              <w:rPr>
                <w:rFonts w:ascii="Arial"/>
                <w:sz w:val="21"/>
              </w:rPr>
            </w:pPr>
          </w:p>
        </w:tc>
        <w:tc>
          <w:tcPr>
            <w:tcW w:w="1233" w:type="dxa"/>
            <w:vAlign w:val="top"/>
          </w:tcPr>
          <w:p w14:paraId="674FA54E">
            <w:pPr>
              <w:rPr>
                <w:rFonts w:ascii="Arial"/>
                <w:sz w:val="21"/>
              </w:rPr>
            </w:pPr>
          </w:p>
        </w:tc>
      </w:tr>
      <w:tr w14:paraId="0F994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09" w:type="dxa"/>
            <w:vAlign w:val="top"/>
          </w:tcPr>
          <w:p w14:paraId="1F5BE430">
            <w:pPr>
              <w:rPr>
                <w:rFonts w:ascii="Arial"/>
                <w:sz w:val="21"/>
              </w:rPr>
            </w:pPr>
          </w:p>
        </w:tc>
        <w:tc>
          <w:tcPr>
            <w:tcW w:w="1710" w:type="dxa"/>
            <w:vAlign w:val="top"/>
          </w:tcPr>
          <w:p w14:paraId="3781FCD4">
            <w:pPr>
              <w:rPr>
                <w:rFonts w:ascii="Arial"/>
                <w:sz w:val="21"/>
              </w:rPr>
            </w:pPr>
          </w:p>
        </w:tc>
        <w:tc>
          <w:tcPr>
            <w:tcW w:w="1911" w:type="dxa"/>
            <w:gridSpan w:val="2"/>
            <w:vAlign w:val="top"/>
          </w:tcPr>
          <w:p w14:paraId="5A0E42C7">
            <w:pPr>
              <w:rPr>
                <w:rFonts w:ascii="Arial"/>
                <w:sz w:val="21"/>
              </w:rPr>
            </w:pPr>
          </w:p>
        </w:tc>
        <w:tc>
          <w:tcPr>
            <w:tcW w:w="877" w:type="dxa"/>
            <w:vAlign w:val="top"/>
          </w:tcPr>
          <w:p w14:paraId="0053A8B2">
            <w:pPr>
              <w:rPr>
                <w:rFonts w:ascii="Arial"/>
                <w:sz w:val="21"/>
              </w:rPr>
            </w:pPr>
          </w:p>
        </w:tc>
        <w:tc>
          <w:tcPr>
            <w:tcW w:w="1223" w:type="dxa"/>
            <w:gridSpan w:val="2"/>
            <w:vAlign w:val="top"/>
          </w:tcPr>
          <w:p w14:paraId="570C20DE">
            <w:pPr>
              <w:rPr>
                <w:rFonts w:ascii="Arial"/>
                <w:sz w:val="21"/>
              </w:rPr>
            </w:pPr>
          </w:p>
        </w:tc>
        <w:tc>
          <w:tcPr>
            <w:tcW w:w="969" w:type="dxa"/>
            <w:vAlign w:val="top"/>
          </w:tcPr>
          <w:p w14:paraId="25194CE2">
            <w:pPr>
              <w:rPr>
                <w:rFonts w:ascii="Arial"/>
                <w:sz w:val="21"/>
              </w:rPr>
            </w:pPr>
          </w:p>
        </w:tc>
        <w:tc>
          <w:tcPr>
            <w:tcW w:w="1233" w:type="dxa"/>
            <w:vAlign w:val="top"/>
          </w:tcPr>
          <w:p w14:paraId="58A1AE7D">
            <w:pPr>
              <w:rPr>
                <w:rFonts w:ascii="Arial"/>
                <w:sz w:val="21"/>
              </w:rPr>
            </w:pPr>
          </w:p>
        </w:tc>
      </w:tr>
    </w:tbl>
    <w:p w14:paraId="4F379012">
      <w:pPr>
        <w:rPr>
          <w:rFonts w:ascii="Arial"/>
          <w:sz w:val="21"/>
        </w:rPr>
      </w:pPr>
    </w:p>
    <w:p w14:paraId="7FCED372">
      <w:pPr>
        <w:rPr>
          <w:rFonts w:ascii="Arial" w:hAnsi="Arial" w:eastAsia="Arial" w:cs="Arial"/>
          <w:sz w:val="21"/>
          <w:szCs w:val="21"/>
        </w:rPr>
        <w:sectPr>
          <w:pgSz w:w="11906" w:h="16839"/>
          <w:pgMar w:top="1366" w:right="1684" w:bottom="0" w:left="1684" w:header="0" w:footer="0" w:gutter="0"/>
          <w:cols w:space="720" w:num="1"/>
        </w:sectPr>
      </w:pPr>
    </w:p>
    <w:p w14:paraId="5B62E8AF">
      <w:pPr>
        <w:spacing w:line="31667" w:lineRule="exact"/>
      </w:pPr>
      <w:r>
        <w:rPr>
          <w:position w:val="-633"/>
        </w:rPr>
        <w:drawing>
          <wp:inline distT="0" distB="0" distL="0" distR="0">
            <wp:extent cx="14051280" cy="2010854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7"/>
                    <a:stretch>
                      <a:fillRect/>
                    </a:stretch>
                  </pic:blipFill>
                  <pic:spPr>
                    <a:xfrm>
                      <a:off x="0" y="0"/>
                      <a:ext cx="14051901" cy="20108698"/>
                    </a:xfrm>
                    <a:prstGeom prst="rect">
                      <a:avLst/>
                    </a:prstGeom>
                  </pic:spPr>
                </pic:pic>
              </a:graphicData>
            </a:graphic>
          </wp:inline>
        </w:drawing>
      </w:r>
    </w:p>
    <w:p w14:paraId="229ADAD0">
      <w:pPr>
        <w:spacing w:line="31667" w:lineRule="exact"/>
        <w:sectPr>
          <w:headerReference r:id="rId5" w:type="default"/>
          <w:footerReference r:id="rId6" w:type="default"/>
          <w:pgSz w:w="22131" w:h="31680"/>
          <w:pgMar w:top="1" w:right="0" w:bottom="1" w:left="0" w:header="0" w:footer="0" w:gutter="0"/>
          <w:cols w:space="720" w:num="1"/>
        </w:sectPr>
      </w:pPr>
    </w:p>
    <w:p w14:paraId="581B6870">
      <w:pPr>
        <w:spacing w:line="257" w:lineRule="auto"/>
        <w:rPr>
          <w:rFonts w:ascii="Arial"/>
          <w:sz w:val="21"/>
        </w:rPr>
      </w:pPr>
    </w:p>
    <w:p w14:paraId="074C0ADA">
      <w:pPr>
        <w:spacing w:line="257" w:lineRule="auto"/>
        <w:rPr>
          <w:rFonts w:ascii="Arial"/>
          <w:sz w:val="21"/>
        </w:rPr>
      </w:pPr>
    </w:p>
    <w:p w14:paraId="6F246DE4">
      <w:pPr>
        <w:spacing w:line="257" w:lineRule="auto"/>
        <w:rPr>
          <w:rFonts w:ascii="Arial"/>
          <w:sz w:val="21"/>
        </w:rPr>
      </w:pPr>
    </w:p>
    <w:p w14:paraId="1E9331F9">
      <w:pPr>
        <w:spacing w:line="257" w:lineRule="auto"/>
        <w:rPr>
          <w:rFonts w:ascii="Arial"/>
          <w:sz w:val="21"/>
        </w:rPr>
      </w:pPr>
    </w:p>
    <w:p w14:paraId="77E88A0B">
      <w:pPr>
        <w:spacing w:line="257" w:lineRule="auto"/>
        <w:rPr>
          <w:rFonts w:ascii="Arial"/>
          <w:sz w:val="21"/>
        </w:rPr>
      </w:pPr>
    </w:p>
    <w:p w14:paraId="79721B0B">
      <w:pPr>
        <w:spacing w:line="257" w:lineRule="auto"/>
        <w:rPr>
          <w:rFonts w:ascii="Arial"/>
          <w:sz w:val="21"/>
        </w:rPr>
      </w:pPr>
    </w:p>
    <w:p w14:paraId="643DDE18">
      <w:pPr>
        <w:spacing w:line="257" w:lineRule="auto"/>
        <w:rPr>
          <w:rFonts w:ascii="Arial"/>
          <w:sz w:val="21"/>
        </w:rPr>
      </w:pPr>
    </w:p>
    <w:p w14:paraId="178A963C">
      <w:pPr>
        <w:spacing w:before="110" w:line="223" w:lineRule="auto"/>
        <w:ind w:left="2559"/>
        <w:outlineLvl w:val="0"/>
        <w:rPr>
          <w:rFonts w:ascii="黑体" w:hAnsi="黑体" w:eastAsia="黑体" w:cs="黑体"/>
          <w:sz w:val="34"/>
          <w:szCs w:val="34"/>
        </w:rPr>
      </w:pPr>
      <w:r>
        <w:rPr>
          <w:rFonts w:ascii="黑体" w:hAnsi="黑体" w:eastAsia="黑体" w:cs="黑体"/>
          <w:spacing w:val="22"/>
          <w:sz w:val="34"/>
          <w:szCs w:val="34"/>
        </w:rPr>
        <w:t>专家评议会议专家信息表</w:t>
      </w:r>
    </w:p>
    <w:p w14:paraId="716FF3EC">
      <w:pPr>
        <w:spacing w:before="146"/>
      </w:pPr>
    </w:p>
    <w:tbl>
      <w:tblPr>
        <w:tblStyle w:val="5"/>
        <w:tblW w:w="8969"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6"/>
        <w:gridCol w:w="1524"/>
        <w:gridCol w:w="2973"/>
        <w:gridCol w:w="2526"/>
      </w:tblGrid>
      <w:tr w14:paraId="44393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1946" w:type="dxa"/>
            <w:vAlign w:val="top"/>
          </w:tcPr>
          <w:p w14:paraId="420E9A8E">
            <w:pPr>
              <w:pStyle w:val="6"/>
              <w:spacing w:before="216" w:line="220" w:lineRule="auto"/>
              <w:ind w:left="867"/>
              <w:rPr>
                <w:sz w:val="28"/>
                <w:szCs w:val="28"/>
              </w:rPr>
            </w:pPr>
            <w:r>
              <w:rPr>
                <w:spacing w:val="-5"/>
                <w:sz w:val="28"/>
                <w:szCs w:val="28"/>
              </w:rPr>
              <w:t>姓名</w:t>
            </w:r>
          </w:p>
        </w:tc>
        <w:tc>
          <w:tcPr>
            <w:tcW w:w="1524" w:type="dxa"/>
            <w:vAlign w:val="top"/>
          </w:tcPr>
          <w:p w14:paraId="2478731A">
            <w:pPr>
              <w:pStyle w:val="6"/>
              <w:spacing w:before="216" w:line="222" w:lineRule="auto"/>
              <w:ind w:left="497"/>
              <w:rPr>
                <w:sz w:val="28"/>
                <w:szCs w:val="28"/>
              </w:rPr>
            </w:pPr>
            <w:r>
              <w:rPr>
                <w:spacing w:val="-6"/>
                <w:sz w:val="28"/>
                <w:szCs w:val="28"/>
              </w:rPr>
              <w:t>职称</w:t>
            </w:r>
          </w:p>
        </w:tc>
        <w:tc>
          <w:tcPr>
            <w:tcW w:w="2973" w:type="dxa"/>
            <w:vAlign w:val="top"/>
          </w:tcPr>
          <w:p w14:paraId="608ED790">
            <w:pPr>
              <w:pStyle w:val="6"/>
              <w:spacing w:before="216" w:line="220" w:lineRule="auto"/>
              <w:ind w:left="423"/>
              <w:rPr>
                <w:sz w:val="28"/>
                <w:szCs w:val="28"/>
              </w:rPr>
            </w:pPr>
            <w:r>
              <w:rPr>
                <w:spacing w:val="-6"/>
                <w:sz w:val="28"/>
                <w:szCs w:val="28"/>
              </w:rPr>
              <w:t>职务</w:t>
            </w:r>
          </w:p>
        </w:tc>
        <w:tc>
          <w:tcPr>
            <w:tcW w:w="2526" w:type="dxa"/>
            <w:vAlign w:val="top"/>
          </w:tcPr>
          <w:p w14:paraId="645356FF">
            <w:pPr>
              <w:pStyle w:val="6"/>
              <w:spacing w:before="215" w:line="221" w:lineRule="auto"/>
              <w:ind w:left="1691"/>
              <w:rPr>
                <w:sz w:val="28"/>
                <w:szCs w:val="28"/>
              </w:rPr>
            </w:pPr>
            <w:r>
              <w:rPr>
                <w:spacing w:val="-7"/>
                <w:sz w:val="28"/>
                <w:szCs w:val="28"/>
              </w:rPr>
              <w:t>单位</w:t>
            </w:r>
          </w:p>
        </w:tc>
      </w:tr>
      <w:tr w14:paraId="63D69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1946" w:type="dxa"/>
            <w:vAlign w:val="top"/>
          </w:tcPr>
          <w:p w14:paraId="69EFB0ED">
            <w:pPr>
              <w:pStyle w:val="6"/>
              <w:spacing w:before="74" w:line="220" w:lineRule="auto"/>
              <w:ind w:left="841"/>
              <w:rPr>
                <w:sz w:val="22"/>
                <w:szCs w:val="22"/>
              </w:rPr>
            </w:pPr>
            <w:r>
              <w:rPr>
                <w:spacing w:val="6"/>
                <w:sz w:val="22"/>
                <w:szCs w:val="22"/>
              </w:rPr>
              <w:t>李金叶</w:t>
            </w:r>
          </w:p>
        </w:tc>
        <w:tc>
          <w:tcPr>
            <w:tcW w:w="1524" w:type="dxa"/>
            <w:vAlign w:val="top"/>
          </w:tcPr>
          <w:p w14:paraId="24B311BF">
            <w:pPr>
              <w:pStyle w:val="6"/>
              <w:spacing w:before="74" w:line="220" w:lineRule="auto"/>
              <w:ind w:left="588"/>
              <w:rPr>
                <w:sz w:val="22"/>
                <w:szCs w:val="22"/>
              </w:rPr>
            </w:pPr>
            <w:r>
              <w:rPr>
                <w:spacing w:val="4"/>
                <w:sz w:val="22"/>
                <w:szCs w:val="22"/>
              </w:rPr>
              <w:t>教授</w:t>
            </w:r>
          </w:p>
        </w:tc>
        <w:tc>
          <w:tcPr>
            <w:tcW w:w="2973" w:type="dxa"/>
            <w:vAlign w:val="top"/>
          </w:tcPr>
          <w:p w14:paraId="3BAEE1B2">
            <w:pPr>
              <w:pStyle w:val="6"/>
              <w:spacing w:before="74" w:line="220" w:lineRule="auto"/>
              <w:ind w:left="538"/>
              <w:rPr>
                <w:sz w:val="22"/>
                <w:szCs w:val="22"/>
              </w:rPr>
            </w:pPr>
            <w:r>
              <w:rPr>
                <w:spacing w:val="-2"/>
                <w:sz w:val="22"/>
                <w:szCs w:val="22"/>
              </w:rPr>
              <w:t>院长</w:t>
            </w:r>
          </w:p>
        </w:tc>
        <w:tc>
          <w:tcPr>
            <w:tcW w:w="2526" w:type="dxa"/>
            <w:vAlign w:val="top"/>
          </w:tcPr>
          <w:p w14:paraId="4FC0FE83">
            <w:pPr>
              <w:pStyle w:val="6"/>
              <w:spacing w:before="74" w:line="220" w:lineRule="auto"/>
              <w:ind w:left="810"/>
              <w:rPr>
                <w:sz w:val="22"/>
                <w:szCs w:val="22"/>
              </w:rPr>
            </w:pPr>
            <w:r>
              <w:rPr>
                <w:spacing w:val="7"/>
                <w:sz w:val="22"/>
                <w:szCs w:val="22"/>
              </w:rPr>
              <w:t>新疆大学</w:t>
            </w:r>
          </w:p>
        </w:tc>
      </w:tr>
      <w:tr w14:paraId="2ED30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946" w:type="dxa"/>
            <w:vAlign w:val="top"/>
          </w:tcPr>
          <w:p w14:paraId="376A786D">
            <w:pPr>
              <w:pStyle w:val="6"/>
              <w:spacing w:before="80" w:line="218" w:lineRule="auto"/>
              <w:ind w:left="839"/>
              <w:rPr>
                <w:sz w:val="22"/>
                <w:szCs w:val="22"/>
              </w:rPr>
            </w:pPr>
            <w:r>
              <w:rPr>
                <w:spacing w:val="7"/>
                <w:sz w:val="22"/>
                <w:szCs w:val="22"/>
              </w:rPr>
              <w:t>徐立青</w:t>
            </w:r>
          </w:p>
        </w:tc>
        <w:tc>
          <w:tcPr>
            <w:tcW w:w="1524" w:type="dxa"/>
            <w:vAlign w:val="top"/>
          </w:tcPr>
          <w:p w14:paraId="08201B61">
            <w:pPr>
              <w:pStyle w:val="6"/>
              <w:spacing w:before="80" w:line="218" w:lineRule="auto"/>
              <w:ind w:left="588"/>
              <w:rPr>
                <w:sz w:val="22"/>
                <w:szCs w:val="22"/>
              </w:rPr>
            </w:pPr>
            <w:r>
              <w:rPr>
                <w:spacing w:val="4"/>
                <w:sz w:val="22"/>
                <w:szCs w:val="22"/>
              </w:rPr>
              <w:t>教授</w:t>
            </w:r>
          </w:p>
        </w:tc>
        <w:tc>
          <w:tcPr>
            <w:tcW w:w="2973" w:type="dxa"/>
            <w:vAlign w:val="top"/>
          </w:tcPr>
          <w:p w14:paraId="0399E2F9">
            <w:pPr>
              <w:pStyle w:val="6"/>
              <w:spacing w:before="188" w:line="150" w:lineRule="exact"/>
              <w:ind w:left="737"/>
              <w:rPr>
                <w:sz w:val="22"/>
                <w:szCs w:val="22"/>
              </w:rPr>
            </w:pPr>
            <w:r>
              <w:rPr>
                <w:position w:val="-4"/>
                <w:sz w:val="22"/>
                <w:szCs w:val="22"/>
              </w:rPr>
              <w:t>-</w:t>
            </w:r>
          </w:p>
        </w:tc>
        <w:tc>
          <w:tcPr>
            <w:tcW w:w="2526" w:type="dxa"/>
            <w:vAlign w:val="top"/>
          </w:tcPr>
          <w:p w14:paraId="66F93CD5">
            <w:pPr>
              <w:pStyle w:val="6"/>
              <w:spacing w:before="80" w:line="218" w:lineRule="auto"/>
              <w:ind w:left="810"/>
              <w:rPr>
                <w:sz w:val="22"/>
                <w:szCs w:val="22"/>
              </w:rPr>
            </w:pPr>
            <w:r>
              <w:rPr>
                <w:spacing w:val="7"/>
                <w:sz w:val="22"/>
                <w:szCs w:val="22"/>
              </w:rPr>
              <w:t>江南大学</w:t>
            </w:r>
          </w:p>
        </w:tc>
      </w:tr>
      <w:tr w14:paraId="2B810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1946" w:type="dxa"/>
            <w:vAlign w:val="top"/>
          </w:tcPr>
          <w:p w14:paraId="67152D8B">
            <w:pPr>
              <w:pStyle w:val="6"/>
              <w:spacing w:before="78" w:line="218" w:lineRule="auto"/>
              <w:ind w:left="845"/>
              <w:rPr>
                <w:sz w:val="22"/>
                <w:szCs w:val="22"/>
              </w:rPr>
            </w:pPr>
            <w:r>
              <w:rPr>
                <w:spacing w:val="2"/>
                <w:sz w:val="22"/>
                <w:szCs w:val="22"/>
              </w:rPr>
              <w:t>张斌</w:t>
            </w:r>
          </w:p>
        </w:tc>
        <w:tc>
          <w:tcPr>
            <w:tcW w:w="1524" w:type="dxa"/>
            <w:vAlign w:val="top"/>
          </w:tcPr>
          <w:p w14:paraId="40C51F65">
            <w:pPr>
              <w:pStyle w:val="6"/>
              <w:spacing w:before="78" w:line="218" w:lineRule="auto"/>
              <w:ind w:left="588"/>
              <w:rPr>
                <w:sz w:val="22"/>
                <w:szCs w:val="22"/>
              </w:rPr>
            </w:pPr>
            <w:r>
              <w:rPr>
                <w:spacing w:val="4"/>
                <w:sz w:val="22"/>
                <w:szCs w:val="22"/>
              </w:rPr>
              <w:t>教授</w:t>
            </w:r>
          </w:p>
        </w:tc>
        <w:tc>
          <w:tcPr>
            <w:tcW w:w="2973" w:type="dxa"/>
            <w:vAlign w:val="top"/>
          </w:tcPr>
          <w:p w14:paraId="27681E9E">
            <w:pPr>
              <w:pStyle w:val="6"/>
              <w:spacing w:before="78" w:line="218" w:lineRule="auto"/>
              <w:ind w:left="236"/>
              <w:rPr>
                <w:sz w:val="22"/>
                <w:szCs w:val="22"/>
              </w:rPr>
            </w:pPr>
            <w:r>
              <w:rPr>
                <w:spacing w:val="8"/>
                <w:sz w:val="22"/>
                <w:szCs w:val="22"/>
              </w:rPr>
              <w:t>税收系副主任</w:t>
            </w:r>
          </w:p>
        </w:tc>
        <w:tc>
          <w:tcPr>
            <w:tcW w:w="2526" w:type="dxa"/>
            <w:vAlign w:val="top"/>
          </w:tcPr>
          <w:p w14:paraId="4E53ECEC">
            <w:pPr>
              <w:pStyle w:val="6"/>
              <w:spacing w:before="78" w:line="218" w:lineRule="auto"/>
              <w:ind w:left="582"/>
              <w:rPr>
                <w:sz w:val="22"/>
                <w:szCs w:val="22"/>
              </w:rPr>
            </w:pPr>
            <w:r>
              <w:rPr>
                <w:spacing w:val="8"/>
                <w:sz w:val="22"/>
                <w:szCs w:val="22"/>
              </w:rPr>
              <w:t>新疆财经大学</w:t>
            </w:r>
          </w:p>
        </w:tc>
      </w:tr>
      <w:tr w14:paraId="139B39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1946" w:type="dxa"/>
            <w:vAlign w:val="top"/>
          </w:tcPr>
          <w:p w14:paraId="4DCCD4A1">
            <w:pPr>
              <w:pStyle w:val="6"/>
              <w:spacing w:before="78" w:line="218" w:lineRule="auto"/>
              <w:ind w:left="838"/>
              <w:rPr>
                <w:sz w:val="22"/>
                <w:szCs w:val="22"/>
              </w:rPr>
            </w:pPr>
            <w:r>
              <w:rPr>
                <w:spacing w:val="7"/>
                <w:sz w:val="22"/>
                <w:szCs w:val="22"/>
              </w:rPr>
              <w:t>刘晓丽</w:t>
            </w:r>
          </w:p>
        </w:tc>
        <w:tc>
          <w:tcPr>
            <w:tcW w:w="1524" w:type="dxa"/>
            <w:vAlign w:val="top"/>
          </w:tcPr>
          <w:p w14:paraId="28F5D9FA">
            <w:pPr>
              <w:pStyle w:val="6"/>
              <w:spacing w:before="86" w:line="228" w:lineRule="auto"/>
              <w:ind w:left="641"/>
            </w:pPr>
            <w:r>
              <w:rPr>
                <w:spacing w:val="4"/>
              </w:rPr>
              <w:t>副教授</w:t>
            </w:r>
          </w:p>
        </w:tc>
        <w:tc>
          <w:tcPr>
            <w:tcW w:w="2973" w:type="dxa"/>
            <w:vAlign w:val="top"/>
          </w:tcPr>
          <w:p w14:paraId="61DAD78C">
            <w:pPr>
              <w:pStyle w:val="6"/>
              <w:spacing w:before="78" w:line="218" w:lineRule="auto"/>
              <w:rPr>
                <w:sz w:val="22"/>
                <w:szCs w:val="22"/>
              </w:rPr>
            </w:pPr>
            <w:r>
              <w:rPr>
                <w:sz w:val="22"/>
                <w:szCs w:val="22"/>
              </w:rPr>
              <w:t>MPAcc</w:t>
            </w:r>
            <w:r>
              <w:rPr>
                <w:spacing w:val="-37"/>
                <w:sz w:val="22"/>
                <w:szCs w:val="22"/>
              </w:rPr>
              <w:t xml:space="preserve"> </w:t>
            </w:r>
            <w:r>
              <w:rPr>
                <w:spacing w:val="11"/>
                <w:sz w:val="22"/>
                <w:szCs w:val="22"/>
              </w:rPr>
              <w:t>教育中心执行主任</w:t>
            </w:r>
          </w:p>
        </w:tc>
        <w:tc>
          <w:tcPr>
            <w:tcW w:w="2526" w:type="dxa"/>
            <w:vAlign w:val="top"/>
          </w:tcPr>
          <w:p w14:paraId="585667CA">
            <w:pPr>
              <w:pStyle w:val="6"/>
              <w:spacing w:before="78" w:line="218" w:lineRule="auto"/>
              <w:ind w:left="695"/>
              <w:rPr>
                <w:sz w:val="22"/>
                <w:szCs w:val="22"/>
              </w:rPr>
            </w:pPr>
            <w:r>
              <w:rPr>
                <w:spacing w:val="7"/>
                <w:sz w:val="22"/>
                <w:szCs w:val="22"/>
              </w:rPr>
              <w:t>石河子大学</w:t>
            </w:r>
          </w:p>
        </w:tc>
      </w:tr>
      <w:tr w14:paraId="6ED4D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1946" w:type="dxa"/>
            <w:vAlign w:val="top"/>
          </w:tcPr>
          <w:p w14:paraId="4062EAFB">
            <w:pPr>
              <w:pStyle w:val="6"/>
              <w:spacing w:before="82" w:line="218" w:lineRule="auto"/>
              <w:ind w:left="843"/>
              <w:rPr>
                <w:sz w:val="22"/>
                <w:szCs w:val="22"/>
              </w:rPr>
            </w:pPr>
            <w:r>
              <w:rPr>
                <w:spacing w:val="3"/>
                <w:sz w:val="22"/>
                <w:szCs w:val="22"/>
              </w:rPr>
              <w:t>曹健</w:t>
            </w:r>
          </w:p>
        </w:tc>
        <w:tc>
          <w:tcPr>
            <w:tcW w:w="1524" w:type="dxa"/>
            <w:vAlign w:val="top"/>
          </w:tcPr>
          <w:p w14:paraId="3C155DB1">
            <w:pPr>
              <w:pStyle w:val="6"/>
              <w:spacing w:before="93" w:line="228" w:lineRule="auto"/>
              <w:ind w:left="588"/>
            </w:pPr>
            <w:r>
              <w:rPr>
                <w:spacing w:val="4"/>
              </w:rPr>
              <w:t>副教授</w:t>
            </w:r>
          </w:p>
        </w:tc>
        <w:tc>
          <w:tcPr>
            <w:tcW w:w="2973" w:type="dxa"/>
            <w:vAlign w:val="top"/>
          </w:tcPr>
          <w:p w14:paraId="0AB91BA1">
            <w:pPr>
              <w:pStyle w:val="6"/>
              <w:spacing w:before="82" w:line="218" w:lineRule="auto"/>
              <w:ind w:left="527"/>
              <w:rPr>
                <w:sz w:val="22"/>
                <w:szCs w:val="22"/>
              </w:rPr>
            </w:pPr>
            <w:r>
              <w:rPr>
                <w:spacing w:val="5"/>
                <w:sz w:val="22"/>
                <w:szCs w:val="22"/>
              </w:rPr>
              <w:t>副处长</w:t>
            </w:r>
          </w:p>
        </w:tc>
        <w:tc>
          <w:tcPr>
            <w:tcW w:w="2526" w:type="dxa"/>
            <w:vAlign w:val="top"/>
          </w:tcPr>
          <w:p w14:paraId="0B872632">
            <w:pPr>
              <w:pStyle w:val="6"/>
              <w:spacing w:before="82" w:line="218" w:lineRule="auto"/>
              <w:ind w:left="582"/>
              <w:rPr>
                <w:sz w:val="22"/>
                <w:szCs w:val="22"/>
              </w:rPr>
            </w:pPr>
            <w:r>
              <w:rPr>
                <w:spacing w:val="8"/>
                <w:sz w:val="22"/>
                <w:szCs w:val="22"/>
              </w:rPr>
              <w:t>新疆农业大学</w:t>
            </w:r>
          </w:p>
        </w:tc>
      </w:tr>
      <w:tr w14:paraId="15878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946" w:type="dxa"/>
            <w:vAlign w:val="top"/>
          </w:tcPr>
          <w:p w14:paraId="0D9E65B4">
            <w:pPr>
              <w:pStyle w:val="6"/>
              <w:spacing w:before="82" w:line="228" w:lineRule="auto"/>
              <w:ind w:left="844"/>
              <w:rPr>
                <w:sz w:val="22"/>
                <w:szCs w:val="22"/>
              </w:rPr>
            </w:pPr>
            <w:r>
              <w:rPr>
                <w:spacing w:val="5"/>
                <w:sz w:val="22"/>
                <w:szCs w:val="22"/>
              </w:rPr>
              <w:t>雷慧群</w:t>
            </w:r>
          </w:p>
        </w:tc>
        <w:tc>
          <w:tcPr>
            <w:tcW w:w="1524" w:type="dxa"/>
            <w:vAlign w:val="top"/>
          </w:tcPr>
          <w:p w14:paraId="6749B91C">
            <w:pPr>
              <w:pStyle w:val="6"/>
              <w:spacing w:before="94" w:line="259" w:lineRule="auto"/>
              <w:ind w:left="6" w:right="1" w:firstLine="5"/>
            </w:pPr>
            <w:r>
              <w:rPr>
                <w:spacing w:val="15"/>
              </w:rPr>
              <w:t>高级会计师、注</w:t>
            </w:r>
            <w:r>
              <w:rPr>
                <w:spacing w:val="7"/>
              </w:rPr>
              <w:t>册税务师</w:t>
            </w:r>
          </w:p>
        </w:tc>
        <w:tc>
          <w:tcPr>
            <w:tcW w:w="2973" w:type="dxa"/>
            <w:vAlign w:val="top"/>
          </w:tcPr>
          <w:p w14:paraId="112AA9A0">
            <w:pPr>
              <w:pStyle w:val="6"/>
              <w:spacing w:before="83" w:line="228" w:lineRule="auto"/>
              <w:ind w:left="523"/>
              <w:rPr>
                <w:sz w:val="22"/>
                <w:szCs w:val="22"/>
              </w:rPr>
            </w:pPr>
            <w:r>
              <w:rPr>
                <w:spacing w:val="5"/>
                <w:sz w:val="22"/>
                <w:szCs w:val="22"/>
              </w:rPr>
              <w:t>所长</w:t>
            </w:r>
          </w:p>
        </w:tc>
        <w:tc>
          <w:tcPr>
            <w:tcW w:w="2526" w:type="dxa"/>
            <w:vAlign w:val="top"/>
          </w:tcPr>
          <w:p w14:paraId="7A5E2519">
            <w:pPr>
              <w:pStyle w:val="6"/>
              <w:spacing w:before="83"/>
              <w:ind w:left="581" w:right="110" w:hanging="460"/>
              <w:rPr>
                <w:sz w:val="22"/>
                <w:szCs w:val="22"/>
              </w:rPr>
            </w:pPr>
            <w:r>
              <w:rPr>
                <w:spacing w:val="8"/>
                <w:sz w:val="22"/>
                <w:szCs w:val="22"/>
              </w:rPr>
              <w:t>新疆银穗税务师事务所有限责任公司</w:t>
            </w:r>
          </w:p>
        </w:tc>
      </w:tr>
    </w:tbl>
    <w:p w14:paraId="0BFA89B5">
      <w:pPr>
        <w:rPr>
          <w:rFonts w:ascii="Arial"/>
          <w:sz w:val="21"/>
        </w:rPr>
      </w:pPr>
    </w:p>
    <w:sectPr>
      <w:pgSz w:w="11906" w:h="16839"/>
      <w:pgMar w:top="400" w:right="1131"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8BFFF">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B978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28117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等线" w:hAnsi="等线" w:eastAsia="等线" w:cs="等线"/>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29</Pages>
  <Words>7862</Words>
  <Characters>8685</Characters>
  <TotalTime>2</TotalTime>
  <ScaleCrop>false</ScaleCrop>
  <LinksUpToDate>false</LinksUpToDate>
  <CharactersWithSpaces>9120</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2026-06-25T17:13:00Z</dcterms:created>
  <dc:creator>风念</dc:creator>
  <cp:lastModifiedBy>Lenovo</cp:lastModifiedBy>
  <dcterms:modified xsi:type="dcterms:W3CDTF">2026-06-25T10:06:29Z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2026-06-25T17:54:39Z</vt:filetime>
  </property>
  <property fmtid="{D5CDD505-2E9C-101B-9397-08002B2CF9AE}" pid="4" name="KSOTemplateDocerSaveRecord">
    <vt:lpwstr>eyJoZGlkIjoiNTcxM2YyN2I1NTEwYzdhNDUzOTA3ZDA1ZTU4ODJmZWQiLCJ1c2VySWQiOiIxNjc2NTgyMzAwIn0=</vt:lpwstr>
  </property>
  <property fmtid="{D5CDD505-2E9C-101B-9397-08002B2CF9AE}" pid="5" name="KSOProductBuildVer">
    <vt:lpwstr>2052-12.1.0.24034</vt:lpwstr>
  </property>
  <property fmtid="{D5CDD505-2E9C-101B-9397-08002B2CF9AE}" pid="6" name="ICV">
    <vt:lpwstr>08BDC2516058411DAB0930FAAE5FBF02_12</vt:lpwstr>
  </property>
</Properties>
</file>