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14707" w:lineRule="exact"/>
        <w:rPr/>
      </w:pPr>
      <w:r>
        <w:rPr>
          <w:position w:val="-294"/>
        </w:rPr>
        <w:drawing>
          <wp:inline distT="0" distB="0" distL="0" distR="0">
            <wp:extent cx="6498335" cy="9339071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98335" cy="933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707" w:lineRule="exact"/>
        <w:sectPr>
          <w:pgSz w:w="11906" w:h="16839"/>
          <w:pgMar w:top="849" w:right="952" w:bottom="0" w:left="720" w:header="0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5" w:lineRule="auto"/>
        <w:rPr>
          <w:rFonts w:ascii="Arial"/>
          <w:sz w:val="21"/>
        </w:rPr>
      </w:pPr>
      <w:r/>
    </w:p>
    <w:p>
      <w:pPr>
        <w:ind w:left="3066"/>
        <w:spacing w:before="114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-2"/>
        </w:rPr>
        <w:t>1</w:t>
      </w:r>
      <w:r>
        <w:rPr>
          <w:rFonts w:ascii="Times New Roman" w:hAnsi="Times New Roman" w:eastAsia="Times New Roman" w:cs="Times New Roman"/>
          <w:sz w:val="35"/>
          <w:szCs w:val="35"/>
          <w:spacing w:val="-40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-2"/>
        </w:rPr>
        <w:t>．学校基本情况</w:t>
      </w:r>
    </w:p>
    <w:p>
      <w:pPr>
        <w:ind w:left="2817"/>
        <w:spacing w:before="184" w:line="214" w:lineRule="auto"/>
        <w:rPr>
          <w:rFonts w:ascii="FangSong_GB2312" w:hAnsi="FangSong_GB2312" w:eastAsia="FangSong_GB2312" w:cs="FangSong_GB2312"/>
          <w:sz w:val="24"/>
          <w:szCs w:val="24"/>
        </w:rPr>
      </w:pPr>
      <w:r>
        <w:rPr>
          <w:rFonts w:ascii="FangSong_GB2312" w:hAnsi="FangSong_GB2312" w:eastAsia="FangSong_GB2312" w:cs="FangSong_GB2312"/>
          <w:sz w:val="24"/>
          <w:szCs w:val="24"/>
          <w:spacing w:val="-1"/>
        </w:rPr>
        <w:t>（学院无需填写本部分事项）</w:t>
      </w:r>
    </w:p>
    <w:p>
      <w:pPr>
        <w:spacing w:line="74" w:lineRule="exact"/>
        <w:rPr/>
      </w:pPr>
      <w:r/>
    </w:p>
    <w:tbl>
      <w:tblPr>
        <w:tblStyle w:val="TableNormal"/>
        <w:tblW w:w="874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815"/>
        <w:gridCol w:w="2349"/>
        <w:gridCol w:w="201"/>
        <w:gridCol w:w="1276"/>
        <w:gridCol w:w="1009"/>
        <w:gridCol w:w="2092"/>
      </w:tblGrid>
      <w:tr>
        <w:trPr>
          <w:trHeight w:val="477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496"/>
              <w:spacing w:before="134" w:line="228" w:lineRule="auto"/>
              <w:rPr/>
            </w:pPr>
            <w:r>
              <w:rPr>
                <w:spacing w:val="6"/>
              </w:rPr>
              <w:t>学校名称</w:t>
            </w:r>
          </w:p>
        </w:tc>
        <w:tc>
          <w:tcPr>
            <w:tcW w:w="2550" w:type="dxa"/>
            <w:vAlign w:val="top"/>
            <w:gridSpan w:val="2"/>
          </w:tcPr>
          <w:p>
            <w:pPr>
              <w:pStyle w:val="TableText"/>
              <w:ind w:left="648"/>
              <w:spacing w:before="134" w:line="228" w:lineRule="auto"/>
              <w:rPr/>
            </w:pPr>
            <w:r>
              <w:rPr>
                <w:spacing w:val="8"/>
              </w:rPr>
              <w:t>新疆农业大学</w:t>
            </w:r>
          </w:p>
        </w:tc>
        <w:tc>
          <w:tcPr>
            <w:tcW w:w="1276" w:type="dxa"/>
            <w:vAlign w:val="top"/>
          </w:tcPr>
          <w:p>
            <w:pPr>
              <w:pStyle w:val="TableText"/>
              <w:ind w:left="226"/>
              <w:spacing w:before="133" w:line="228" w:lineRule="auto"/>
              <w:rPr/>
            </w:pPr>
            <w:r>
              <w:rPr>
                <w:spacing w:val="6"/>
              </w:rPr>
              <w:t>学校代码</w:t>
            </w:r>
          </w:p>
        </w:tc>
        <w:tc>
          <w:tcPr>
            <w:tcW w:w="3101" w:type="dxa"/>
            <w:vAlign w:val="top"/>
            <w:gridSpan w:val="2"/>
          </w:tcPr>
          <w:p>
            <w:pPr>
              <w:ind w:left="1309"/>
              <w:spacing w:before="16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10758</w:t>
            </w:r>
          </w:p>
        </w:tc>
      </w:tr>
      <w:tr>
        <w:trPr>
          <w:trHeight w:val="473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288"/>
              <w:spacing w:before="129" w:line="228" w:lineRule="auto"/>
              <w:rPr/>
            </w:pPr>
            <w:r>
              <w:rPr>
                <w:spacing w:val="7"/>
              </w:rPr>
              <w:t>学校主管部门</w:t>
            </w:r>
          </w:p>
        </w:tc>
        <w:tc>
          <w:tcPr>
            <w:tcW w:w="2550" w:type="dxa"/>
            <w:vAlign w:val="top"/>
            <w:gridSpan w:val="2"/>
          </w:tcPr>
          <w:p>
            <w:pPr>
              <w:pStyle w:val="TableText"/>
              <w:ind w:left="440"/>
              <w:spacing w:before="130" w:line="228" w:lineRule="auto"/>
              <w:rPr/>
            </w:pPr>
            <w:r>
              <w:rPr>
                <w:spacing w:val="8"/>
              </w:rPr>
              <w:t>新疆维吾尔自治区</w:t>
            </w:r>
          </w:p>
        </w:tc>
        <w:tc>
          <w:tcPr>
            <w:tcW w:w="1276" w:type="dxa"/>
            <w:vAlign w:val="top"/>
          </w:tcPr>
          <w:p>
            <w:pPr>
              <w:pStyle w:val="TableText"/>
              <w:ind w:left="226"/>
              <w:spacing w:before="130" w:line="228" w:lineRule="auto"/>
              <w:rPr/>
            </w:pPr>
            <w:r>
              <w:rPr>
                <w:spacing w:val="6"/>
              </w:rPr>
              <w:t>学校网址</w:t>
            </w:r>
          </w:p>
        </w:tc>
        <w:tc>
          <w:tcPr>
            <w:tcW w:w="3101" w:type="dxa"/>
            <w:vAlign w:val="top"/>
            <w:gridSpan w:val="2"/>
          </w:tcPr>
          <w:p>
            <w:pPr>
              <w:ind w:left="566"/>
              <w:spacing w:before="161" w:line="201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hyperlink w:history="true" r:id="rId2"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http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13"/>
                </w:rPr>
                <w:t>://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www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13"/>
                </w:rPr>
                <w:t>.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xjau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13"/>
                </w:rPr>
                <w:t>.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edu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13"/>
                </w:rPr>
                <w:t>.</w:t>
              </w:r>
              <w: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t>cn</w:t>
              </w:r>
            </w:hyperlink>
          </w:p>
        </w:tc>
      </w:tr>
      <w:tr>
        <w:trPr>
          <w:trHeight w:val="940" w:hRule="atLeast"/>
        </w:trPr>
        <w:tc>
          <w:tcPr>
            <w:tcW w:w="1815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2"/>
              <w:spacing w:before="65" w:line="228" w:lineRule="auto"/>
              <w:rPr/>
            </w:pPr>
            <w:r>
              <w:rPr>
                <w:spacing w:val="8"/>
              </w:rPr>
              <w:t>学校所在省市区</w:t>
            </w:r>
          </w:p>
        </w:tc>
        <w:tc>
          <w:tcPr>
            <w:tcW w:w="2550" w:type="dxa"/>
            <w:vAlign w:val="top"/>
            <w:gridSpan w:val="2"/>
          </w:tcPr>
          <w:p>
            <w:pPr>
              <w:pStyle w:val="TableText"/>
              <w:ind w:left="546" w:right="119" w:hanging="421"/>
              <w:spacing w:before="128" w:line="370" w:lineRule="auto"/>
              <w:rPr/>
            </w:pPr>
            <w:r>
              <w:rPr>
                <w:spacing w:val="9"/>
              </w:rPr>
              <w:t>新疆乌鲁木齐沙依巴克区</w:t>
            </w:r>
            <w:r>
              <w:rPr>
                <w:spacing w:val="4"/>
              </w:rPr>
              <w:t>农大东路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311 </w:t>
            </w:r>
            <w:r>
              <w:rPr>
                <w:spacing w:val="4"/>
              </w:rPr>
              <w:t>号</w:t>
            </w:r>
          </w:p>
        </w:tc>
        <w:tc>
          <w:tcPr>
            <w:tcW w:w="1276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7"/>
              <w:spacing w:before="65" w:line="228" w:lineRule="auto"/>
              <w:rPr/>
            </w:pPr>
            <w:r>
              <w:rPr>
                <w:spacing w:val="3"/>
              </w:rPr>
              <w:t>邮政编码</w:t>
            </w:r>
          </w:p>
        </w:tc>
        <w:tc>
          <w:tcPr>
            <w:tcW w:w="3101" w:type="dxa"/>
            <w:vAlign w:val="top"/>
            <w:gridSpan w:val="2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ind w:left="1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830052</w:t>
            </w:r>
          </w:p>
        </w:tc>
      </w:tr>
      <w:tr>
        <w:trPr>
          <w:trHeight w:val="629" w:hRule="atLeast"/>
        </w:trPr>
        <w:tc>
          <w:tcPr>
            <w:tcW w:w="18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492" w:right="487" w:firstLine="4"/>
              <w:spacing w:before="293" w:line="433" w:lineRule="auto"/>
              <w:rPr/>
            </w:pPr>
            <w:r>
              <w:rPr>
                <w:spacing w:val="6"/>
              </w:rPr>
              <w:t>学校办学</w:t>
            </w:r>
            <w:r>
              <w:rPr>
                <w:spacing w:val="7"/>
              </w:rPr>
              <w:t>基本类型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27"/>
              <w:spacing w:before="177"/>
              <w:rPr/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7"/>
              </w:rPr>
              <w:t>□</w:t>
            </w:r>
            <w:r>
              <w:rPr>
                <w:spacing w:val="7"/>
              </w:rPr>
              <w:t>教育部直属院校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7"/>
              </w:rPr>
              <w:t>□</w:t>
            </w:r>
            <w:r>
              <w:rPr>
                <w:spacing w:val="7"/>
              </w:rPr>
              <w:t>其他部委所属院校</w:t>
            </w:r>
            <w:r>
              <w:rPr>
                <w:spacing w:val="13"/>
              </w:rPr>
              <w:t xml:space="preserve">    </w:t>
            </w:r>
            <w:r>
              <w:rPr>
                <w:position w:val="-3"/>
              </w:rPr>
              <w:drawing>
                <wp:inline distT="0" distB="0" distL="0" distR="0">
                  <wp:extent cx="82739" cy="204978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39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地方院校</w:t>
            </w:r>
          </w:p>
        </w:tc>
      </w:tr>
      <w:tr>
        <w:trPr>
          <w:trHeight w:val="629" w:hRule="atLeast"/>
        </w:trPr>
        <w:tc>
          <w:tcPr>
            <w:tcW w:w="18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19"/>
              <w:spacing w:before="177"/>
              <w:rPr/>
            </w:pPr>
            <w:r>
              <w:rPr>
                <w:position w:val="-3"/>
              </w:rPr>
              <w:drawing>
                <wp:inline distT="0" distB="0" distL="0" distR="0">
                  <wp:extent cx="82753" cy="204978"/>
                  <wp:effectExtent l="0" t="0" r="0" b="0"/>
                  <wp:docPr id="6" name="IM 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" name="IM 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3" cy="20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"/>
              </w:rPr>
              <w:t>公办</w:t>
            </w:r>
            <w:r>
              <w:rPr>
                <w:spacing w:val="12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1"/>
              </w:rPr>
              <w:t>□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-47"/>
              </w:rPr>
              <w:t xml:space="preserve"> </w:t>
            </w:r>
            <w:r>
              <w:rPr>
                <w:spacing w:val="1"/>
              </w:rPr>
              <w:t>民办</w:t>
            </w:r>
            <w:r>
              <w:rPr>
                <w:spacing w:val="11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1"/>
              </w:rPr>
              <w:t>□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-49"/>
              </w:rPr>
              <w:t xml:space="preserve"> </w:t>
            </w:r>
            <w:r>
              <w:rPr>
                <w:spacing w:val="1"/>
              </w:rPr>
              <w:t>中外合作办学机构</w:t>
            </w:r>
          </w:p>
        </w:tc>
      </w:tr>
      <w:tr>
        <w:trPr>
          <w:trHeight w:val="1252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515"/>
              <w:spacing w:before="287" w:line="228" w:lineRule="auto"/>
              <w:rPr/>
            </w:pPr>
            <w:r>
              <w:rPr>
                <w:spacing w:val="1"/>
              </w:rPr>
              <w:t>已有专业</w:t>
            </w:r>
          </w:p>
          <w:p>
            <w:pPr>
              <w:pStyle w:val="TableText"/>
              <w:ind w:left="496"/>
              <w:spacing w:before="220" w:line="227" w:lineRule="auto"/>
              <w:rPr/>
            </w:pPr>
            <w:r>
              <w:rPr>
                <w:spacing w:val="6"/>
              </w:rPr>
              <w:t>学科门类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19" w:right="977" w:firstLine="8"/>
              <w:spacing w:before="177" w:line="356" w:lineRule="auto"/>
              <w:rPr/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5"/>
              </w:rPr>
              <w:t>□</w:t>
            </w:r>
            <w:r>
              <w:rPr>
                <w:spacing w:val="5"/>
              </w:rPr>
              <w:t>哲学   </w:t>
            </w:r>
            <w:r>
              <w:rPr>
                <w:position w:val="-3"/>
              </w:rPr>
              <w:drawing>
                <wp:inline distT="0" distB="0" distL="0" distR="0">
                  <wp:extent cx="81229" cy="204977"/>
                  <wp:effectExtent l="0" t="0" r="0" b="0"/>
                  <wp:docPr id="8" name="IM 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" name="IM 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1229" cy="20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经济学</w:t>
            </w:r>
            <w:r>
              <w:rPr>
                <w:spacing w:val="15"/>
              </w:rPr>
              <w:t xml:space="preserve">   </w:t>
            </w:r>
            <w:r>
              <w:rPr>
                <w:position w:val="-3"/>
              </w:rPr>
              <w:drawing>
                <wp:inline distT="0" distB="0" distL="0" distR="0">
                  <wp:extent cx="82752" cy="204977"/>
                  <wp:effectExtent l="0" t="0" r="0" b="0"/>
                  <wp:docPr id="10" name="IM 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" name="IM 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2" cy="20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法学</w:t>
            </w:r>
            <w:r>
              <w:rPr>
                <w:spacing w:val="13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5"/>
              </w:rPr>
              <w:t>□</w:t>
            </w:r>
            <w:r>
              <w:rPr>
                <w:spacing w:val="5"/>
              </w:rPr>
              <w:t>教育学</w:t>
            </w:r>
            <w:r>
              <w:rPr>
                <w:spacing w:val="11"/>
              </w:rPr>
              <w:t xml:space="preserve">   </w:t>
            </w:r>
            <w:r>
              <w:rPr>
                <w:position w:val="-3"/>
              </w:rPr>
              <w:drawing>
                <wp:inline distT="0" distB="0" distL="0" distR="0">
                  <wp:extent cx="81241" cy="204977"/>
                  <wp:effectExtent l="0" t="0" r="0" b="0"/>
                  <wp:docPr id="12" name="IM 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" name="IM 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1241" cy="20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文学</w:t>
            </w:r>
            <w:r>
              <w:rPr>
                <w:spacing w:val="11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5"/>
              </w:rPr>
              <w:t>□</w:t>
            </w:r>
            <w:r>
              <w:rPr>
                <w:spacing w:val="5"/>
              </w:rPr>
              <w:t>历史学</w:t>
            </w:r>
            <w:r>
              <w:rPr>
                <w:spacing w:val="1"/>
              </w:rPr>
              <w:t xml:space="preserve"> </w:t>
            </w:r>
            <w:r>
              <w:rPr>
                <w:position w:val="-3"/>
              </w:rPr>
              <w:drawing>
                <wp:inline distT="0" distB="0" distL="0" distR="0">
                  <wp:extent cx="82753" cy="204977"/>
                  <wp:effectExtent l="0" t="0" r="0" b="0"/>
                  <wp:docPr id="14" name="IM 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" name="IM 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3" cy="20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理学   </w:t>
            </w:r>
            <w:r>
              <w:rPr>
                <w:position w:val="-3"/>
              </w:rPr>
              <w:drawing>
                <wp:inline distT="0" distB="0" distL="0" distR="0">
                  <wp:extent cx="82765" cy="204977"/>
                  <wp:effectExtent l="0" t="0" r="0" b="0"/>
                  <wp:docPr id="16" name="IM 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" name="IM 1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65" cy="20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工学</w:t>
            </w:r>
            <w:r>
              <w:rPr>
                <w:spacing w:val="9"/>
              </w:rPr>
              <w:t xml:space="preserve">     </w:t>
            </w:r>
            <w:r>
              <w:rPr>
                <w:position w:val="-3"/>
              </w:rPr>
              <w:drawing>
                <wp:inline distT="0" distB="0" distL="0" distR="0">
                  <wp:extent cx="82753" cy="204977"/>
                  <wp:effectExtent l="0" t="0" r="0" b="0"/>
                  <wp:docPr id="18" name="IM 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" name="IM 1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3" cy="20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农学</w:t>
            </w:r>
            <w:r>
              <w:rPr>
                <w:spacing w:val="14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6"/>
              </w:rPr>
              <w:t>□</w:t>
            </w:r>
            <w:r>
              <w:rPr>
                <w:spacing w:val="6"/>
              </w:rPr>
              <w:t>医学</w:t>
            </w:r>
            <w:r>
              <w:rPr>
                <w:spacing w:val="8"/>
              </w:rPr>
              <w:t xml:space="preserve">     </w:t>
            </w:r>
            <w:r>
              <w:rPr>
                <w:position w:val="-3"/>
              </w:rPr>
              <w:drawing>
                <wp:inline distT="0" distB="0" distL="0" distR="0">
                  <wp:extent cx="82752" cy="204977"/>
                  <wp:effectExtent l="0" t="0" r="0" b="0"/>
                  <wp:docPr id="20" name="IM 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" name="IM 2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752" cy="20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管理学</w:t>
            </w:r>
            <w:r>
              <w:rPr>
                <w:spacing w:val="18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  <w:spacing w:val="6"/>
              </w:rPr>
              <w:t>□</w:t>
            </w:r>
            <w:r>
              <w:rPr>
                <w:spacing w:val="6"/>
              </w:rPr>
              <w:t>艺术学</w:t>
            </w:r>
          </w:p>
        </w:tc>
      </w:tr>
      <w:tr>
        <w:trPr>
          <w:trHeight w:val="944" w:hRule="atLeast"/>
        </w:trPr>
        <w:tc>
          <w:tcPr>
            <w:tcW w:w="1815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6"/>
              <w:spacing w:before="65" w:line="228" w:lineRule="auto"/>
              <w:rPr/>
            </w:pPr>
            <w:r>
              <w:rPr>
                <w:spacing w:val="6"/>
              </w:rPr>
              <w:t>学校性质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22"/>
              <w:spacing w:before="134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综合</w:t>
            </w:r>
            <w:r>
              <w:rPr>
                <w:spacing w:val="11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理工</w:t>
            </w:r>
            <w:r>
              <w:rPr>
                <w:spacing w:val="10"/>
              </w:rPr>
              <w:t xml:space="preserve">     </w:t>
            </w:r>
            <w:r>
              <w:rPr/>
              <w:t>⊙农业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林业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/>
              <w:t>医药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师范</w:t>
            </w:r>
          </w:p>
          <w:p>
            <w:pPr>
              <w:pStyle w:val="TableText"/>
              <w:ind w:left="122"/>
              <w:spacing w:before="220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语言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财经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政法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体育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/>
              <w:t>艺术</w:t>
            </w:r>
            <w:r>
              <w:rPr>
                <w:spacing w:val="9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</w:rPr>
              <w:t>○</w:t>
            </w:r>
            <w:r>
              <w:rPr>
                <w:rFonts w:ascii="Times New Roman" w:hAnsi="Times New Roman" w:eastAsia="Times New Roman" w:cs="Times New Roman"/>
                <w:spacing w:val="-18"/>
              </w:rPr>
              <w:t xml:space="preserve"> </w:t>
            </w:r>
            <w:r>
              <w:rPr/>
              <w:t>民族</w:t>
            </w:r>
          </w:p>
        </w:tc>
      </w:tr>
      <w:tr>
        <w:trPr>
          <w:trHeight w:val="480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626"/>
              <w:spacing w:before="135" w:line="229" w:lineRule="auto"/>
              <w:rPr/>
            </w:pPr>
            <w:r>
              <w:rPr>
                <w:spacing w:val="-3"/>
              </w:rPr>
              <w:t>曾用名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2732"/>
              <w:spacing w:before="136" w:line="228" w:lineRule="auto"/>
              <w:rPr/>
            </w:pPr>
            <w:r>
              <w:rPr>
                <w:spacing w:val="8"/>
              </w:rPr>
              <w:t>新疆八一农学院</w:t>
            </w:r>
          </w:p>
        </w:tc>
      </w:tr>
      <w:tr>
        <w:trPr>
          <w:trHeight w:val="365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495"/>
              <w:spacing w:before="76" w:line="228" w:lineRule="auto"/>
              <w:rPr/>
            </w:pPr>
            <w:r>
              <w:rPr>
                <w:spacing w:val="6"/>
              </w:rPr>
              <w:t>建校时间</w:t>
            </w:r>
          </w:p>
        </w:tc>
        <w:tc>
          <w:tcPr>
            <w:tcW w:w="2349" w:type="dxa"/>
            <w:vAlign w:val="top"/>
          </w:tcPr>
          <w:p>
            <w:pPr>
              <w:pStyle w:val="TableText"/>
              <w:ind w:left="880"/>
              <w:spacing w:before="75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1952</w:t>
            </w:r>
            <w:r>
              <w:rPr/>
              <w:t>年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203"/>
              <w:spacing w:before="75" w:line="227" w:lineRule="auto"/>
              <w:rPr/>
            </w:pPr>
            <w:r>
              <w:rPr>
                <w:spacing w:val="8"/>
              </w:rPr>
              <w:t>首次举办本科教育年份</w:t>
            </w:r>
          </w:p>
        </w:tc>
        <w:tc>
          <w:tcPr>
            <w:tcW w:w="2092" w:type="dxa"/>
            <w:vAlign w:val="top"/>
          </w:tcPr>
          <w:p>
            <w:pPr>
              <w:pStyle w:val="TableText"/>
              <w:ind w:left="751"/>
              <w:spacing w:before="75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1952</w:t>
            </w:r>
            <w:r>
              <w:rPr/>
              <w:t>年</w:t>
            </w:r>
          </w:p>
        </w:tc>
      </w:tr>
      <w:tr>
        <w:trPr>
          <w:trHeight w:val="517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286" w:right="170" w:hanging="108"/>
              <w:spacing w:before="32" w:line="219" w:lineRule="auto"/>
              <w:rPr/>
            </w:pPr>
            <w:r>
              <w:rPr>
                <w:spacing w:val="8"/>
              </w:rPr>
              <w:t>通过教育部本科</w:t>
            </w:r>
            <w:r>
              <w:rPr>
                <w:spacing w:val="7"/>
              </w:rPr>
              <w:t>教学评估类型</w:t>
            </w:r>
          </w:p>
        </w:tc>
        <w:tc>
          <w:tcPr>
            <w:tcW w:w="2349" w:type="dxa"/>
            <w:vAlign w:val="top"/>
          </w:tcPr>
          <w:p>
            <w:pPr>
              <w:pStyle w:val="TableText"/>
              <w:ind w:left="769"/>
              <w:spacing w:before="152" w:line="226" w:lineRule="auto"/>
              <w:rPr/>
            </w:pPr>
            <w:r>
              <w:rPr>
                <w:spacing w:val="4"/>
              </w:rPr>
              <w:t>审核评估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828"/>
              <w:spacing w:before="151" w:line="230" w:lineRule="auto"/>
              <w:rPr/>
            </w:pPr>
            <w:r>
              <w:rPr>
                <w:spacing w:val="7"/>
              </w:rPr>
              <w:t>通过时间</w:t>
            </w:r>
          </w:p>
        </w:tc>
        <w:tc>
          <w:tcPr>
            <w:tcW w:w="2092" w:type="dxa"/>
            <w:vAlign w:val="top"/>
          </w:tcPr>
          <w:p>
            <w:pPr>
              <w:pStyle w:val="TableText"/>
              <w:ind w:left="522"/>
              <w:spacing w:before="151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5"/>
              </w:rPr>
              <w:t>2024</w:t>
            </w:r>
            <w:r>
              <w:rPr>
                <w:spacing w:val="5"/>
              </w:rPr>
              <w:t>年</w:t>
            </w:r>
            <w:r>
              <w:rPr>
                <w:rFonts w:ascii="Times New Roman" w:hAnsi="Times New Roman" w:eastAsia="Times New Roman" w:cs="Times New Roman"/>
                <w:spacing w:val="5"/>
              </w:rPr>
              <w:t>06</w:t>
            </w:r>
            <w:r>
              <w:rPr>
                <w:spacing w:val="5"/>
              </w:rPr>
              <w:t>月</w:t>
            </w:r>
          </w:p>
        </w:tc>
      </w:tr>
      <w:tr>
        <w:trPr>
          <w:trHeight w:val="485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709" w:right="487" w:hanging="216"/>
              <w:spacing w:before="15" w:line="212" w:lineRule="auto"/>
              <w:rPr/>
            </w:pPr>
            <w:r>
              <w:rPr>
                <w:spacing w:val="7"/>
              </w:rPr>
              <w:t>专任教师</w:t>
            </w:r>
            <w:r>
              <w:rPr>
                <w:spacing w:val="2"/>
              </w:rPr>
              <w:t>总数</w:t>
            </w:r>
          </w:p>
        </w:tc>
        <w:tc>
          <w:tcPr>
            <w:tcW w:w="2349" w:type="dxa"/>
            <w:vAlign w:val="top"/>
          </w:tcPr>
          <w:p>
            <w:pPr>
              <w:ind w:left="988"/>
              <w:spacing w:before="17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1159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620" w:right="191" w:hanging="420"/>
              <w:spacing w:before="15" w:line="212" w:lineRule="auto"/>
              <w:rPr/>
            </w:pPr>
            <w:r>
              <w:rPr>
                <w:spacing w:val="8"/>
              </w:rPr>
              <w:t>专任教师中副教授及以</w:t>
            </w:r>
            <w:r>
              <w:rPr>
                <w:spacing w:val="7"/>
              </w:rPr>
              <w:t>上职称教师数</w:t>
            </w:r>
          </w:p>
        </w:tc>
        <w:tc>
          <w:tcPr>
            <w:tcW w:w="2092" w:type="dxa"/>
            <w:vAlign w:val="top"/>
          </w:tcPr>
          <w:p>
            <w:pPr>
              <w:ind w:left="895"/>
              <w:spacing w:before="17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543</w:t>
            </w:r>
          </w:p>
        </w:tc>
      </w:tr>
      <w:tr>
        <w:trPr>
          <w:trHeight w:val="487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180"/>
              <w:spacing w:before="140" w:line="227" w:lineRule="auto"/>
              <w:rPr/>
            </w:pPr>
            <w:r>
              <w:rPr>
                <w:spacing w:val="8"/>
              </w:rPr>
              <w:t>现有本科专业数</w:t>
            </w:r>
          </w:p>
        </w:tc>
        <w:tc>
          <w:tcPr>
            <w:tcW w:w="2349" w:type="dxa"/>
            <w:vAlign w:val="top"/>
          </w:tcPr>
          <w:p>
            <w:pPr>
              <w:ind w:left="1072"/>
              <w:spacing w:before="17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74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201"/>
              <w:spacing w:before="17" w:line="222" w:lineRule="auto"/>
              <w:rPr/>
            </w:pPr>
            <w:r>
              <w:rPr>
                <w:spacing w:val="8"/>
              </w:rPr>
              <w:t>上一年度全校本科招生</w:t>
            </w:r>
          </w:p>
          <w:p>
            <w:pPr>
              <w:pStyle w:val="TableText"/>
              <w:ind w:left="1041"/>
              <w:spacing w:line="201" w:lineRule="auto"/>
              <w:rPr/>
            </w:pPr>
            <w:r>
              <w:rPr>
                <w:spacing w:val="3"/>
              </w:rPr>
              <w:t>人数</w:t>
            </w:r>
          </w:p>
        </w:tc>
        <w:tc>
          <w:tcPr>
            <w:tcW w:w="2092" w:type="dxa"/>
            <w:vAlign w:val="top"/>
          </w:tcPr>
          <w:p>
            <w:pPr>
              <w:ind w:left="840"/>
              <w:spacing w:before="17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7710</w:t>
            </w:r>
          </w:p>
        </w:tc>
      </w:tr>
      <w:tr>
        <w:trPr>
          <w:trHeight w:val="532" w:hRule="atLeast"/>
        </w:trPr>
        <w:tc>
          <w:tcPr>
            <w:tcW w:w="1815" w:type="dxa"/>
            <w:vAlign w:val="top"/>
          </w:tcPr>
          <w:p>
            <w:pPr>
              <w:pStyle w:val="TableText"/>
              <w:ind w:left="387" w:right="170" w:hanging="207"/>
              <w:spacing w:before="41" w:line="222" w:lineRule="auto"/>
              <w:rPr/>
            </w:pPr>
            <w:r>
              <w:rPr>
                <w:spacing w:val="8"/>
              </w:rPr>
              <w:t>上一年度全校本</w:t>
            </w:r>
            <w:r>
              <w:rPr>
                <w:spacing w:val="8"/>
              </w:rPr>
              <w:t>科毕业人数</w:t>
            </w:r>
          </w:p>
        </w:tc>
        <w:tc>
          <w:tcPr>
            <w:tcW w:w="2349" w:type="dxa"/>
            <w:vAlign w:val="top"/>
          </w:tcPr>
          <w:p>
            <w:pPr>
              <w:ind w:left="969"/>
              <w:spacing w:before="19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7039</w:t>
            </w:r>
          </w:p>
        </w:tc>
        <w:tc>
          <w:tcPr>
            <w:tcW w:w="2486" w:type="dxa"/>
            <w:vAlign w:val="top"/>
            <w:gridSpan w:val="3"/>
          </w:tcPr>
          <w:p>
            <w:pPr>
              <w:pStyle w:val="TableText"/>
              <w:ind w:left="199"/>
              <w:spacing w:before="39" w:line="222" w:lineRule="auto"/>
              <w:rPr/>
            </w:pPr>
            <w:r>
              <w:rPr>
                <w:spacing w:val="9"/>
              </w:rPr>
              <w:t>近三年本科毕业生平均</w:t>
            </w:r>
          </w:p>
          <w:p>
            <w:pPr>
              <w:pStyle w:val="TableText"/>
              <w:ind w:left="936"/>
              <w:spacing w:line="223" w:lineRule="auto"/>
              <w:rPr/>
            </w:pPr>
            <w:r>
              <w:rPr>
                <w:spacing w:val="6"/>
              </w:rPr>
              <w:t>就业率</w:t>
            </w:r>
          </w:p>
        </w:tc>
        <w:tc>
          <w:tcPr>
            <w:tcW w:w="2092" w:type="dxa"/>
            <w:vAlign w:val="top"/>
          </w:tcPr>
          <w:p>
            <w:pPr>
              <w:ind w:left="728"/>
              <w:spacing w:before="19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91.70%</w:t>
            </w:r>
          </w:p>
        </w:tc>
      </w:tr>
      <w:tr>
        <w:trPr>
          <w:trHeight w:val="1584" w:hRule="atLeast"/>
        </w:trPr>
        <w:tc>
          <w:tcPr>
            <w:tcW w:w="181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95" w:firstLine="3"/>
              <w:spacing w:before="65" w:line="278" w:lineRule="auto"/>
              <w:rPr/>
            </w:pPr>
            <w:r>
              <w:rPr>
                <w:spacing w:val="8"/>
              </w:rPr>
              <w:t>学校简要历史沿</w:t>
            </w:r>
            <w:r>
              <w:rPr>
                <w:spacing w:val="4"/>
              </w:rPr>
              <w:t>革（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150 </w:t>
            </w:r>
            <w:r>
              <w:rPr>
                <w:spacing w:val="4"/>
              </w:rPr>
              <w:t>字以内）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13" w:right="109"/>
              <w:spacing w:before="106" w:line="271" w:lineRule="auto"/>
              <w:jc w:val="both"/>
              <w:rPr/>
            </w:pPr>
            <w:r>
              <w:rPr>
                <w:spacing w:val="8"/>
              </w:rPr>
              <w:t>新疆农业大学是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1952 </w:t>
            </w:r>
            <w:r>
              <w:rPr>
                <w:spacing w:val="8"/>
              </w:rPr>
              <w:t>年由王震将军创建，前身为新疆八一农学院。学校</w:t>
            </w:r>
            <w:r>
              <w:rPr>
                <w:spacing w:val="9"/>
              </w:rPr>
              <w:t>现为涵盖农、理、工、经、管、文、法等七个学科门类，以农业教育为优</w:t>
            </w:r>
            <w:r>
              <w:rPr>
                <w:spacing w:val="9"/>
              </w:rPr>
              <w:t>势，以自然科学为主要学科领域，以应用学科为主要发展方向的多科性大</w:t>
            </w:r>
            <w:r>
              <w:rPr>
                <w:spacing w:val="9"/>
              </w:rPr>
              <w:t>学。学校始终坚持屯垦戍边办大学、稳疆兴疆育人才的办学宗旨，形成了</w:t>
            </w:r>
            <w:r>
              <w:rPr>
                <w:spacing w:val="8"/>
              </w:rPr>
              <w:t>本、硕、博完整的人才培养体系。</w:t>
            </w:r>
          </w:p>
        </w:tc>
      </w:tr>
      <w:tr>
        <w:trPr>
          <w:trHeight w:val="1719" w:hRule="atLeast"/>
        </w:trPr>
        <w:tc>
          <w:tcPr>
            <w:tcW w:w="1815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8" w:firstLine="3"/>
              <w:spacing w:before="65" w:line="278" w:lineRule="auto"/>
              <w:rPr/>
            </w:pPr>
            <w:r>
              <w:rPr>
                <w:spacing w:val="8"/>
              </w:rPr>
              <w:t>学校近五年专业</w:t>
            </w:r>
            <w:r>
              <w:rPr>
                <w:spacing w:val="-2"/>
              </w:rPr>
              <w:t>增设、停招、撤并</w:t>
            </w:r>
            <w:r>
              <w:rPr>
                <w:spacing w:val="2"/>
              </w:rPr>
              <w:t>情况（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300 </w:t>
            </w:r>
            <w:r>
              <w:rPr>
                <w:spacing w:val="2"/>
              </w:rPr>
              <w:t>字</w:t>
            </w:r>
            <w:r>
              <w:rPr>
                <w:spacing w:val="43"/>
              </w:rPr>
              <w:t xml:space="preserve"> </w:t>
            </w:r>
            <w:r>
              <w:rPr>
                <w:spacing w:val="2"/>
              </w:rPr>
              <w:t>以</w:t>
            </w:r>
            <w:r>
              <w:rPr/>
              <w:t>内）</w:t>
            </w:r>
          </w:p>
        </w:tc>
        <w:tc>
          <w:tcPr>
            <w:tcW w:w="6927" w:type="dxa"/>
            <w:vAlign w:val="top"/>
            <w:gridSpan w:val="5"/>
          </w:tcPr>
          <w:p>
            <w:pPr>
              <w:pStyle w:val="TableText"/>
              <w:ind w:left="117" w:right="109"/>
              <w:spacing w:before="169" w:line="277" w:lineRule="auto"/>
              <w:rPr/>
            </w:pPr>
            <w:r>
              <w:rPr>
                <w:spacing w:val="9"/>
              </w:rPr>
              <w:t>学校近五年增设专业：数字经济、材料化学、食品营养与健康、智慧城市</w:t>
            </w:r>
            <w:r>
              <w:rPr>
                <w:spacing w:val="7"/>
              </w:rPr>
              <w:t>与空间规划</w:t>
            </w:r>
          </w:p>
          <w:p>
            <w:pPr>
              <w:pStyle w:val="TableText"/>
              <w:ind w:left="117"/>
              <w:spacing w:line="227" w:lineRule="auto"/>
              <w:rPr/>
            </w:pPr>
            <w:r>
              <w:rPr>
                <w:spacing w:val="8"/>
              </w:rPr>
              <w:t>学校近五年停招专业：工程管理</w:t>
            </w:r>
          </w:p>
          <w:p>
            <w:pPr>
              <w:pStyle w:val="TableText"/>
              <w:ind w:left="113" w:right="109" w:firstLine="3"/>
              <w:spacing w:before="54" w:line="278" w:lineRule="auto"/>
              <w:rPr/>
            </w:pPr>
            <w:r>
              <w:rPr>
                <w:spacing w:val="9"/>
              </w:rPr>
              <w:t>学校近五年撤销专业：包装工程、生物科学、农业电气化及其自动化、森</w:t>
            </w:r>
            <w:r>
              <w:rPr>
                <w:spacing w:val="8"/>
              </w:rPr>
              <w:t>林资源保护与游憩、国际商务专业。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579" w:bottom="0" w:left="1579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ind w:left="2930"/>
        <w:spacing w:before="114" w:line="224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7"/>
        </w:rPr>
        <w:t>2.申报专业基本情况</w:t>
      </w:r>
    </w:p>
    <w:p>
      <w:pPr>
        <w:spacing w:before="136"/>
        <w:rPr/>
      </w:pPr>
      <w:r/>
    </w:p>
    <w:tbl>
      <w:tblPr>
        <w:tblStyle w:val="TableNormal"/>
        <w:tblW w:w="855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091"/>
        <w:gridCol w:w="2532"/>
        <w:gridCol w:w="1655"/>
        <w:gridCol w:w="2276"/>
      </w:tblGrid>
      <w:tr>
        <w:trPr>
          <w:trHeight w:val="399" w:hRule="atLeast"/>
        </w:trPr>
        <w:tc>
          <w:tcPr>
            <w:tcW w:w="2091" w:type="dxa"/>
            <w:vAlign w:val="top"/>
          </w:tcPr>
          <w:p>
            <w:pPr>
              <w:pStyle w:val="TableText"/>
              <w:ind w:left="656"/>
              <w:spacing w:before="92" w:line="228" w:lineRule="auto"/>
              <w:rPr/>
            </w:pPr>
            <w:r>
              <w:rPr/>
              <w:t>申报类型</w:t>
            </w:r>
          </w:p>
        </w:tc>
        <w:tc>
          <w:tcPr>
            <w:tcW w:w="6463" w:type="dxa"/>
            <w:vAlign w:val="top"/>
            <w:gridSpan w:val="3"/>
          </w:tcPr>
          <w:p>
            <w:pPr>
              <w:pStyle w:val="TableText"/>
              <w:ind w:left="3035"/>
              <w:spacing w:before="93" w:line="228" w:lineRule="auto"/>
              <w:rPr/>
            </w:pPr>
            <w:r>
              <w:rPr>
                <w:spacing w:val="-1"/>
              </w:rPr>
              <w:t>审批</w:t>
            </w:r>
          </w:p>
        </w:tc>
      </w:tr>
      <w:tr>
        <w:trPr>
          <w:trHeight w:val="490" w:hRule="atLeast"/>
        </w:trPr>
        <w:tc>
          <w:tcPr>
            <w:tcW w:w="2091" w:type="dxa"/>
            <w:vAlign w:val="top"/>
          </w:tcPr>
          <w:p>
            <w:pPr>
              <w:pStyle w:val="TableText"/>
              <w:ind w:left="630"/>
              <w:spacing w:before="137" w:line="228" w:lineRule="auto"/>
              <w:rPr/>
            </w:pPr>
            <w:r>
              <w:rPr>
                <w:spacing w:val="7"/>
              </w:rPr>
              <w:t>专业代码</w:t>
            </w:r>
          </w:p>
        </w:tc>
        <w:tc>
          <w:tcPr>
            <w:tcW w:w="2532" w:type="dxa"/>
            <w:vAlign w:val="top"/>
          </w:tcPr>
          <w:p>
            <w:pPr>
              <w:ind w:left="899"/>
              <w:spacing w:before="177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spacing w:val="3"/>
              </w:rPr>
              <w:t>081811T</w:t>
            </w:r>
          </w:p>
        </w:tc>
        <w:tc>
          <w:tcPr>
            <w:tcW w:w="1655" w:type="dxa"/>
            <w:vAlign w:val="top"/>
          </w:tcPr>
          <w:p>
            <w:pPr>
              <w:pStyle w:val="TableText"/>
              <w:ind w:left="413"/>
              <w:spacing w:before="138" w:line="228" w:lineRule="auto"/>
              <w:rPr/>
            </w:pPr>
            <w:r>
              <w:rPr>
                <w:spacing w:val="7"/>
              </w:rPr>
              <w:t>专业名称</w:t>
            </w:r>
          </w:p>
        </w:tc>
        <w:tc>
          <w:tcPr>
            <w:tcW w:w="2276" w:type="dxa"/>
            <w:vAlign w:val="top"/>
          </w:tcPr>
          <w:p>
            <w:pPr>
              <w:pStyle w:val="TableText"/>
              <w:ind w:left="728"/>
              <w:spacing w:before="138" w:line="229" w:lineRule="auto"/>
              <w:rPr/>
            </w:pPr>
            <w:r>
              <w:rPr>
                <w:spacing w:val="6"/>
              </w:rPr>
              <w:t>智慧交通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5"/>
              <w:spacing w:before="65" w:line="228" w:lineRule="auto"/>
              <w:rPr/>
            </w:pPr>
            <w:r>
              <w:rPr>
                <w:spacing w:val="7"/>
              </w:rPr>
              <w:t>学位授予门类</w:t>
            </w:r>
          </w:p>
        </w:tc>
        <w:tc>
          <w:tcPr>
            <w:tcW w:w="2532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63"/>
              <w:spacing w:before="65" w:line="229" w:lineRule="auto"/>
              <w:rPr/>
            </w:pPr>
            <w:r>
              <w:rPr>
                <w:spacing w:val="3"/>
              </w:rPr>
              <w:t>工学</w:t>
            </w:r>
          </w:p>
        </w:tc>
        <w:tc>
          <w:tcPr>
            <w:tcW w:w="165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3"/>
              <w:spacing w:before="65" w:line="228" w:lineRule="auto"/>
              <w:rPr/>
            </w:pPr>
            <w:r>
              <w:rPr>
                <w:spacing w:val="7"/>
              </w:rPr>
              <w:t>修业年限</w:t>
            </w:r>
          </w:p>
        </w:tc>
        <w:tc>
          <w:tcPr>
            <w:tcW w:w="2276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74"/>
              <w:spacing w:before="65" w:line="228" w:lineRule="auto"/>
              <w:rPr/>
            </w:pPr>
            <w:r>
              <w:rPr>
                <w:rFonts w:ascii="Calibri" w:hAnsi="Calibri" w:eastAsia="Calibri" w:cs="Calibri"/>
              </w:rPr>
              <w:t>3-6</w:t>
            </w:r>
            <w:r>
              <w:rPr>
                <w:rFonts w:ascii="Calibri" w:hAnsi="Calibri" w:eastAsia="Calibri" w:cs="Calibri"/>
                <w:spacing w:val="17"/>
              </w:rPr>
              <w:t xml:space="preserve"> </w:t>
            </w:r>
            <w:r>
              <w:rPr/>
              <w:t>年</w:t>
            </w:r>
          </w:p>
        </w:tc>
      </w:tr>
      <w:tr>
        <w:trPr>
          <w:trHeight w:val="935" w:hRule="atLeast"/>
        </w:trPr>
        <w:tc>
          <w:tcPr>
            <w:tcW w:w="2091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36"/>
              <w:spacing w:before="65" w:line="228" w:lineRule="auto"/>
              <w:rPr/>
            </w:pPr>
            <w:r>
              <w:rPr>
                <w:spacing w:val="6"/>
              </w:rPr>
              <w:t>专业类</w:t>
            </w:r>
          </w:p>
        </w:tc>
        <w:tc>
          <w:tcPr>
            <w:tcW w:w="253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50"/>
              <w:spacing w:before="65" w:line="228" w:lineRule="auto"/>
              <w:rPr/>
            </w:pPr>
            <w:r>
              <w:rPr>
                <w:spacing w:val="7"/>
              </w:rPr>
              <w:t>交通运输类</w:t>
            </w:r>
          </w:p>
        </w:tc>
        <w:tc>
          <w:tcPr>
            <w:tcW w:w="1655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0"/>
              <w:spacing w:before="65" w:line="228" w:lineRule="auto"/>
              <w:rPr/>
            </w:pPr>
            <w:r>
              <w:rPr>
                <w:spacing w:val="7"/>
              </w:rPr>
              <w:t>专业类代码</w:t>
            </w:r>
          </w:p>
        </w:tc>
        <w:tc>
          <w:tcPr>
            <w:tcW w:w="227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929"/>
              <w:spacing w:before="6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spacing w:val="2"/>
              </w:rPr>
              <w:t>0818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64"/>
              <w:spacing w:before="65" w:line="228" w:lineRule="auto"/>
              <w:rPr/>
            </w:pPr>
            <w:r>
              <w:rPr>
                <w:spacing w:val="-7"/>
              </w:rPr>
              <w:t>门类</w:t>
            </w:r>
          </w:p>
        </w:tc>
        <w:tc>
          <w:tcPr>
            <w:tcW w:w="2532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63"/>
              <w:spacing w:before="65" w:line="229" w:lineRule="auto"/>
              <w:rPr/>
            </w:pPr>
            <w:r>
              <w:rPr>
                <w:spacing w:val="3"/>
              </w:rPr>
              <w:t>工学</w:t>
            </w:r>
          </w:p>
        </w:tc>
        <w:tc>
          <w:tcPr>
            <w:tcW w:w="165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6"/>
              <w:spacing w:before="65" w:line="228" w:lineRule="auto"/>
              <w:rPr/>
            </w:pPr>
            <w:r>
              <w:rPr>
                <w:spacing w:val="1"/>
              </w:rPr>
              <w:t>门类代码</w:t>
            </w:r>
          </w:p>
        </w:tc>
        <w:tc>
          <w:tcPr>
            <w:tcW w:w="2276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1034"/>
              <w:spacing w:before="6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08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0"/>
              <w:spacing w:before="65" w:line="228" w:lineRule="auto"/>
              <w:rPr/>
            </w:pPr>
            <w:r>
              <w:rPr>
                <w:spacing w:val="8"/>
              </w:rPr>
              <w:t>所在院系名称</w:t>
            </w:r>
          </w:p>
        </w:tc>
        <w:tc>
          <w:tcPr>
            <w:tcW w:w="6463" w:type="dxa"/>
            <w:vAlign w:val="top"/>
            <w:gridSpan w:val="3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94"/>
              <w:spacing w:before="65" w:line="228" w:lineRule="auto"/>
              <w:rPr/>
            </w:pPr>
            <w:r>
              <w:rPr>
                <w:spacing w:val="8"/>
              </w:rPr>
              <w:t>交通与物流工程学院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1"/>
              <w:spacing w:before="65" w:line="228" w:lineRule="auto"/>
              <w:rPr>
                <w:rFonts w:ascii="Calibri" w:hAnsi="Calibri" w:eastAsia="Calibri" w:cs="Calibri"/>
              </w:rPr>
            </w:pPr>
            <w:r>
              <w:rPr>
                <w:spacing w:val="7"/>
              </w:rPr>
              <w:t>相近专业名称</w:t>
            </w:r>
            <w:r>
              <w:rPr>
                <w:spacing w:val="-28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</w:rPr>
              <w:t>1</w:t>
            </w:r>
          </w:p>
        </w:tc>
        <w:tc>
          <w:tcPr>
            <w:tcW w:w="2532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54"/>
              <w:spacing w:before="65" w:line="228" w:lineRule="auto"/>
              <w:rPr/>
            </w:pPr>
            <w:r>
              <w:rPr>
                <w:spacing w:val="6"/>
              </w:rPr>
              <w:t>交通运输</w:t>
            </w:r>
          </w:p>
        </w:tc>
        <w:tc>
          <w:tcPr>
            <w:tcW w:w="1655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3"/>
              <w:spacing w:before="65" w:line="228" w:lineRule="auto"/>
              <w:rPr/>
            </w:pPr>
            <w:r>
              <w:rPr>
                <w:spacing w:val="7"/>
              </w:rPr>
              <w:t>开设年份</w:t>
            </w:r>
          </w:p>
        </w:tc>
        <w:tc>
          <w:tcPr>
            <w:tcW w:w="2276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01"/>
              <w:spacing w:before="65" w:line="228" w:lineRule="auto"/>
              <w:rPr/>
            </w:pPr>
            <w:r>
              <w:rPr>
                <w:rFonts w:ascii="Calibri" w:hAnsi="Calibri" w:eastAsia="Calibri" w:cs="Calibri"/>
                <w:spacing w:val="1"/>
              </w:rPr>
              <w:t>2000</w:t>
            </w:r>
            <w:r>
              <w:rPr>
                <w:rFonts w:ascii="Calibri" w:hAnsi="Calibri" w:eastAsia="Calibri" w:cs="Calibri"/>
                <w:spacing w:val="18"/>
              </w:rPr>
              <w:t xml:space="preserve"> </w:t>
            </w:r>
            <w:r>
              <w:rPr>
                <w:spacing w:val="1"/>
              </w:rPr>
              <w:t>年</w:t>
            </w:r>
          </w:p>
        </w:tc>
      </w:tr>
      <w:tr>
        <w:trPr>
          <w:trHeight w:val="934" w:hRule="atLeast"/>
        </w:trPr>
        <w:tc>
          <w:tcPr>
            <w:tcW w:w="2091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1"/>
              <w:spacing w:before="65" w:line="228" w:lineRule="auto"/>
              <w:rPr>
                <w:rFonts w:ascii="Calibri" w:hAnsi="Calibri" w:eastAsia="Calibri" w:cs="Calibri"/>
              </w:rPr>
            </w:pPr>
            <w:r>
              <w:rPr>
                <w:spacing w:val="7"/>
              </w:rPr>
              <w:t>相近专业名称</w:t>
            </w:r>
            <w:r>
              <w:rPr>
                <w:spacing w:val="-34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</w:rPr>
              <w:t>2</w:t>
            </w:r>
          </w:p>
        </w:tc>
        <w:tc>
          <w:tcPr>
            <w:tcW w:w="2532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54"/>
              <w:spacing w:before="65" w:line="228" w:lineRule="auto"/>
              <w:rPr/>
            </w:pPr>
            <w:r>
              <w:rPr>
                <w:spacing w:val="6"/>
              </w:rPr>
              <w:t>交通工程</w:t>
            </w:r>
          </w:p>
        </w:tc>
        <w:tc>
          <w:tcPr>
            <w:tcW w:w="165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3"/>
              <w:spacing w:before="65" w:line="228" w:lineRule="auto"/>
              <w:rPr/>
            </w:pPr>
            <w:r>
              <w:rPr>
                <w:spacing w:val="7"/>
              </w:rPr>
              <w:t>开设年份</w:t>
            </w:r>
          </w:p>
        </w:tc>
        <w:tc>
          <w:tcPr>
            <w:tcW w:w="227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01"/>
              <w:spacing w:before="65" w:line="228" w:lineRule="auto"/>
              <w:rPr/>
            </w:pPr>
            <w:r>
              <w:rPr>
                <w:rFonts w:ascii="Calibri" w:hAnsi="Calibri" w:eastAsia="Calibri" w:cs="Calibri"/>
                <w:spacing w:val="1"/>
              </w:rPr>
              <w:t>2000</w:t>
            </w:r>
            <w:r>
              <w:rPr>
                <w:rFonts w:ascii="Calibri" w:hAnsi="Calibri" w:eastAsia="Calibri" w:cs="Calibri"/>
                <w:spacing w:val="18"/>
              </w:rPr>
              <w:t xml:space="preserve"> </w:t>
            </w:r>
            <w:r>
              <w:rPr>
                <w:spacing w:val="1"/>
              </w:rPr>
              <w:t>年</w:t>
            </w:r>
          </w:p>
        </w:tc>
      </w:tr>
      <w:tr>
        <w:trPr>
          <w:trHeight w:val="939" w:hRule="atLeast"/>
        </w:trPr>
        <w:tc>
          <w:tcPr>
            <w:tcW w:w="2091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1"/>
              <w:spacing w:before="65" w:line="228" w:lineRule="auto"/>
              <w:rPr>
                <w:rFonts w:ascii="Calibri" w:hAnsi="Calibri" w:eastAsia="Calibri" w:cs="Calibri"/>
              </w:rPr>
            </w:pPr>
            <w:r>
              <w:rPr>
                <w:spacing w:val="7"/>
              </w:rPr>
              <w:t>相近专业名称</w:t>
            </w:r>
            <w:r>
              <w:rPr>
                <w:spacing w:val="-35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</w:rPr>
              <w:t>3</w:t>
            </w:r>
          </w:p>
        </w:tc>
        <w:tc>
          <w:tcPr>
            <w:tcW w:w="2532" w:type="dxa"/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ind w:left="1237"/>
              <w:spacing w:before="61" w:line="111" w:lineRule="exac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position w:val="-2"/>
              </w:rPr>
              <w:t>-</w:t>
            </w:r>
          </w:p>
        </w:tc>
        <w:tc>
          <w:tcPr>
            <w:tcW w:w="165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3"/>
              <w:spacing w:before="65" w:line="228" w:lineRule="auto"/>
              <w:rPr/>
            </w:pPr>
            <w:r>
              <w:rPr>
                <w:spacing w:val="7"/>
              </w:rPr>
              <w:t>开设年份</w:t>
            </w:r>
          </w:p>
        </w:tc>
        <w:tc>
          <w:tcPr>
            <w:tcW w:w="2276" w:type="dxa"/>
            <w:vAlign w:val="top"/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ind w:left="1109"/>
              <w:spacing w:before="61" w:line="111" w:lineRule="exac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position w:val="-2"/>
              </w:rPr>
              <w:t>-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785" w:bottom="0" w:left="1418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ind w:left="2781"/>
        <w:spacing w:before="114" w:line="224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7"/>
        </w:rPr>
        <w:t>3.申报专业人才需求情况</w:t>
      </w:r>
    </w:p>
    <w:p>
      <w:pPr>
        <w:spacing w:line="66" w:lineRule="exact"/>
        <w:rPr/>
      </w:pPr>
      <w:r/>
    </w:p>
    <w:tbl>
      <w:tblPr>
        <w:tblStyle w:val="TableNormal"/>
        <w:tblW w:w="900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6"/>
        <w:gridCol w:w="8272"/>
      </w:tblGrid>
      <w:tr>
        <w:trPr>
          <w:trHeight w:val="6607" w:hRule="atLeast"/>
        </w:trPr>
        <w:tc>
          <w:tcPr>
            <w:tcW w:w="736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06" w:firstLine="30"/>
              <w:spacing w:before="78" w:line="36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申报</w:t>
            </w:r>
            <w:r>
              <w:rPr>
                <w:sz w:val="24"/>
                <w:szCs w:val="24"/>
                <w:spacing w:val="13"/>
              </w:rPr>
              <w:t>专业</w:t>
            </w:r>
            <w:r>
              <w:rPr>
                <w:sz w:val="24"/>
                <w:szCs w:val="24"/>
                <w:spacing w:val="13"/>
              </w:rPr>
              <w:t>主要</w:t>
            </w:r>
            <w:r>
              <w:rPr>
                <w:sz w:val="24"/>
                <w:szCs w:val="24"/>
                <w:spacing w:val="13"/>
              </w:rPr>
              <w:t>就业</w:t>
            </w:r>
            <w:r>
              <w:rPr>
                <w:sz w:val="24"/>
                <w:szCs w:val="24"/>
                <w:spacing w:val="-5"/>
              </w:rPr>
              <w:t>领域</w:t>
            </w:r>
          </w:p>
        </w:tc>
        <w:tc>
          <w:tcPr>
            <w:tcW w:w="8272" w:type="dxa"/>
            <w:vAlign w:val="top"/>
          </w:tcPr>
          <w:p>
            <w:pPr>
              <w:pStyle w:val="TableText"/>
              <w:ind w:left="115" w:right="107" w:firstLine="484"/>
              <w:spacing w:before="154" w:line="33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智慧交通专业服务“交通强国</w:t>
            </w:r>
            <w:r>
              <w:rPr>
                <w:sz w:val="24"/>
                <w:szCs w:val="24"/>
                <w:spacing w:val="-82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”国家战略对智慧交通复合型交通人才的培</w:t>
            </w:r>
            <w:r>
              <w:rPr>
                <w:sz w:val="24"/>
                <w:szCs w:val="24"/>
                <w:spacing w:val="-4"/>
              </w:rPr>
              <w:t>养需求，锚定党中央赋予新疆的“五大战略定位</w:t>
            </w:r>
            <w:r>
              <w:rPr>
                <w:sz w:val="24"/>
                <w:szCs w:val="24"/>
                <w:spacing w:val="-88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”，坚持与学校特色鲜明大学</w:t>
            </w:r>
            <w:r>
              <w:rPr>
                <w:sz w:val="24"/>
                <w:szCs w:val="24"/>
                <w:spacing w:val="-4"/>
              </w:rPr>
              <w:t>定位相适应的“厚基础、宽口径、强实践、求创</w:t>
            </w:r>
            <w:r>
              <w:rPr>
                <w:sz w:val="24"/>
                <w:szCs w:val="24"/>
                <w:spacing w:val="-5"/>
              </w:rPr>
              <w:t>新</w:t>
            </w:r>
            <w:r>
              <w:rPr>
                <w:sz w:val="24"/>
                <w:szCs w:val="24"/>
                <w:spacing w:val="-88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”的人才培养理念，依托自</w:t>
            </w:r>
            <w:r>
              <w:rPr>
                <w:sz w:val="24"/>
                <w:szCs w:val="24"/>
                <w:spacing w:val="-3"/>
              </w:rPr>
              <w:t>治区交通运输工程一级学科、自治区一流专</w:t>
            </w:r>
            <w:r>
              <w:rPr>
                <w:sz w:val="24"/>
                <w:szCs w:val="24"/>
                <w:spacing w:val="-4"/>
              </w:rPr>
              <w:t>业，聚焦现代智慧路网、城市智能</w:t>
            </w:r>
            <w:r>
              <w:rPr>
                <w:sz w:val="24"/>
                <w:szCs w:val="24"/>
                <w:spacing w:val="-3"/>
              </w:rPr>
              <w:t>交通、跨境口岸交通、智慧交通运维等核心</w:t>
            </w:r>
            <w:r>
              <w:rPr>
                <w:sz w:val="24"/>
                <w:szCs w:val="24"/>
                <w:spacing w:val="-4"/>
              </w:rPr>
              <w:t>方向，适配交通数字化、智能化升</w:t>
            </w:r>
            <w:r>
              <w:rPr>
                <w:sz w:val="24"/>
                <w:szCs w:val="24"/>
                <w:spacing w:val="-1"/>
              </w:rPr>
              <w:t>级行业需求，就业覆盖面广、地域适配性强。</w:t>
            </w:r>
          </w:p>
          <w:p>
            <w:pPr>
              <w:pStyle w:val="TableText"/>
              <w:ind w:left="114" w:right="27" w:firstLine="480"/>
              <w:spacing w:before="3" w:line="33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本专业立足新疆、面向全国，辐射中亚，同时</w:t>
            </w:r>
            <w:r>
              <w:rPr>
                <w:sz w:val="24"/>
                <w:szCs w:val="24"/>
                <w:spacing w:val="-9"/>
              </w:rPr>
              <w:t>依托塔城校区紧邻边境口岸、</w:t>
            </w:r>
            <w:r>
              <w:rPr>
                <w:sz w:val="24"/>
                <w:szCs w:val="24"/>
                <w:spacing w:val="-3"/>
              </w:rPr>
              <w:t>深耕北疆片区的独特区位办学优势，培养德、</w:t>
            </w:r>
            <w:r>
              <w:rPr>
                <w:sz w:val="24"/>
                <w:szCs w:val="24"/>
                <w:spacing w:val="-4"/>
              </w:rPr>
              <w:t>智、体、美、劳全面发展，适应</w:t>
            </w:r>
            <w:r>
              <w:rPr>
                <w:sz w:val="24"/>
                <w:szCs w:val="24"/>
                <w:spacing w:val="-3"/>
              </w:rPr>
              <w:t>我国社会主义经济发展和现代化建设需要，具</w:t>
            </w:r>
            <w:r>
              <w:rPr>
                <w:sz w:val="24"/>
                <w:szCs w:val="24"/>
                <w:spacing w:val="-4"/>
              </w:rPr>
              <w:t>有创新精神、实践能力和创业能</w:t>
            </w:r>
            <w:r>
              <w:rPr>
                <w:sz w:val="24"/>
                <w:szCs w:val="24"/>
                <w:spacing w:val="-3"/>
              </w:rPr>
              <w:t>力，掌握智慧交通相关基础理论与技术的交通</w:t>
            </w:r>
            <w:r>
              <w:rPr>
                <w:sz w:val="24"/>
                <w:szCs w:val="24"/>
                <w:spacing w:val="-4"/>
              </w:rPr>
              <w:t>工程与计算机专业交叉的复合应</w:t>
            </w:r>
            <w:r>
              <w:rPr>
                <w:sz w:val="24"/>
                <w:szCs w:val="24"/>
                <w:spacing w:val="-2"/>
              </w:rPr>
              <w:t>用型人才。</w:t>
            </w:r>
          </w:p>
          <w:p>
            <w:pPr>
              <w:pStyle w:val="TableText"/>
              <w:ind w:left="120" w:right="42" w:firstLine="475"/>
              <w:spacing w:before="3" w:line="30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人才就业面向全国，可入职交通、市政事业单位及国有交通企业，从事智</w:t>
            </w:r>
            <w:r>
              <w:rPr>
                <w:sz w:val="24"/>
                <w:szCs w:val="24"/>
                <w:spacing w:val="-4"/>
              </w:rPr>
              <w:t>能交通管控、路网优化、交通信息化运维、城市智慧交通建设等相关工作。同</w:t>
            </w:r>
            <w:r>
              <w:rPr>
                <w:sz w:val="24"/>
                <w:szCs w:val="24"/>
                <w:spacing w:val="-2"/>
              </w:rPr>
              <w:t>时可在交通科技、工程建设、智慧物流等企业就业，参与城市智慧交通改造、</w:t>
            </w:r>
            <w:r>
              <w:rPr>
                <w:sz w:val="24"/>
                <w:szCs w:val="24"/>
                <w:spacing w:val="-1"/>
              </w:rPr>
              <w:t>高速路网智能化升级、交通大数据应用等各类国家级、地方重点工程项目。</w:t>
            </w:r>
          </w:p>
        </w:tc>
      </w:tr>
      <w:tr>
        <w:trPr>
          <w:trHeight w:val="5360" w:hRule="atLeast"/>
        </w:trPr>
        <w:tc>
          <w:tcPr>
            <w:tcW w:w="736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06"/>
              <w:spacing w:before="78" w:line="3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12"/>
              </w:rPr>
              <w:t>人才</w:t>
            </w:r>
            <w:r>
              <w:rPr>
                <w:sz w:val="24"/>
                <w:szCs w:val="24"/>
                <w:spacing w:val="12"/>
              </w:rPr>
              <w:t>需求</w:t>
            </w:r>
            <w:r>
              <w:rPr>
                <w:sz w:val="24"/>
                <w:szCs w:val="24"/>
                <w:spacing w:val="-6"/>
              </w:rPr>
              <w:t>情况</w:t>
            </w:r>
          </w:p>
        </w:tc>
        <w:tc>
          <w:tcPr>
            <w:tcW w:w="8272" w:type="dxa"/>
            <w:vAlign w:val="top"/>
          </w:tcPr>
          <w:p>
            <w:pPr>
              <w:pStyle w:val="TableText"/>
              <w:ind w:left="114" w:right="46" w:firstLine="479"/>
              <w:spacing w:before="153" w:line="33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4"/>
              </w:rPr>
              <w:t>在国家交通强国战略全面推进的背景下，全国交通运输行业加速向数字</w:t>
            </w:r>
            <w:r>
              <w:rPr>
                <w:sz w:val="24"/>
                <w:szCs w:val="24"/>
                <w:spacing w:val="-3"/>
              </w:rPr>
              <w:t>化、智能化、网联化转型升级，《国家综合立</w:t>
            </w:r>
            <w:r>
              <w:rPr>
                <w:sz w:val="24"/>
                <w:szCs w:val="24"/>
                <w:spacing w:val="-4"/>
              </w:rPr>
              <w:t>体交通网规划纲要》《交通领域</w:t>
            </w:r>
            <w:r>
              <w:rPr>
                <w:sz w:val="24"/>
                <w:szCs w:val="24"/>
                <w:spacing w:val="-3"/>
              </w:rPr>
              <w:t>科技创新中长期发展规划纲要》等系列政策，</w:t>
            </w:r>
            <w:r>
              <w:rPr>
                <w:sz w:val="24"/>
                <w:szCs w:val="24"/>
                <w:spacing w:val="-4"/>
              </w:rPr>
              <w:t>明确将智慧交通作为行业核心发</w:t>
            </w:r>
            <w:r>
              <w:rPr>
                <w:sz w:val="24"/>
                <w:szCs w:val="24"/>
                <w:spacing w:val="-3"/>
              </w:rPr>
              <w:t>展方向，推动全国路网、城市交通、交通枢纽</w:t>
            </w:r>
            <w:r>
              <w:rPr>
                <w:sz w:val="24"/>
                <w:szCs w:val="24"/>
                <w:spacing w:val="-4"/>
              </w:rPr>
              <w:t>全面智能化改造，行业数字化改</w:t>
            </w:r>
            <w:r>
              <w:rPr>
                <w:sz w:val="24"/>
                <w:szCs w:val="24"/>
                <w:spacing w:val="-2"/>
              </w:rPr>
              <w:t>革进程持续加快。新疆作为丝绸之路经济带核心区，立足向西开放核心区位，</w:t>
            </w:r>
            <w:r>
              <w:rPr>
                <w:sz w:val="24"/>
                <w:szCs w:val="24"/>
                <w:spacing w:val="-3"/>
              </w:rPr>
              <w:t>大力推进交通强区与数字交通建设，重点实施</w:t>
            </w:r>
            <w:r>
              <w:rPr>
                <w:sz w:val="24"/>
                <w:szCs w:val="24"/>
                <w:spacing w:val="-4"/>
              </w:rPr>
              <w:t>北疆智慧干线升级、边境口岸智</w:t>
            </w:r>
            <w:r>
              <w:rPr>
                <w:sz w:val="24"/>
                <w:szCs w:val="24"/>
                <w:spacing w:val="-8"/>
              </w:rPr>
              <w:t>能交通、跨境智慧物流配套等重点工程，区域</w:t>
            </w:r>
            <w:r>
              <w:rPr>
                <w:sz w:val="24"/>
                <w:szCs w:val="24"/>
                <w:spacing w:val="-9"/>
              </w:rPr>
              <w:t>智慧交通建设进入高速发展阶段，</w:t>
            </w:r>
            <w:r>
              <w:rPr>
                <w:sz w:val="24"/>
                <w:szCs w:val="24"/>
                <w:spacing w:val="-1"/>
              </w:rPr>
              <w:t>为专业建设提供了坚实的政策支撑与产业基础。</w:t>
            </w:r>
          </w:p>
          <w:p>
            <w:pPr>
              <w:pStyle w:val="TableText"/>
              <w:ind w:left="114" w:right="107" w:firstLine="480"/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新疆智慧交通人才需求呈现从研发到应用的梯度分布。乌鲁木齐作为核心</w:t>
            </w:r>
            <w:r>
              <w:rPr>
                <w:sz w:val="24"/>
                <w:szCs w:val="24"/>
                <w:spacing w:val="-3"/>
              </w:rPr>
              <w:t>城市，需求集中在系统集成、软件开发、项目</w:t>
            </w:r>
            <w:r>
              <w:rPr>
                <w:sz w:val="24"/>
                <w:szCs w:val="24"/>
                <w:spacing w:val="-4"/>
              </w:rPr>
              <w:t>管理等高技能岗位。根据乌鲁木</w:t>
            </w:r>
            <w:r>
              <w:rPr>
                <w:sz w:val="24"/>
                <w:szCs w:val="24"/>
                <w:spacing w:val="-2"/>
              </w:rPr>
              <w:t>齐市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2025</w:t>
            </w:r>
            <w:r>
              <w:rPr>
                <w:sz w:val="24"/>
                <w:szCs w:val="24"/>
                <w:spacing w:val="-50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年统计公报，全年新增城镇就业</w:t>
            </w:r>
            <w:r>
              <w:rPr>
                <w:sz w:val="24"/>
                <w:szCs w:val="24"/>
                <w:spacing w:val="-33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10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万人，就业困难</w:t>
            </w:r>
            <w:r>
              <w:rPr>
                <w:sz w:val="24"/>
                <w:szCs w:val="24"/>
                <w:spacing w:val="-3"/>
              </w:rPr>
              <w:t>人员实现就业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446" w:bottom="0" w:left="1446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35"/>
        <w:rPr/>
      </w:pPr>
      <w:r/>
    </w:p>
    <w:p>
      <w:pPr>
        <w:spacing w:before="34"/>
        <w:rPr/>
      </w:pPr>
      <w:r/>
    </w:p>
    <w:tbl>
      <w:tblPr>
        <w:tblStyle w:val="TableNormal"/>
        <w:tblW w:w="900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6"/>
        <w:gridCol w:w="4289"/>
        <w:gridCol w:w="3983"/>
      </w:tblGrid>
      <w:tr>
        <w:trPr>
          <w:trHeight w:val="9061" w:hRule="atLeast"/>
        </w:trPr>
        <w:tc>
          <w:tcPr>
            <w:tcW w:w="736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06"/>
              <w:spacing w:before="78" w:line="3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12"/>
              </w:rPr>
              <w:t>人才</w:t>
            </w:r>
            <w:r>
              <w:rPr>
                <w:sz w:val="24"/>
                <w:szCs w:val="24"/>
                <w:spacing w:val="12"/>
              </w:rPr>
              <w:t>需求</w:t>
            </w:r>
            <w:r>
              <w:rPr>
                <w:sz w:val="24"/>
                <w:szCs w:val="24"/>
                <w:spacing w:val="-6"/>
              </w:rPr>
              <w:t>情况</w:t>
            </w:r>
          </w:p>
        </w:tc>
        <w:tc>
          <w:tcPr>
            <w:tcW w:w="8272" w:type="dxa"/>
            <w:vAlign w:val="top"/>
            <w:gridSpan w:val="2"/>
          </w:tcPr>
          <w:p>
            <w:pPr>
              <w:pStyle w:val="TableText"/>
              <w:ind w:left="112" w:right="27" w:firstLine="3"/>
              <w:spacing w:before="145" w:line="33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1"/>
              </w:rPr>
              <w:t>0.59</w:t>
            </w:r>
            <w:r>
              <w:rPr>
                <w:sz w:val="24"/>
                <w:szCs w:val="24"/>
                <w:spacing w:val="-34"/>
              </w:rPr>
              <w:t xml:space="preserve"> </w:t>
            </w:r>
            <w:r>
              <w:rPr>
                <w:sz w:val="24"/>
                <w:szCs w:val="24"/>
                <w:spacing w:val="1"/>
              </w:rPr>
              <w:t>万人。这显示新疆就业市场整体活跃，但智慧交通领域的专业人才仍有</w:t>
            </w:r>
            <w:r>
              <w:rPr>
                <w:sz w:val="24"/>
                <w:szCs w:val="24"/>
                <w:spacing w:val="-3"/>
              </w:rPr>
              <w:t>缺口。塔城地区的招聘需求高度集中在应用层和</w:t>
            </w:r>
            <w:r>
              <w:rPr>
                <w:sz w:val="24"/>
                <w:szCs w:val="24"/>
                <w:spacing w:val="-4"/>
              </w:rPr>
              <w:t>服务层。核心岗位包括：运营</w:t>
            </w:r>
            <w:r>
              <w:rPr>
                <w:sz w:val="24"/>
                <w:szCs w:val="24"/>
                <w:spacing w:val="-1"/>
              </w:rPr>
              <w:t>与监控服务岗（如智慧交通服务中心监控专员，要求</w:t>
            </w:r>
            <w:r>
              <w:rPr>
                <w:sz w:val="24"/>
                <w:szCs w:val="24"/>
                <w:spacing w:val="-35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7*24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小时监控、数据统</w:t>
            </w:r>
            <w:r>
              <w:rPr>
                <w:sz w:val="24"/>
                <w:szCs w:val="24"/>
                <w:spacing w:val="-3"/>
              </w:rPr>
              <w:t>计分析</w:t>
            </w:r>
            <w:r>
              <w:rPr>
                <w:sz w:val="24"/>
                <w:szCs w:val="24"/>
                <w:spacing w:val="-4"/>
              </w:rPr>
              <w:t>）；</w:t>
            </w:r>
            <w:r>
              <w:rPr>
                <w:sz w:val="24"/>
                <w:szCs w:val="24"/>
                <w:spacing w:val="-3"/>
              </w:rPr>
              <w:t>安装与维护技术岗（如北斗/GPS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安装维护工程师，要求电工基础、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C1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驾照</w:t>
            </w:r>
            <w:r>
              <w:rPr>
                <w:sz w:val="24"/>
                <w:szCs w:val="24"/>
                <w:spacing w:val="-11"/>
              </w:rPr>
              <w:t>）；</w:t>
            </w:r>
            <w:r>
              <w:rPr>
                <w:sz w:val="24"/>
                <w:szCs w:val="24"/>
                <w:spacing w:val="-3"/>
              </w:rPr>
              <w:t>项目实施与运维岗（如实施运维工程师，要求了解</w:t>
            </w:r>
            <w:r>
              <w:rPr>
                <w:sz w:val="24"/>
                <w:szCs w:val="24"/>
                <w:spacing w:val="-5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Linux/Windows</w:t>
            </w:r>
            <w:r>
              <w:rPr>
                <w:sz w:val="24"/>
                <w:szCs w:val="24"/>
                <w:spacing w:val="-2"/>
              </w:rPr>
              <w:t>等系统</w:t>
            </w:r>
            <w:r>
              <w:rPr>
                <w:sz w:val="24"/>
                <w:szCs w:val="24"/>
                <w:spacing w:val="-20"/>
              </w:rPr>
              <w:t>）；</w:t>
            </w:r>
            <w:r>
              <w:rPr>
                <w:sz w:val="24"/>
                <w:szCs w:val="24"/>
                <w:spacing w:val="-2"/>
              </w:rPr>
              <w:t>商务与物流管理岗（如物流经理，要求</w:t>
            </w:r>
            <w:r>
              <w:rPr>
                <w:sz w:val="24"/>
                <w:szCs w:val="24"/>
                <w:spacing w:val="-3"/>
              </w:rPr>
              <w:t>物流管理专业背景及贸易工</w:t>
            </w:r>
            <w:r>
              <w:rPr>
                <w:sz w:val="24"/>
                <w:szCs w:val="24"/>
                <w:spacing w:val="-4"/>
              </w:rPr>
              <w:t>作经验）。大部分技术类岗位的学历要求为“本科及以</w:t>
            </w:r>
            <w:r>
              <w:rPr>
                <w:sz w:val="24"/>
                <w:szCs w:val="24"/>
                <w:spacing w:val="-5"/>
              </w:rPr>
              <w:t>上</w:t>
            </w:r>
            <w:r>
              <w:rPr>
                <w:sz w:val="24"/>
                <w:szCs w:val="24"/>
                <w:spacing w:val="-89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”。例如，项目实施</w:t>
            </w:r>
            <w:r>
              <w:rPr>
                <w:sz w:val="24"/>
                <w:szCs w:val="24"/>
                <w:spacing w:val="-3"/>
              </w:rPr>
              <w:t>与运维岗、项目经理等岗位均明确要求本科学历</w:t>
            </w:r>
            <w:r>
              <w:rPr>
                <w:sz w:val="24"/>
                <w:szCs w:val="24"/>
                <w:spacing w:val="-4"/>
              </w:rPr>
              <w:t>。这反映出智慧交通行业在基</w:t>
            </w:r>
            <w:r>
              <w:rPr>
                <w:sz w:val="24"/>
                <w:szCs w:val="24"/>
                <w:spacing w:val="-3"/>
              </w:rPr>
              <w:t>层技术岗位上对本科生的需求量较大，本科生具</w:t>
            </w:r>
            <w:r>
              <w:rPr>
                <w:sz w:val="24"/>
                <w:szCs w:val="24"/>
                <w:spacing w:val="-4"/>
              </w:rPr>
              <w:t>备的基本技术能力和综合素质</w:t>
            </w:r>
            <w:r>
              <w:rPr>
                <w:sz w:val="24"/>
                <w:szCs w:val="24"/>
                <w:spacing w:val="-1"/>
              </w:rPr>
              <w:t>能够满足项目实施、运维、运营监控等工作的需要。</w:t>
            </w:r>
          </w:p>
          <w:p>
            <w:pPr>
              <w:pStyle w:val="TableText"/>
              <w:ind w:left="116" w:right="60" w:firstLine="477"/>
              <w:spacing w:before="1" w:line="33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对于研究生学历的需求，知识库中直接信息较少，但可以从岗位职责和技</w:t>
            </w:r>
            <w:r>
              <w:rPr>
                <w:sz w:val="24"/>
                <w:szCs w:val="24"/>
                <w:spacing w:val="-4"/>
              </w:rPr>
              <w:t>术要求进行合理推断。高层次岗位如系统架构师、算法工程师、高级项目经理</w:t>
            </w:r>
            <w:r>
              <w:rPr>
                <w:sz w:val="24"/>
                <w:szCs w:val="24"/>
                <w:spacing w:val="-4"/>
              </w:rPr>
              <w:t>等，通常需要更深入的专业知识和研究能力，研究生学历在这些岗位上更具竞</w:t>
            </w:r>
            <w:r>
              <w:rPr>
                <w:sz w:val="24"/>
                <w:szCs w:val="24"/>
                <w:spacing w:val="-2"/>
              </w:rPr>
              <w:t>争力。然而，塔城地区作为非一线城市，这类高端研发岗位的数量相对</w:t>
            </w:r>
            <w:r>
              <w:rPr>
                <w:sz w:val="24"/>
                <w:szCs w:val="24"/>
                <w:spacing w:val="-3"/>
              </w:rPr>
              <w:t>有限，</w:t>
            </w:r>
            <w:r>
              <w:rPr>
                <w:sz w:val="24"/>
                <w:szCs w:val="24"/>
                <w:spacing w:val="-1"/>
              </w:rPr>
              <w:t>更多集中在乌鲁木齐、北京、上海等中心城市。</w:t>
            </w:r>
          </w:p>
          <w:p>
            <w:pPr>
              <w:pStyle w:val="TableText"/>
              <w:ind w:left="113" w:right="48" w:firstLine="483"/>
              <w:spacing w:before="3" w:line="33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综合来看，智慧交通行业对本科生和研究生的需求结构呈现“金字塔</w:t>
            </w:r>
            <w:r>
              <w:rPr>
                <w:sz w:val="24"/>
                <w:szCs w:val="24"/>
                <w:spacing w:val="-89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”型：</w:t>
            </w:r>
            <w:r>
              <w:rPr>
                <w:sz w:val="24"/>
                <w:szCs w:val="24"/>
                <w:spacing w:val="-3"/>
              </w:rPr>
              <w:t>本科生是项目实施和运维的主力军，需求量较</w:t>
            </w:r>
            <w:r>
              <w:rPr>
                <w:sz w:val="24"/>
                <w:szCs w:val="24"/>
                <w:spacing w:val="-4"/>
              </w:rPr>
              <w:t>大；研究生是技术研发和战略规</w:t>
            </w:r>
            <w:r>
              <w:rPr>
                <w:sz w:val="24"/>
                <w:szCs w:val="24"/>
                <w:spacing w:val="-3"/>
              </w:rPr>
              <w:t>划的核心力量，需求量相对较小但地位关键。</w:t>
            </w:r>
            <w:r>
              <w:rPr>
                <w:sz w:val="24"/>
                <w:szCs w:val="24"/>
                <w:spacing w:val="-4"/>
              </w:rPr>
              <w:t>对于塔城地区而言，当前阶段对</w:t>
            </w:r>
            <w:r>
              <w:rPr>
                <w:sz w:val="24"/>
                <w:szCs w:val="24"/>
                <w:spacing w:val="-3"/>
              </w:rPr>
              <w:t>本科生的需求更为迫切，但随着产业升级和技</w:t>
            </w:r>
            <w:r>
              <w:rPr>
                <w:sz w:val="24"/>
                <w:szCs w:val="24"/>
                <w:spacing w:val="-4"/>
              </w:rPr>
              <w:t>术深化，对研究生等高层次人才</w:t>
            </w:r>
            <w:r>
              <w:rPr>
                <w:sz w:val="24"/>
                <w:szCs w:val="24"/>
                <w:spacing w:val="-1"/>
              </w:rPr>
              <w:t>的需求也将逐步增加。</w:t>
            </w:r>
          </w:p>
        </w:tc>
      </w:tr>
      <w:tr>
        <w:trPr>
          <w:trHeight w:val="374" w:hRule="atLeast"/>
        </w:trPr>
        <w:tc>
          <w:tcPr>
            <w:tcW w:w="736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6"/>
              <w:spacing w:before="4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预计升学人数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44"/>
              <w:spacing w:before="41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10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人</w:t>
            </w:r>
          </w:p>
        </w:tc>
      </w:tr>
      <w:tr>
        <w:trPr>
          <w:trHeight w:val="36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6"/>
              <w:spacing w:before="4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预计就业人数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725"/>
              <w:spacing w:before="41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40</w:t>
            </w:r>
            <w:r>
              <w:rPr>
                <w:sz w:val="24"/>
                <w:szCs w:val="24"/>
                <w:spacing w:val="-49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人</w:t>
            </w:r>
          </w:p>
        </w:tc>
      </w:tr>
      <w:tr>
        <w:trPr>
          <w:trHeight w:val="36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41"/>
              <w:spacing w:before="40" w:line="219" w:lineRule="auto"/>
              <w:rPr>
                <w:sz w:val="24"/>
                <w:szCs w:val="24"/>
              </w:rPr>
            </w:pPr>
            <w:r>
              <w:rPr>
                <w:shd w:val="clear" w:fill="D9D9D9"/>
                <w:sz w:val="24"/>
                <w:szCs w:val="24"/>
                <w:spacing w:val="-3"/>
              </w:rPr>
              <w:t>以下罗列就业人数具体分布单位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16"/>
              <w:spacing w:before="41" w:line="219" w:lineRule="auto"/>
              <w:rPr>
                <w:sz w:val="24"/>
                <w:szCs w:val="24"/>
              </w:rPr>
            </w:pPr>
            <w:r>
              <w:rPr>
                <w:shd w:val="clear" w:fill="D9D9D9"/>
                <w:sz w:val="24"/>
                <w:szCs w:val="24"/>
                <w:spacing w:val="-2"/>
              </w:rPr>
              <w:t>各单位就业人数须等于总和</w:t>
            </w:r>
          </w:p>
        </w:tc>
      </w:tr>
      <w:tr>
        <w:trPr>
          <w:trHeight w:val="36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5"/>
              <w:spacing w:before="4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党政机关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942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317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4"/>
              <w:spacing w:before="43" w:line="20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事业单位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895"/>
              <w:spacing w:before="43" w:line="20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10</w:t>
            </w:r>
          </w:p>
        </w:tc>
      </w:tr>
      <w:tr>
        <w:trPr>
          <w:trHeight w:val="36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8"/>
              <w:spacing w:before="43" w:line="22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企业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880"/>
              <w:spacing w:before="4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20</w:t>
            </w:r>
          </w:p>
        </w:tc>
      </w:tr>
      <w:tr>
        <w:trPr>
          <w:trHeight w:val="365" w:hRule="atLeast"/>
        </w:trPr>
        <w:tc>
          <w:tcPr>
            <w:tcW w:w="7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pStyle w:val="TableText"/>
              <w:ind w:left="116"/>
              <w:spacing w:before="4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社会组织</w:t>
            </w:r>
          </w:p>
        </w:tc>
        <w:tc>
          <w:tcPr>
            <w:tcW w:w="3983" w:type="dxa"/>
            <w:vAlign w:val="top"/>
          </w:tcPr>
          <w:p>
            <w:pPr>
              <w:pStyle w:val="TableText"/>
              <w:ind w:left="1942"/>
              <w:spacing w:before="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369" w:hRule="atLeast"/>
        </w:trPr>
        <w:tc>
          <w:tcPr>
            <w:tcW w:w="7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446" w:bottom="0" w:left="1446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5" w:lineRule="auto"/>
        <w:rPr>
          <w:rFonts w:ascii="Arial"/>
          <w:sz w:val="21"/>
        </w:rPr>
      </w:pPr>
      <w:r/>
    </w:p>
    <w:p>
      <w:pPr>
        <w:ind w:left="2083"/>
        <w:spacing w:before="114" w:line="222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8"/>
        </w:rPr>
        <w:t>4.申请增设专业人才培养方案</w:t>
      </w:r>
    </w:p>
    <w:p>
      <w:pPr>
        <w:pStyle w:val="BodyText"/>
        <w:ind w:left="114"/>
        <w:spacing w:before="180" w:line="219" w:lineRule="auto"/>
        <w:outlineLvl w:val="0"/>
        <w:rPr>
          <w:sz w:val="40"/>
          <w:szCs w:val="40"/>
        </w:rPr>
      </w:pPr>
      <w:r>
        <w:rPr>
          <w:sz w:val="40"/>
          <w:szCs w:val="40"/>
          <w:b/>
          <w:bCs/>
          <w:spacing w:val="-4"/>
        </w:rPr>
        <w:t>新疆农业大学智慧交通专业</w:t>
      </w:r>
      <w:r>
        <w:rPr>
          <w:sz w:val="40"/>
          <w:szCs w:val="40"/>
          <w:spacing w:val="-72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b/>
          <w:bCs/>
          <w:spacing w:val="-4"/>
        </w:rPr>
        <w:t>2028 </w:t>
      </w:r>
      <w:r>
        <w:rPr>
          <w:sz w:val="40"/>
          <w:szCs w:val="40"/>
          <w:b/>
          <w:bCs/>
          <w:spacing w:val="-4"/>
        </w:rPr>
        <w:t>级人才培养方案</w:t>
      </w:r>
    </w:p>
    <w:p>
      <w:pPr>
        <w:spacing w:line="426" w:lineRule="auto"/>
        <w:rPr>
          <w:rFonts w:ascii="Arial"/>
          <w:sz w:val="21"/>
        </w:rPr>
      </w:pPr>
      <w:r/>
    </w:p>
    <w:p>
      <w:pPr>
        <w:ind w:left="570"/>
        <w:spacing w:before="91" w:line="218" w:lineRule="auto"/>
        <w:outlineLvl w:val="1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3"/>
        </w:rPr>
        <w:t>一、专业概况</w:t>
      </w:r>
    </w:p>
    <w:p>
      <w:pPr>
        <w:pStyle w:val="BodyText"/>
        <w:ind w:left="481"/>
        <w:spacing w:before="102" w:line="220" w:lineRule="auto"/>
        <w:rPr/>
      </w:pPr>
      <w:r>
        <w:rPr>
          <w:spacing w:val="-2"/>
        </w:rPr>
        <w:t>专业名称：智慧交通</w:t>
      </w:r>
    </w:p>
    <w:p>
      <w:pPr>
        <w:pStyle w:val="BodyText"/>
        <w:ind w:left="481"/>
        <w:spacing w:before="115" w:line="219" w:lineRule="auto"/>
        <w:rPr>
          <w:rFonts w:ascii="Times New Roman" w:hAnsi="Times New Roman" w:eastAsia="Times New Roman" w:cs="Times New Roman"/>
        </w:rPr>
      </w:pPr>
      <w:r>
        <w:rPr>
          <w:spacing w:val="-1"/>
        </w:rPr>
        <w:t>专业代码：</w:t>
      </w:r>
      <w:r>
        <w:rPr>
          <w:rFonts w:ascii="Times New Roman" w:hAnsi="Times New Roman" w:eastAsia="Times New Roman" w:cs="Times New Roman"/>
          <w:spacing w:val="-1"/>
        </w:rPr>
        <w:t>081811T</w:t>
      </w:r>
    </w:p>
    <w:p>
      <w:pPr>
        <w:pStyle w:val="BodyText"/>
        <w:ind w:firstLine="481"/>
        <w:spacing w:before="117" w:line="302" w:lineRule="auto"/>
        <w:rPr/>
      </w:pPr>
      <w:r>
        <w:rPr>
          <w:spacing w:val="-1"/>
        </w:rPr>
        <w:t>本专业立足新疆、面向全国，辐射中亚，具有</w:t>
      </w:r>
      <w:r>
        <w:rPr>
          <w:spacing w:val="-2"/>
        </w:rPr>
        <w:t>鲜明交叉学科特点，服务“交通强</w:t>
      </w:r>
      <w:r>
        <w:rPr>
          <w:spacing w:val="-2"/>
        </w:rPr>
        <w:t>国</w:t>
      </w:r>
      <w:r>
        <w:rPr>
          <w:spacing w:val="-88"/>
        </w:rPr>
        <w:t xml:space="preserve"> </w:t>
      </w:r>
      <w:r>
        <w:rPr>
          <w:spacing w:val="-2"/>
        </w:rPr>
        <w:t>”国家战略对智慧交通复合型交通人才的培养需求，坚持与学校特色鲜明</w:t>
      </w:r>
      <w:r>
        <w:rPr>
          <w:spacing w:val="-3"/>
        </w:rPr>
        <w:t>大学定位</w:t>
      </w:r>
      <w:r>
        <w:rPr>
          <w:spacing w:val="-2"/>
        </w:rPr>
        <w:t>相适应的“厚基础、宽口径、强实践、求创新</w:t>
      </w:r>
      <w:r>
        <w:rPr>
          <w:spacing w:val="-88"/>
        </w:rPr>
        <w:t xml:space="preserve"> </w:t>
      </w:r>
      <w:r>
        <w:rPr>
          <w:spacing w:val="-2"/>
        </w:rPr>
        <w:t>”的人才培养理念，依托自治</w:t>
      </w:r>
      <w:r>
        <w:rPr>
          <w:spacing w:val="-3"/>
        </w:rPr>
        <w:t>区交通运</w:t>
      </w:r>
      <w:r>
        <w:rPr>
          <w:spacing w:val="-1"/>
        </w:rPr>
        <w:t>输工程一级学科、自治区一流专业，逐步将本专业建设成为新疆</w:t>
      </w:r>
      <w:r>
        <w:rPr>
          <w:spacing w:val="-2"/>
        </w:rPr>
        <w:t>知名、在全国有一定</w:t>
      </w:r>
      <w:r>
        <w:rPr>
          <w:spacing w:val="-1"/>
        </w:rPr>
        <w:t>影响力的特色鲜明、优势突出的专业。</w:t>
      </w:r>
    </w:p>
    <w:p>
      <w:pPr>
        <w:ind w:left="569"/>
        <w:spacing w:before="1" w:line="217" w:lineRule="auto"/>
        <w:outlineLvl w:val="1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3"/>
        </w:rPr>
        <w:t>二、培养目标</w:t>
      </w:r>
    </w:p>
    <w:p>
      <w:pPr>
        <w:pStyle w:val="BodyText"/>
        <w:ind w:firstLine="479"/>
        <w:spacing w:before="100" w:line="308" w:lineRule="auto"/>
        <w:jc w:val="both"/>
        <w:rPr/>
      </w:pPr>
      <w:r>
        <w:rPr>
          <w:spacing w:val="-2"/>
        </w:rPr>
        <w:t>遵循“德育为先、知识为本，能力导向、全面发展</w:t>
      </w:r>
      <w:r>
        <w:rPr>
          <w:spacing w:val="-88"/>
        </w:rPr>
        <w:t xml:space="preserve"> </w:t>
      </w:r>
      <w:r>
        <w:rPr>
          <w:spacing w:val="-2"/>
        </w:rPr>
        <w:t>”的育人理</w:t>
      </w:r>
      <w:r>
        <w:rPr>
          <w:spacing w:val="-3"/>
        </w:rPr>
        <w:t>念，主动适应交通</w:t>
      </w:r>
      <w:r>
        <w:rPr>
          <w:spacing w:val="-1"/>
        </w:rPr>
        <w:t>运输行业与新兴技术融合发展需要，培养具有深厚的人文底蕴</w:t>
      </w:r>
      <w:r>
        <w:rPr>
          <w:spacing w:val="-2"/>
        </w:rPr>
        <w:t>、高度的社会责任感、</w:t>
      </w:r>
      <w:r>
        <w:rPr>
          <w:spacing w:val="-1"/>
        </w:rPr>
        <w:t>正确的工程伦理观、坚实的专业基础、突出的工程实践能力、</w:t>
      </w:r>
      <w:r>
        <w:rPr>
          <w:spacing w:val="-2"/>
        </w:rPr>
        <w:t>强烈的创新意识、开阔</w:t>
      </w:r>
      <w:r>
        <w:rPr>
          <w:spacing w:val="-1"/>
        </w:rPr>
        <w:t>的国际视野、良好的沟通与自适应能力，系统掌握智能交通系</w:t>
      </w:r>
      <w:r>
        <w:rPr>
          <w:spacing w:val="-2"/>
        </w:rPr>
        <w:t>统规划、设计、管理的</w:t>
      </w:r>
      <w:r>
        <w:rPr>
          <w:spacing w:val="-1"/>
        </w:rPr>
        <w:t>专业知识、技能与方法，能够在交通系统相关行业的行政管理</w:t>
      </w:r>
      <w:r>
        <w:rPr>
          <w:spacing w:val="-2"/>
        </w:rPr>
        <w:t>部门、企事业单位等从</w:t>
      </w:r>
      <w:r>
        <w:rPr>
          <w:spacing w:val="-1"/>
        </w:rPr>
        <w:t>事智能交通规划与设计、智能交通系统集成与软件开发、智能</w:t>
      </w:r>
      <w:r>
        <w:rPr>
          <w:spacing w:val="-2"/>
        </w:rPr>
        <w:t>载运工具应用、智能交</w:t>
      </w:r>
      <w:r>
        <w:rPr>
          <w:spacing w:val="-1"/>
        </w:rPr>
        <w:t>通系统维护和管理等工作，德智体美劳全面发展的高素质应用型人</w:t>
      </w:r>
      <w:r>
        <w:rPr>
          <w:spacing w:val="-2"/>
        </w:rPr>
        <w:t>才。毕业后经过 </w:t>
      </w:r>
      <w:r>
        <w:rPr>
          <w:rFonts w:ascii="Times New Roman" w:hAnsi="Times New Roman" w:eastAsia="Times New Roman" w:cs="Times New Roman"/>
          <w:spacing w:val="-2"/>
        </w:rPr>
        <w:t>5</w:t>
      </w:r>
      <w:r>
        <w:rPr/>
        <w:t>年左右实际工作的锻炼，具备胜任工程师或者相应职称</w:t>
      </w:r>
      <w:r>
        <w:rPr>
          <w:spacing w:val="-1"/>
        </w:rPr>
        <w:t>的专业技术能力和条件。</w:t>
      </w:r>
    </w:p>
    <w:p>
      <w:pPr>
        <w:pStyle w:val="BodyText"/>
        <w:ind w:left="485"/>
        <w:spacing w:line="219" w:lineRule="auto"/>
        <w:rPr/>
      </w:pPr>
      <w:r>
        <w:rPr>
          <w:spacing w:val="2"/>
        </w:rPr>
        <w:t>毕业后</w:t>
      </w:r>
      <w:r>
        <w:rPr>
          <w:rFonts w:ascii="Times New Roman" w:hAnsi="Times New Roman" w:eastAsia="Times New Roman" w:cs="Times New Roman"/>
          <w:spacing w:val="2"/>
        </w:rPr>
        <w:t>5 </w:t>
      </w:r>
      <w:r>
        <w:rPr>
          <w:spacing w:val="2"/>
        </w:rPr>
        <w:t>年左右能达到以下职业能力素质：</w:t>
      </w:r>
    </w:p>
    <w:p>
      <w:pPr>
        <w:pStyle w:val="BodyText"/>
        <w:ind w:left="1" w:firstLine="472"/>
        <w:spacing w:before="117" w:line="307" w:lineRule="auto"/>
        <w:rPr/>
      </w:pPr>
      <w:r>
        <w:rPr/>
        <w:t>【培养目标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</w:rPr>
        <w:t>1</w:t>
      </w:r>
      <w:r>
        <w:rPr/>
        <w:t>】能够适应现代交通运输工程行业发展，通过</w:t>
      </w:r>
      <w:r>
        <w:rPr>
          <w:spacing w:val="-1"/>
        </w:rPr>
        <w:t>自我学习达到运用前</w:t>
      </w:r>
      <w:r>
        <w:rPr>
          <w:spacing w:val="-1"/>
        </w:rPr>
        <w:t>沿技术解决解决智能交通运输工程专业领域的复杂问题；</w:t>
      </w:r>
    </w:p>
    <w:p>
      <w:pPr>
        <w:pStyle w:val="BodyText"/>
        <w:ind w:left="4" w:firstLine="469"/>
        <w:spacing w:before="3" w:line="307" w:lineRule="auto"/>
        <w:rPr/>
      </w:pPr>
      <w:r>
        <w:rPr/>
        <w:t>【培养目标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</w:rPr>
        <w:t>2</w:t>
      </w:r>
      <w:r>
        <w:rPr/>
        <w:t>】具备独立从事智能交通规划与设计、智能交通系统集成与软件开</w:t>
      </w:r>
      <w:r>
        <w:rPr>
          <w:spacing w:val="-1"/>
        </w:rPr>
        <w:t>发、智能载运工具应用、智能交通系统维护和管理等</w:t>
      </w:r>
      <w:r>
        <w:rPr>
          <w:spacing w:val="-2"/>
        </w:rPr>
        <w:t>工作的能力，善于沟通交流与团</w:t>
      </w:r>
      <w:r>
        <w:rPr>
          <w:spacing w:val="-1"/>
        </w:rPr>
        <w:t>队协作，成为智慧交通行业骨干；</w:t>
      </w:r>
    </w:p>
    <w:p>
      <w:pPr>
        <w:pStyle w:val="BodyText"/>
        <w:ind w:firstLine="473"/>
        <w:spacing w:before="1" w:line="307" w:lineRule="auto"/>
        <w:rPr/>
      </w:pPr>
      <w:r>
        <w:rPr/>
        <w:t>【培养目标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</w:rPr>
        <w:t>3</w:t>
      </w:r>
      <w:r>
        <w:rPr/>
        <w:t>】能从社会经济、资源环境、生态绿色、公平正义、可持续性、法</w:t>
      </w:r>
      <w:r>
        <w:rPr/>
        <w:t>律法规、文化历史等层面优化智慧交通实际问题的解决方</w:t>
      </w:r>
      <w:r>
        <w:rPr>
          <w:spacing w:val="-1"/>
        </w:rPr>
        <w:t>案，具备创新发展能力；</w:t>
      </w:r>
    </w:p>
    <w:p>
      <w:pPr>
        <w:pStyle w:val="BodyText"/>
        <w:ind w:left="20" w:firstLine="454"/>
        <w:spacing w:before="1" w:line="310" w:lineRule="auto"/>
        <w:rPr/>
      </w:pPr>
      <w:r>
        <w:rPr>
          <w:spacing w:val="-1"/>
        </w:rPr>
        <w:t>【培养目标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spacing w:val="-1"/>
        </w:rPr>
        <w:t>】具有坚定的理想信念、良好的职业道德、</w:t>
      </w:r>
      <w:r>
        <w:rPr>
          <w:spacing w:val="-70"/>
        </w:rPr>
        <w:t xml:space="preserve"> </w:t>
      </w:r>
      <w:r>
        <w:rPr>
          <w:spacing w:val="-1"/>
        </w:rPr>
        <w:t>良好的身心素质、突出</w:t>
      </w:r>
      <w:r>
        <w:rPr>
          <w:spacing w:val="-2"/>
        </w:rPr>
        <w:t>的创新意识、丰厚的人文素养，能履行工程师职责。</w:t>
      </w:r>
    </w:p>
    <w:p>
      <w:pPr>
        <w:spacing w:line="310" w:lineRule="auto"/>
        <w:sectPr>
          <w:pgSz w:w="11906" w:h="16839"/>
          <w:pgMar w:top="1431" w:right="1530" w:bottom="0" w:left="1539" w:header="0" w:footer="0" w:gutter="0"/>
        </w:sectPr>
        <w:rPr/>
      </w:pPr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ind w:left="571"/>
        <w:spacing w:before="91" w:line="219" w:lineRule="auto"/>
        <w:outlineLvl w:val="1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4"/>
        </w:rPr>
        <w:t>三、毕业要求</w:t>
      </w:r>
    </w:p>
    <w:p>
      <w:pPr>
        <w:pStyle w:val="BodyText"/>
        <w:ind w:right="2" w:firstLine="473"/>
        <w:spacing w:before="101" w:line="308" w:lineRule="auto"/>
        <w:jc w:val="both"/>
        <w:rPr/>
      </w:pPr>
      <w:r>
        <w:rPr>
          <w:spacing w:val="-1"/>
        </w:rPr>
        <w:t>【毕业要求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】品德修养：德智体美劳全面发展，掌握科学的世</w:t>
      </w:r>
      <w:r>
        <w:rPr>
          <w:spacing w:val="-2"/>
        </w:rPr>
        <w:t>界观和方法论，</w:t>
      </w:r>
      <w:r>
        <w:rPr>
          <w:spacing w:val="-1"/>
        </w:rPr>
        <w:t>具有优良的政治思想、社会公德、品德修养、家国情怀、</w:t>
      </w:r>
      <w:r>
        <w:rPr>
          <w:spacing w:val="-2"/>
        </w:rPr>
        <w:t>责任担当和科学精神，身心</w:t>
      </w:r>
      <w:r>
        <w:rPr>
          <w:spacing w:val="-1"/>
        </w:rPr>
        <w:t>健康，能够践行社会主义核心价值观。</w:t>
      </w:r>
    </w:p>
    <w:p>
      <w:pPr>
        <w:pStyle w:val="BodyText"/>
        <w:ind w:firstLine="473"/>
        <w:spacing w:before="2" w:line="307" w:lineRule="auto"/>
        <w:jc w:val="both"/>
        <w:rPr/>
      </w:pPr>
      <w:r>
        <w:rPr>
          <w:spacing w:val="-1"/>
        </w:rPr>
        <w:t>【毕业要求 </w:t>
      </w:r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】工程知识：能够将数学、自然科学、工程基础和交通</w:t>
      </w:r>
      <w:r>
        <w:rPr>
          <w:spacing w:val="-2"/>
        </w:rPr>
        <w:t>运输工程学</w:t>
      </w:r>
      <w:r>
        <w:rPr>
          <w:spacing w:val="-1"/>
        </w:rPr>
        <w:t>科、机械工程学科、控制科学与工程、计算机科学与技术专业</w:t>
      </w:r>
      <w:r>
        <w:rPr>
          <w:spacing w:val="-2"/>
        </w:rPr>
        <w:t>知识用于解决智能交通</w:t>
      </w:r>
      <w:r>
        <w:rPr>
          <w:spacing w:val="-2"/>
        </w:rPr>
        <w:t>领域复杂工程问题。</w:t>
      </w:r>
    </w:p>
    <w:p>
      <w:pPr>
        <w:pStyle w:val="BodyText"/>
        <w:ind w:left="3" w:firstLine="470"/>
        <w:spacing w:before="1" w:line="307" w:lineRule="auto"/>
        <w:rPr/>
      </w:pPr>
      <w:r>
        <w:rPr>
          <w:spacing w:val="-1"/>
        </w:rPr>
        <w:t>【毕业要求 </w:t>
      </w: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spacing w:val="-1"/>
        </w:rPr>
        <w:t>】问题分析：能够应用数学、自然科学和工程科学的基</w:t>
      </w:r>
      <w:r>
        <w:rPr>
          <w:spacing w:val="-2"/>
        </w:rPr>
        <w:t>本原理，识</w:t>
      </w:r>
      <w:r>
        <w:rPr/>
        <w:t>别、表达、并通过文献研究分析智能交通领域复</w:t>
      </w:r>
      <w:r>
        <w:rPr>
          <w:spacing w:val="-1"/>
        </w:rPr>
        <w:t>杂工程问题，以获得有效结论。</w:t>
      </w:r>
    </w:p>
    <w:p>
      <w:pPr>
        <w:pStyle w:val="BodyText"/>
        <w:ind w:firstLine="473"/>
        <w:spacing w:before="4" w:line="307" w:lineRule="auto"/>
        <w:jc w:val="both"/>
        <w:rPr/>
      </w:pPr>
      <w:r>
        <w:rPr>
          <w:spacing w:val="-3"/>
        </w:rPr>
        <w:t>【毕业要求 </w:t>
      </w:r>
      <w:r>
        <w:rPr>
          <w:rFonts w:ascii="Times New Roman" w:hAnsi="Times New Roman" w:eastAsia="Times New Roman" w:cs="Times New Roman"/>
          <w:spacing w:val="-3"/>
        </w:rPr>
        <w:t>4</w:t>
      </w:r>
      <w:r>
        <w:rPr>
          <w:spacing w:val="-3"/>
        </w:rPr>
        <w:t>】设计</w:t>
      </w:r>
      <w:r>
        <w:rPr>
          <w:rFonts w:ascii="Times New Roman" w:hAnsi="Times New Roman" w:eastAsia="Times New Roman" w:cs="Times New Roman"/>
          <w:spacing w:val="-3"/>
        </w:rPr>
        <w:t>/</w:t>
      </w:r>
      <w:r>
        <w:rPr>
          <w:spacing w:val="-3"/>
        </w:rPr>
        <w:t>开发解决方案：能够针对智能交通领域复杂工程问题，在考</w:t>
      </w:r>
      <w:r>
        <w:rPr>
          <w:spacing w:val="-1"/>
        </w:rPr>
        <w:t>虑社会、健康、安全、法律、文化以及环境等因素的前提下，</w:t>
      </w:r>
      <w:r>
        <w:rPr>
          <w:spacing w:val="-2"/>
        </w:rPr>
        <w:t>熟练使用相关标准及规</w:t>
      </w:r>
      <w:r>
        <w:rPr>
          <w:spacing w:val="2"/>
        </w:rPr>
        <w:t>范，设计与 开发满足特定需求的智能交通系统及软硬件产品，并能够在设</w:t>
      </w:r>
      <w:r>
        <w:rPr>
          <w:spacing w:val="1"/>
        </w:rPr>
        <w:t>计开发环</w:t>
      </w:r>
      <w:r>
        <w:rPr>
          <w:spacing w:val="-2"/>
        </w:rPr>
        <w:t>节中体现创新意识。</w:t>
      </w:r>
    </w:p>
    <w:p>
      <w:pPr>
        <w:pStyle w:val="BodyText"/>
        <w:ind w:firstLine="473"/>
        <w:spacing w:before="1" w:line="307" w:lineRule="auto"/>
        <w:jc w:val="both"/>
        <w:rPr/>
      </w:pPr>
      <w:r>
        <w:rPr>
          <w:spacing w:val="-1"/>
        </w:rPr>
        <w:t>【毕业要求 </w:t>
      </w:r>
      <w:r>
        <w:rPr>
          <w:rFonts w:ascii="Times New Roman" w:hAnsi="Times New Roman" w:eastAsia="Times New Roman" w:cs="Times New Roman"/>
          <w:spacing w:val="-1"/>
        </w:rPr>
        <w:t>5</w:t>
      </w:r>
      <w:r>
        <w:rPr>
          <w:spacing w:val="-1"/>
        </w:rPr>
        <w:t>】研究：能够基于科学原理并采用科学方法对综合交通</w:t>
      </w:r>
      <w:r>
        <w:rPr>
          <w:spacing w:val="-2"/>
        </w:rPr>
        <w:t>系统智能感</w:t>
      </w:r>
      <w:r>
        <w:rPr>
          <w:spacing w:val="-1"/>
        </w:rPr>
        <w:t>知、大数据融合处理、载运工具智能化、系统协同控制与智慧</w:t>
      </w:r>
      <w:r>
        <w:rPr>
          <w:spacing w:val="-2"/>
        </w:rPr>
        <w:t>化出行服务等智能交通</w:t>
      </w:r>
      <w:r>
        <w:rPr>
          <w:spacing w:val="-1"/>
        </w:rPr>
        <w:t>领域复杂工程问题的解决方案进行研究，包括设计调查、开展</w:t>
      </w:r>
      <w:r>
        <w:rPr>
          <w:spacing w:val="-2"/>
        </w:rPr>
        <w:t>实验、分析数据，并通</w:t>
      </w:r>
      <w:r>
        <w:rPr>
          <w:spacing w:val="-1"/>
        </w:rPr>
        <w:t>过综合评估得到解决方案的科学合理性、经济可行性等有效结论。</w:t>
      </w:r>
    </w:p>
    <w:p>
      <w:pPr>
        <w:pStyle w:val="BodyText"/>
        <w:ind w:left="2" w:firstLine="471"/>
        <w:spacing w:before="3" w:line="307" w:lineRule="auto"/>
        <w:jc w:val="both"/>
        <w:rPr/>
      </w:pPr>
      <w:r>
        <w:rPr>
          <w:spacing w:val="-1"/>
        </w:rPr>
        <w:t>【毕业要求 </w:t>
      </w:r>
      <w:r>
        <w:rPr>
          <w:rFonts w:ascii="Times New Roman" w:hAnsi="Times New Roman" w:eastAsia="Times New Roman" w:cs="Times New Roman"/>
          <w:spacing w:val="-1"/>
        </w:rPr>
        <w:t>6</w:t>
      </w:r>
      <w:r>
        <w:rPr>
          <w:spacing w:val="-1"/>
        </w:rPr>
        <w:t>】使用现代工具：能够针对交通信息采集、传输与处理</w:t>
      </w:r>
      <w:r>
        <w:rPr>
          <w:spacing w:val="-2"/>
        </w:rPr>
        <w:t>、智能载运</w:t>
      </w:r>
      <w:r>
        <w:rPr>
          <w:spacing w:val="-1"/>
        </w:rPr>
        <w:t>工具研发、交通管理与控制、交通需求引导与智慧化出行</w:t>
      </w:r>
      <w:r>
        <w:rPr>
          <w:spacing w:val="-2"/>
        </w:rPr>
        <w:t>等复杂工程问题，开发、选</w:t>
      </w:r>
      <w:r>
        <w:rPr>
          <w:spacing w:val="-1"/>
        </w:rPr>
        <w:t>择与使用仿真计算软件、测试仪器等现代工具，并能够理解其局限性。</w:t>
      </w:r>
    </w:p>
    <w:p>
      <w:pPr>
        <w:pStyle w:val="BodyText"/>
        <w:ind w:firstLine="474"/>
        <w:spacing w:before="3" w:line="307" w:lineRule="auto"/>
        <w:jc w:val="both"/>
        <w:rPr/>
      </w:pPr>
      <w:r>
        <w:rPr/>
        <w:t>【毕业要求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</w:rPr>
        <w:t>7</w:t>
      </w:r>
      <w:r>
        <w:rPr/>
        <w:t>】工程与社会：能够基于交通运输工程、机械工程、控制科学与工</w:t>
      </w:r>
      <w:r>
        <w:rPr>
          <w:spacing w:val="-1"/>
        </w:rPr>
        <w:t>程以及计算机科学与技术相关背景知识进行合理分析，评价专业</w:t>
      </w:r>
      <w:r>
        <w:rPr>
          <w:spacing w:val="-2"/>
        </w:rPr>
        <w:t>工程实践和复杂工程</w:t>
      </w:r>
      <w:r>
        <w:rPr/>
        <w:t>问题解决方案对社会、健康、安全、法律以及文化的影响，</w:t>
      </w:r>
      <w:r>
        <w:rPr>
          <w:spacing w:val="-1"/>
        </w:rPr>
        <w:t>并理解应承担的责任。</w:t>
      </w:r>
    </w:p>
    <w:p>
      <w:pPr>
        <w:pStyle w:val="BodyText"/>
        <w:ind w:left="2" w:firstLine="471"/>
        <w:spacing w:before="2" w:line="307" w:lineRule="auto"/>
        <w:jc w:val="both"/>
        <w:rPr/>
      </w:pPr>
      <w:r>
        <w:rPr>
          <w:spacing w:val="-1"/>
        </w:rPr>
        <w:t>【毕业要求 </w:t>
      </w:r>
      <w:r>
        <w:rPr>
          <w:rFonts w:ascii="Times New Roman" w:hAnsi="Times New Roman" w:eastAsia="Times New Roman" w:cs="Times New Roman"/>
          <w:spacing w:val="-1"/>
        </w:rPr>
        <w:t>8</w:t>
      </w:r>
      <w:r>
        <w:rPr>
          <w:spacing w:val="-1"/>
        </w:rPr>
        <w:t>】环境和可持续发展：能够理解和评价针对交通信息采</w:t>
      </w:r>
      <w:r>
        <w:rPr>
          <w:spacing w:val="-2"/>
        </w:rPr>
        <w:t>集、传输与</w:t>
      </w:r>
      <w:r>
        <w:rPr>
          <w:spacing w:val="-1"/>
        </w:rPr>
        <w:t>处理、智能载运工具研发与应用、交通管理与控制、交通</w:t>
      </w:r>
      <w:r>
        <w:rPr>
          <w:spacing w:val="-2"/>
        </w:rPr>
        <w:t>需求引导与智慧化出行等复</w:t>
      </w:r>
      <w:r>
        <w:rPr>
          <w:spacing w:val="-1"/>
        </w:rPr>
        <w:t>杂工程问题的工程实践对环境、社会可持续发展的影响。</w:t>
      </w:r>
    </w:p>
    <w:p>
      <w:pPr>
        <w:pStyle w:val="BodyText"/>
        <w:ind w:left="6" w:firstLine="467"/>
        <w:spacing w:before="1" w:line="308" w:lineRule="auto"/>
        <w:rPr/>
      </w:pPr>
      <w:r>
        <w:rPr>
          <w:spacing w:val="-1"/>
        </w:rPr>
        <w:t>【毕业要求 </w:t>
      </w:r>
      <w:r>
        <w:rPr>
          <w:rFonts w:ascii="Times New Roman" w:hAnsi="Times New Roman" w:eastAsia="Times New Roman" w:cs="Times New Roman"/>
          <w:spacing w:val="-1"/>
        </w:rPr>
        <w:t>9</w:t>
      </w:r>
      <w:r>
        <w:rPr>
          <w:spacing w:val="-1"/>
        </w:rPr>
        <w:t>】职业规范：具有人文社会科学素养、社会责任感，能</w:t>
      </w:r>
      <w:r>
        <w:rPr>
          <w:spacing w:val="-2"/>
        </w:rPr>
        <w:t>够在工程实</w:t>
      </w:r>
      <w:r>
        <w:rPr>
          <w:spacing w:val="-1"/>
        </w:rPr>
        <w:t>践中理解并遵守工程职业道德和规范，履行责任。</w:t>
      </w:r>
    </w:p>
    <w:p>
      <w:pPr>
        <w:pStyle w:val="BodyText"/>
        <w:ind w:left="3" w:firstLine="470"/>
        <w:spacing w:before="1" w:line="312" w:lineRule="auto"/>
        <w:jc w:val="both"/>
        <w:rPr/>
      </w:pPr>
      <w:r>
        <w:rPr>
          <w:spacing w:val="-4"/>
        </w:rPr>
        <w:t>【毕业要求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10</w:t>
      </w:r>
      <w:r>
        <w:rPr>
          <w:spacing w:val="-4"/>
        </w:rPr>
        <w:t>】个人和团队：能够在交通运输工程、机械工程、控制科学与工程</w:t>
      </w:r>
      <w:r>
        <w:rPr>
          <w:spacing w:val="-1"/>
        </w:rPr>
        <w:t>以及计算机科学与技术等多学科背景下的团队中承担个</w:t>
      </w:r>
      <w:r>
        <w:rPr>
          <w:spacing w:val="-2"/>
        </w:rPr>
        <w:t>体、团队成员以及负责人的角</w:t>
      </w:r>
      <w:r>
        <w:rPr>
          <w:spacing w:val="-7"/>
        </w:rPr>
        <w:t>色。</w:t>
      </w:r>
    </w:p>
    <w:p>
      <w:pPr>
        <w:spacing w:line="312" w:lineRule="auto"/>
        <w:sectPr>
          <w:pgSz w:w="11906" w:h="16839"/>
          <w:pgMar w:top="1431" w:right="1530" w:bottom="0" w:left="1539" w:header="0" w:footer="0" w:gutter="0"/>
        </w:sectPr>
        <w:rPr/>
      </w:pPr>
    </w:p>
    <w:p>
      <w:pPr>
        <w:spacing w:line="292" w:lineRule="auto"/>
        <w:rPr>
          <w:rFonts w:ascii="Arial"/>
          <w:sz w:val="21"/>
        </w:rPr>
      </w:pPr>
      <w:r/>
    </w:p>
    <w:p>
      <w:pPr>
        <w:spacing w:line="292" w:lineRule="auto"/>
        <w:rPr>
          <w:rFonts w:ascii="Arial"/>
          <w:sz w:val="21"/>
        </w:rPr>
      </w:pPr>
      <w:r/>
    </w:p>
    <w:p>
      <w:pPr>
        <w:pStyle w:val="BodyText"/>
        <w:ind w:left="476" w:right="769" w:firstLine="474"/>
        <w:spacing w:before="78" w:line="308" w:lineRule="auto"/>
        <w:jc w:val="both"/>
        <w:rPr/>
      </w:pPr>
      <w:r>
        <w:rPr>
          <w:spacing w:val="1"/>
        </w:rPr>
        <w:t>【毕业要求</w:t>
      </w:r>
      <w:r>
        <w:rPr>
          <w:spacing w:val="44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11</w:t>
      </w:r>
      <w:r>
        <w:rPr>
          <w:spacing w:val="1"/>
        </w:rPr>
        <w:t>】沟通：能够就智能交通运输领域复杂工程问题与业界同行及社</w:t>
      </w:r>
      <w:r>
        <w:rPr>
          <w:spacing w:val="-1"/>
        </w:rPr>
        <w:t>会公众进行有效沟通和交流，包括撰写报告和设计文稿、陈述发</w:t>
      </w:r>
      <w:r>
        <w:rPr>
          <w:spacing w:val="-2"/>
        </w:rPr>
        <w:t>言、清晰表达或回应</w:t>
      </w:r>
      <w:r>
        <w:rPr/>
        <w:t>指令。并具备一定的国际视野，能够在跨文化背</w:t>
      </w:r>
      <w:r>
        <w:rPr>
          <w:spacing w:val="-1"/>
        </w:rPr>
        <w:t>景下进行沟通和交流。</w:t>
      </w:r>
    </w:p>
    <w:p>
      <w:pPr>
        <w:pStyle w:val="BodyText"/>
        <w:ind w:left="477" w:right="689" w:firstLine="473"/>
        <w:spacing w:line="307" w:lineRule="auto"/>
        <w:rPr/>
      </w:pPr>
      <w:r>
        <w:rPr>
          <w:spacing w:val="-4"/>
        </w:rPr>
        <w:t>【毕业要求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12</w:t>
      </w:r>
      <w:r>
        <w:rPr>
          <w:spacing w:val="-4"/>
        </w:rPr>
        <w:t>】项目管理：理解并掌握工程管理原理与经济决策方法，并能在交</w:t>
      </w:r>
      <w:r>
        <w:rPr>
          <w:spacing w:val="-5"/>
        </w:rPr>
        <w:t>通运输工程、机械工程、控制科学与工程以及计</w:t>
      </w:r>
      <w:r>
        <w:rPr>
          <w:spacing w:val="-6"/>
        </w:rPr>
        <w:t>算机科学与技术等多学科环境中应用。</w:t>
      </w:r>
    </w:p>
    <w:p>
      <w:pPr>
        <w:pStyle w:val="BodyText"/>
        <w:ind w:left="476" w:right="769" w:firstLine="474"/>
        <w:spacing w:before="1" w:line="309" w:lineRule="auto"/>
        <w:rPr/>
      </w:pPr>
      <w:r>
        <w:rPr>
          <w:spacing w:val="1"/>
        </w:rPr>
        <w:t>【毕业要求</w:t>
      </w:r>
      <w:r>
        <w:rPr>
          <w:spacing w:val="44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13</w:t>
      </w:r>
      <w:r>
        <w:rPr>
          <w:spacing w:val="1"/>
        </w:rPr>
        <w:t>】终身学习：具备一定的搜集和处理信息的能力、获取新知识的</w:t>
      </w:r>
      <w:r>
        <w:rPr>
          <w:spacing w:val="-1"/>
        </w:rPr>
        <w:t>能力、分析和解决问题的能力，不断补充新观点、新思想、新理</w:t>
      </w:r>
      <w:r>
        <w:rPr>
          <w:spacing w:val="-2"/>
        </w:rPr>
        <w:t>念，主动参与、乐于</w:t>
      </w:r>
      <w:r>
        <w:rPr>
          <w:spacing w:val="-1"/>
        </w:rPr>
        <w:t>探究，适应智能交通领域的发展趋势和未来需求。</w:t>
      </w:r>
    </w:p>
    <w:p>
      <w:pPr>
        <w:ind w:left="1058"/>
        <w:spacing w:before="115" w:line="218" w:lineRule="auto"/>
        <w:outlineLvl w:val="1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4"/>
        </w:rPr>
        <w:t>四、学制与学位授予</w:t>
      </w:r>
    </w:p>
    <w:p>
      <w:pPr>
        <w:pStyle w:val="BodyText"/>
        <w:ind w:left="477" w:right="769" w:firstLine="484"/>
        <w:spacing w:before="105" w:line="294" w:lineRule="auto"/>
        <w:rPr/>
      </w:pPr>
      <w:r>
        <w:rPr>
          <w:spacing w:val="-2"/>
        </w:rPr>
        <w:t>学制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4 </w:t>
      </w:r>
      <w:r>
        <w:rPr>
          <w:spacing w:val="-2"/>
        </w:rPr>
        <w:t>年，修业年限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3~6 </w:t>
      </w:r>
      <w:r>
        <w:rPr>
          <w:spacing w:val="-2"/>
        </w:rPr>
        <w:t>年，最长学习年限包括休学期；本专业授予工学学士学</w:t>
      </w:r>
      <w:r>
        <w:rPr>
          <w:spacing w:val="-5"/>
        </w:rPr>
        <w:t>位。</w:t>
      </w:r>
    </w:p>
    <w:p>
      <w:pPr>
        <w:ind w:left="1046"/>
        <w:spacing w:before="1" w:line="217" w:lineRule="auto"/>
        <w:outlineLvl w:val="1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2"/>
        </w:rPr>
        <w:t>五、毕业要求学时学分</w:t>
      </w:r>
    </w:p>
    <w:p>
      <w:pPr>
        <w:pStyle w:val="BodyText"/>
        <w:ind w:left="958"/>
        <w:spacing w:before="104" w:line="219" w:lineRule="auto"/>
        <w:rPr/>
      </w:pPr>
      <w:r>
        <w:rPr>
          <w:spacing w:val="1"/>
        </w:rPr>
        <w:t>本专业最低毕业学分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168 </w:t>
      </w:r>
      <w:r>
        <w:rPr>
          <w:spacing w:val="1"/>
        </w:rPr>
        <w:t>学分，其中</w:t>
      </w:r>
      <w:r>
        <w:rPr>
          <w:rFonts w:ascii="Times New Roman" w:hAnsi="Times New Roman" w:eastAsia="Times New Roman" w:cs="Times New Roman"/>
          <w:spacing w:val="1"/>
        </w:rPr>
        <w:t>4 </w:t>
      </w:r>
      <w:r>
        <w:rPr/>
        <w:t>为第二课堂学分。</w:t>
      </w:r>
    </w:p>
    <w:p>
      <w:pPr>
        <w:ind w:left="1044"/>
        <w:spacing w:before="83" w:line="218" w:lineRule="auto"/>
        <w:outlineLvl w:val="1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2"/>
        </w:rPr>
        <w:t>六、主干学科与主要课程</w:t>
      </w:r>
    </w:p>
    <w:p>
      <w:pPr>
        <w:pStyle w:val="BodyText"/>
        <w:ind w:left="959"/>
        <w:spacing w:before="101" w:line="219" w:lineRule="auto"/>
        <w:rPr/>
      </w:pPr>
      <w:r>
        <w:rPr>
          <w:spacing w:val="-2"/>
        </w:rPr>
        <w:t>主干学科：交通运输工程</w:t>
      </w:r>
    </w:p>
    <w:p>
      <w:pPr>
        <w:pStyle w:val="BodyText"/>
        <w:ind w:left="962"/>
        <w:spacing w:before="116" w:line="219" w:lineRule="auto"/>
        <w:rPr/>
      </w:pPr>
      <w:r>
        <w:rPr>
          <w:spacing w:val="-1"/>
        </w:rPr>
        <w:t>交叉学科：机械工程、控制科学与工程</w:t>
      </w:r>
    </w:p>
    <w:p>
      <w:pPr>
        <w:pStyle w:val="BodyText"/>
        <w:ind w:left="476" w:right="769" w:firstLine="482"/>
        <w:spacing w:before="117" w:line="299" w:lineRule="auto"/>
        <w:jc w:val="both"/>
        <w:rPr/>
      </w:pPr>
      <w:r>
        <w:rPr>
          <w:spacing w:val="-1"/>
        </w:rPr>
        <w:t>主要课程：机械设计基础、数据库系统及应</w:t>
      </w:r>
      <w:r>
        <w:rPr>
          <w:spacing w:val="-2"/>
        </w:rPr>
        <w:t>用、交通工程学、汽车构造、自动控</w:t>
      </w:r>
      <w:r>
        <w:rPr>
          <w:spacing w:val="-1"/>
        </w:rPr>
        <w:t>制原理、汽车理论、车路协同感知与计算、智能网联汽车网络与</w:t>
      </w:r>
      <w:r>
        <w:rPr>
          <w:spacing w:val="-2"/>
        </w:rPr>
        <w:t>通信技术、交通大数</w:t>
      </w:r>
      <w:r>
        <w:rPr>
          <w:spacing w:val="-1"/>
        </w:rPr>
        <w:t>据分析与处理、智能交通系统规划与设计、交通管理与控制</w:t>
      </w:r>
    </w:p>
    <w:p>
      <w:pPr>
        <w:ind w:left="1046"/>
        <w:spacing w:before="1" w:line="217" w:lineRule="auto"/>
        <w:outlineLvl w:val="1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1"/>
        </w:rPr>
        <w:t>七、课程体系设置、修读要求、学时学分统计</w:t>
      </w:r>
    </w:p>
    <w:p>
      <w:pPr>
        <w:ind w:left="498"/>
        <w:spacing w:before="102" w:line="223" w:lineRule="auto"/>
        <w:outlineLvl w:val="2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b/>
          <w:bCs/>
          <w:spacing w:val="-5"/>
        </w:rPr>
        <w:t>（一）课程体系设置表</w:t>
      </w:r>
    </w:p>
    <w:p>
      <w:pPr>
        <w:spacing w:before="73"/>
        <w:rPr/>
      </w:pPr>
      <w:r/>
    </w:p>
    <w:p>
      <w:pPr>
        <w:spacing w:before="72"/>
        <w:rPr/>
      </w:pPr>
      <w:r/>
    </w:p>
    <w:tbl>
      <w:tblPr>
        <w:tblStyle w:val="TableNormal"/>
        <w:tblW w:w="1007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42"/>
        <w:gridCol w:w="2152"/>
        <w:gridCol w:w="1097"/>
        <w:gridCol w:w="1249"/>
        <w:gridCol w:w="1683"/>
        <w:gridCol w:w="1099"/>
        <w:gridCol w:w="1554"/>
      </w:tblGrid>
      <w:tr>
        <w:trPr>
          <w:trHeight w:val="709" w:hRule="atLeast"/>
        </w:trPr>
        <w:tc>
          <w:tcPr>
            <w:tcW w:w="1242" w:type="dxa"/>
            <w:vAlign w:val="top"/>
          </w:tcPr>
          <w:p>
            <w:pPr>
              <w:pStyle w:val="TableText"/>
              <w:ind w:left="203"/>
              <w:spacing w:before="251" w:line="228" w:lineRule="auto"/>
              <w:rPr/>
            </w:pPr>
            <w:r>
              <w:rPr>
                <w:b/>
                <w:bCs/>
                <w:spacing w:val="6"/>
              </w:rPr>
              <w:t>课程体系</w:t>
            </w:r>
          </w:p>
        </w:tc>
        <w:tc>
          <w:tcPr>
            <w:tcW w:w="2152" w:type="dxa"/>
            <w:vAlign w:val="top"/>
          </w:tcPr>
          <w:p>
            <w:pPr>
              <w:pStyle w:val="TableText"/>
              <w:ind w:left="658"/>
              <w:spacing w:before="250" w:line="228" w:lineRule="auto"/>
              <w:rPr/>
            </w:pPr>
            <w:r>
              <w:rPr>
                <w:b/>
                <w:bCs/>
                <w:spacing w:val="6"/>
              </w:rPr>
              <w:t>课程类别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131"/>
              <w:spacing w:before="251" w:line="228" w:lineRule="auto"/>
              <w:rPr/>
            </w:pPr>
            <w:r>
              <w:rPr>
                <w:b/>
                <w:bCs/>
                <w:spacing w:val="6"/>
              </w:rPr>
              <w:t>课程性质</w:t>
            </w:r>
          </w:p>
        </w:tc>
        <w:tc>
          <w:tcPr>
            <w:tcW w:w="1249" w:type="dxa"/>
            <w:vAlign w:val="top"/>
          </w:tcPr>
          <w:p>
            <w:pPr>
              <w:pStyle w:val="TableText"/>
              <w:ind w:left="421"/>
              <w:spacing w:before="250" w:line="229" w:lineRule="auto"/>
              <w:rPr/>
            </w:pP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1683" w:type="dxa"/>
            <w:vAlign w:val="top"/>
          </w:tcPr>
          <w:p>
            <w:pPr>
              <w:pStyle w:val="TableText"/>
              <w:ind w:left="217"/>
              <w:spacing w:before="250" w:line="228" w:lineRule="auto"/>
              <w:rPr/>
            </w:pPr>
            <w:r>
              <w:rPr>
                <w:b/>
                <w:bCs/>
                <w:spacing w:val="6"/>
              </w:rPr>
              <w:t>最低学分要求</w:t>
            </w:r>
          </w:p>
        </w:tc>
        <w:tc>
          <w:tcPr>
            <w:tcW w:w="1099" w:type="dxa"/>
            <w:vAlign w:val="top"/>
          </w:tcPr>
          <w:p>
            <w:pPr>
              <w:pStyle w:val="TableText"/>
              <w:ind w:left="139"/>
              <w:spacing w:before="251" w:line="228" w:lineRule="auto"/>
              <w:rPr/>
            </w:pPr>
            <w:r>
              <w:rPr>
                <w:b/>
                <w:bCs/>
                <w:spacing w:val="5"/>
              </w:rPr>
              <w:t>学分占比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ind w:left="154"/>
              <w:spacing w:before="251" w:line="228" w:lineRule="auto"/>
              <w:rPr/>
            </w:pPr>
            <w:r>
              <w:rPr>
                <w:b/>
                <w:bCs/>
                <w:spacing w:val="6"/>
              </w:rPr>
              <w:t>学分占比小计</w:t>
            </w:r>
          </w:p>
        </w:tc>
      </w:tr>
      <w:tr>
        <w:trPr>
          <w:trHeight w:val="424" w:hRule="atLeast"/>
        </w:trPr>
        <w:tc>
          <w:tcPr>
            <w:tcW w:w="1242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4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通识教育</w:t>
            </w:r>
          </w:p>
        </w:tc>
        <w:tc>
          <w:tcPr>
            <w:tcW w:w="2152" w:type="dxa"/>
            <w:vAlign w:val="top"/>
          </w:tcPr>
          <w:p>
            <w:pPr>
              <w:pStyle w:val="TableText"/>
              <w:ind w:left="553"/>
              <w:spacing w:before="105" w:line="229" w:lineRule="auto"/>
              <w:rPr/>
            </w:pPr>
            <w:r>
              <w:rPr>
                <w:spacing w:val="8"/>
              </w:rPr>
              <w:t>通识理论课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346"/>
              <w:spacing w:before="105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249" w:type="dxa"/>
            <w:vAlign w:val="top"/>
          </w:tcPr>
          <w:p>
            <w:pPr>
              <w:ind w:left="473"/>
              <w:spacing w:before="1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936</w:t>
            </w:r>
          </w:p>
        </w:tc>
        <w:tc>
          <w:tcPr>
            <w:tcW w:w="1683" w:type="dxa"/>
            <w:vAlign w:val="top"/>
          </w:tcPr>
          <w:p>
            <w:pPr>
              <w:ind w:left="665"/>
              <w:spacing w:before="1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58.5</w:t>
            </w:r>
          </w:p>
        </w:tc>
        <w:tc>
          <w:tcPr>
            <w:tcW w:w="1099" w:type="dxa"/>
            <w:vAlign w:val="top"/>
          </w:tcPr>
          <w:p>
            <w:pPr>
              <w:ind w:left="234"/>
              <w:spacing w:before="1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34.82%</w:t>
            </w:r>
          </w:p>
        </w:tc>
        <w:tc>
          <w:tcPr>
            <w:tcW w:w="1554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45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"/>
              </w:rPr>
              <w:t>43.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"/>
              </w:rPr>
              <w:t>15%</w:t>
            </w:r>
          </w:p>
        </w:tc>
      </w:tr>
      <w:tr>
        <w:trPr>
          <w:trHeight w:val="424" w:hRule="atLeast"/>
        </w:trPr>
        <w:tc>
          <w:tcPr>
            <w:tcW w:w="124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52" w:type="dxa"/>
            <w:vAlign w:val="top"/>
          </w:tcPr>
          <w:p>
            <w:pPr>
              <w:pStyle w:val="TableText"/>
              <w:ind w:left="553"/>
              <w:spacing w:before="106" w:line="228" w:lineRule="auto"/>
              <w:rPr/>
            </w:pPr>
            <w:r>
              <w:rPr>
                <w:spacing w:val="8"/>
              </w:rPr>
              <w:t>通识实践课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346"/>
              <w:spacing w:before="105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249" w:type="dxa"/>
            <w:vAlign w:val="top"/>
          </w:tcPr>
          <w:p>
            <w:pPr>
              <w:ind w:left="473"/>
              <w:spacing w:before="1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322</w:t>
            </w:r>
          </w:p>
        </w:tc>
        <w:tc>
          <w:tcPr>
            <w:tcW w:w="1683" w:type="dxa"/>
            <w:vAlign w:val="top"/>
          </w:tcPr>
          <w:p>
            <w:pPr>
              <w:ind w:left="759"/>
              <w:spacing w:before="1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14</w:t>
            </w:r>
          </w:p>
        </w:tc>
        <w:tc>
          <w:tcPr>
            <w:tcW w:w="1099" w:type="dxa"/>
            <w:vAlign w:val="top"/>
          </w:tcPr>
          <w:p>
            <w:pPr>
              <w:ind w:left="291"/>
              <w:spacing w:before="1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8.33%</w:t>
            </w:r>
          </w:p>
        </w:tc>
        <w:tc>
          <w:tcPr>
            <w:tcW w:w="15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4" w:hRule="atLeast"/>
        </w:trPr>
        <w:tc>
          <w:tcPr>
            <w:tcW w:w="1242" w:type="dxa"/>
            <w:vAlign w:val="top"/>
            <w:vMerge w:val="restart"/>
            <w:tcBorders>
              <w:bottom w:val="nil"/>
            </w:tcBorders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专业教育</w:t>
            </w:r>
          </w:p>
        </w:tc>
        <w:tc>
          <w:tcPr>
            <w:tcW w:w="2152" w:type="dxa"/>
            <w:vAlign w:val="top"/>
          </w:tcPr>
          <w:p>
            <w:pPr>
              <w:pStyle w:val="TableText"/>
              <w:ind w:left="554"/>
              <w:spacing w:before="97" w:line="228" w:lineRule="auto"/>
              <w:rPr/>
            </w:pPr>
            <w:r>
              <w:rPr>
                <w:spacing w:val="7"/>
              </w:rPr>
              <w:t>专业基础课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346"/>
              <w:spacing w:before="96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249" w:type="dxa"/>
            <w:vAlign w:val="top"/>
          </w:tcPr>
          <w:p>
            <w:pPr>
              <w:ind w:left="473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384</w:t>
            </w:r>
          </w:p>
        </w:tc>
        <w:tc>
          <w:tcPr>
            <w:tcW w:w="1683" w:type="dxa"/>
            <w:vAlign w:val="top"/>
          </w:tcPr>
          <w:p>
            <w:pPr>
              <w:ind w:left="739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1099" w:type="dxa"/>
            <w:vAlign w:val="top"/>
          </w:tcPr>
          <w:p>
            <w:pPr>
              <w:ind w:left="250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14.29%</w:t>
            </w:r>
          </w:p>
        </w:tc>
        <w:tc>
          <w:tcPr>
            <w:tcW w:w="1554" w:type="dxa"/>
            <w:vAlign w:val="top"/>
            <w:vMerge w:val="restart"/>
            <w:tcBorders>
              <w:bottom w:val="nil"/>
            </w:tcBorders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ind w:left="45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46.73%</w:t>
            </w:r>
          </w:p>
        </w:tc>
      </w:tr>
      <w:tr>
        <w:trPr>
          <w:trHeight w:val="424" w:hRule="atLeast"/>
        </w:trPr>
        <w:tc>
          <w:tcPr>
            <w:tcW w:w="12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52" w:type="dxa"/>
            <w:vAlign w:val="top"/>
          </w:tcPr>
          <w:p>
            <w:pPr>
              <w:pStyle w:val="TableText"/>
              <w:ind w:left="554"/>
              <w:spacing w:before="108" w:line="228" w:lineRule="auto"/>
              <w:rPr/>
            </w:pPr>
            <w:r>
              <w:rPr>
                <w:spacing w:val="7"/>
              </w:rPr>
              <w:t>专业核心课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346"/>
              <w:spacing w:before="107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249" w:type="dxa"/>
            <w:vAlign w:val="top"/>
          </w:tcPr>
          <w:p>
            <w:pPr>
              <w:ind w:left="489"/>
              <w:spacing w:before="14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168</w:t>
            </w:r>
          </w:p>
        </w:tc>
        <w:tc>
          <w:tcPr>
            <w:tcW w:w="1683" w:type="dxa"/>
            <w:vAlign w:val="top"/>
          </w:tcPr>
          <w:p>
            <w:pPr>
              <w:ind w:left="680"/>
              <w:spacing w:before="14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10.5</w:t>
            </w:r>
          </w:p>
        </w:tc>
        <w:tc>
          <w:tcPr>
            <w:tcW w:w="1099" w:type="dxa"/>
            <w:vAlign w:val="top"/>
          </w:tcPr>
          <w:p>
            <w:pPr>
              <w:ind w:left="287"/>
              <w:spacing w:before="14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6.25%</w:t>
            </w:r>
          </w:p>
        </w:tc>
        <w:tc>
          <w:tcPr>
            <w:tcW w:w="15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12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52" w:type="dxa"/>
            <w:vAlign w:val="top"/>
          </w:tcPr>
          <w:p>
            <w:pPr>
              <w:pStyle w:val="TableText"/>
              <w:ind w:left="554"/>
              <w:spacing w:before="99" w:line="228" w:lineRule="auto"/>
              <w:rPr/>
            </w:pPr>
            <w:r>
              <w:rPr>
                <w:spacing w:val="7"/>
              </w:rPr>
              <w:t>专业实践课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346"/>
              <w:spacing w:before="98" w:line="228" w:lineRule="auto"/>
              <w:rPr/>
            </w:pPr>
            <w:r>
              <w:rPr>
                <w:spacing w:val="3"/>
              </w:rPr>
              <w:t>必修</w:t>
            </w:r>
          </w:p>
        </w:tc>
        <w:tc>
          <w:tcPr>
            <w:tcW w:w="1249" w:type="dxa"/>
            <w:vAlign w:val="top"/>
          </w:tcPr>
          <w:p>
            <w:pPr>
              <w:ind w:left="473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960</w:t>
            </w:r>
          </w:p>
        </w:tc>
        <w:tc>
          <w:tcPr>
            <w:tcW w:w="1683" w:type="dxa"/>
            <w:vAlign w:val="top"/>
          </w:tcPr>
          <w:p>
            <w:pPr>
              <w:ind w:left="743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9" w:type="dxa"/>
            <w:vAlign w:val="top"/>
          </w:tcPr>
          <w:p>
            <w:pPr>
              <w:ind w:left="250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19.05%</w:t>
            </w:r>
          </w:p>
        </w:tc>
        <w:tc>
          <w:tcPr>
            <w:tcW w:w="15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27" w:hRule="atLeast"/>
        </w:trPr>
        <w:tc>
          <w:tcPr>
            <w:tcW w:w="124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52" w:type="dxa"/>
            <w:vAlign w:val="top"/>
          </w:tcPr>
          <w:p>
            <w:pPr>
              <w:pStyle w:val="TableText"/>
              <w:ind w:left="554"/>
              <w:spacing w:before="108" w:line="228" w:lineRule="auto"/>
              <w:rPr/>
            </w:pPr>
            <w:r>
              <w:rPr>
                <w:spacing w:val="7"/>
              </w:rPr>
              <w:t>专业选修课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358"/>
              <w:spacing w:before="109" w:line="228" w:lineRule="auto"/>
              <w:rPr/>
            </w:pPr>
            <w:r>
              <w:rPr>
                <w:spacing w:val="-3"/>
              </w:rPr>
              <w:t>限选</w:t>
            </w:r>
          </w:p>
        </w:tc>
        <w:tc>
          <w:tcPr>
            <w:tcW w:w="1249" w:type="dxa"/>
            <w:vAlign w:val="top"/>
          </w:tcPr>
          <w:p>
            <w:pPr>
              <w:ind w:left="489"/>
              <w:spacing w:before="1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192</w:t>
            </w:r>
          </w:p>
        </w:tc>
        <w:tc>
          <w:tcPr>
            <w:tcW w:w="1683" w:type="dxa"/>
            <w:vAlign w:val="top"/>
          </w:tcPr>
          <w:p>
            <w:pPr>
              <w:ind w:left="759"/>
              <w:spacing w:before="1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1099" w:type="dxa"/>
            <w:vAlign w:val="top"/>
          </w:tcPr>
          <w:p>
            <w:pPr>
              <w:ind w:left="286"/>
              <w:spacing w:before="14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7.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14%</w:t>
            </w:r>
          </w:p>
        </w:tc>
        <w:tc>
          <w:tcPr>
            <w:tcW w:w="15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761" w:bottom="0" w:left="1063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35"/>
        <w:rPr/>
      </w:pPr>
      <w:r/>
    </w:p>
    <w:p>
      <w:pPr>
        <w:spacing w:before="34"/>
        <w:rPr/>
      </w:pPr>
      <w:r/>
    </w:p>
    <w:tbl>
      <w:tblPr>
        <w:tblStyle w:val="TableNormal"/>
        <w:tblW w:w="1007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42"/>
        <w:gridCol w:w="2152"/>
        <w:gridCol w:w="1097"/>
        <w:gridCol w:w="1249"/>
        <w:gridCol w:w="1683"/>
        <w:gridCol w:w="1099"/>
        <w:gridCol w:w="1554"/>
      </w:tblGrid>
      <w:tr>
        <w:trPr>
          <w:trHeight w:val="2008" w:hRule="atLeast"/>
        </w:trPr>
        <w:tc>
          <w:tcPr>
            <w:tcW w:w="1242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 w:right="197" w:hanging="2"/>
              <w:spacing w:before="65" w:line="369" w:lineRule="auto"/>
              <w:rPr/>
            </w:pPr>
            <w:r>
              <w:rPr>
                <w:b/>
                <w:bCs/>
                <w:spacing w:val="6"/>
              </w:rPr>
              <w:t>第一课堂</w:t>
            </w:r>
            <w:r>
              <w:rPr>
                <w:b/>
                <w:bCs/>
                <w:spacing w:val="5"/>
              </w:rPr>
              <w:t>素质教育</w:t>
            </w:r>
          </w:p>
        </w:tc>
        <w:tc>
          <w:tcPr>
            <w:tcW w:w="2152" w:type="dxa"/>
            <w:vAlign w:val="top"/>
          </w:tcPr>
          <w:p>
            <w:pPr>
              <w:pStyle w:val="TableText"/>
              <w:ind w:left="159"/>
              <w:spacing w:before="100" w:line="227" w:lineRule="auto"/>
              <w:rPr/>
            </w:pPr>
            <w:r>
              <w:rPr>
                <w:spacing w:val="6"/>
              </w:rPr>
              <w:t>由科学探索、文学艺</w:t>
            </w:r>
          </w:p>
          <w:p>
            <w:pPr>
              <w:pStyle w:val="TableText"/>
              <w:ind w:left="135"/>
              <w:spacing w:before="154" w:line="227" w:lineRule="auto"/>
              <w:rPr/>
            </w:pPr>
            <w:r>
              <w:rPr>
                <w:spacing w:val="8"/>
              </w:rPr>
              <w:t>术历史、社会分析与</w:t>
            </w:r>
          </w:p>
          <w:p>
            <w:pPr>
              <w:pStyle w:val="TableText"/>
              <w:ind w:left="138"/>
              <w:spacing w:before="152" w:line="228" w:lineRule="auto"/>
              <w:rPr/>
            </w:pPr>
            <w:r>
              <w:rPr>
                <w:spacing w:val="8"/>
              </w:rPr>
              <w:t>哲学、安全教育、创</w:t>
            </w:r>
          </w:p>
          <w:p>
            <w:pPr>
              <w:pStyle w:val="TableText"/>
              <w:ind w:left="134"/>
              <w:spacing w:before="154" w:line="228" w:lineRule="auto"/>
              <w:rPr/>
            </w:pPr>
            <w:r>
              <w:rPr>
                <w:spacing w:val="8"/>
              </w:rPr>
              <w:t>新创业、其它专业推</w:t>
            </w:r>
          </w:p>
          <w:p>
            <w:pPr>
              <w:pStyle w:val="TableText"/>
              <w:ind w:left="240"/>
              <w:spacing w:before="153" w:line="227" w:lineRule="auto"/>
              <w:rPr/>
            </w:pPr>
            <w:r>
              <w:rPr>
                <w:spacing w:val="6"/>
              </w:rPr>
              <w:t>荐课</w:t>
            </w:r>
            <w:r>
              <w:rPr>
                <w:spacing w:val="-3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6 </w:t>
            </w:r>
            <w:r>
              <w:rPr>
                <w:spacing w:val="6"/>
              </w:rPr>
              <w:t>个类别组成</w:t>
            </w:r>
          </w:p>
        </w:tc>
        <w:tc>
          <w:tcPr>
            <w:tcW w:w="1097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8"/>
              <w:spacing w:before="65" w:line="228" w:lineRule="auto"/>
              <w:rPr/>
            </w:pPr>
            <w:r>
              <w:rPr>
                <w:spacing w:val="-3"/>
              </w:rPr>
              <w:t>限选</w:t>
            </w:r>
          </w:p>
        </w:tc>
        <w:tc>
          <w:tcPr>
            <w:tcW w:w="1249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48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176</w:t>
            </w:r>
          </w:p>
        </w:tc>
        <w:tc>
          <w:tcPr>
            <w:tcW w:w="1683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75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11</w:t>
            </w:r>
          </w:p>
        </w:tc>
        <w:tc>
          <w:tcPr>
            <w:tcW w:w="1099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28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6.55%</w:t>
            </w:r>
          </w:p>
        </w:tc>
        <w:tc>
          <w:tcPr>
            <w:tcW w:w="1554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47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10.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12%</w:t>
            </w:r>
          </w:p>
        </w:tc>
      </w:tr>
      <w:tr>
        <w:trPr>
          <w:trHeight w:val="424" w:hRule="atLeast"/>
        </w:trPr>
        <w:tc>
          <w:tcPr>
            <w:tcW w:w="124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52" w:type="dxa"/>
            <w:vAlign w:val="top"/>
          </w:tcPr>
          <w:p>
            <w:pPr>
              <w:pStyle w:val="TableText"/>
              <w:ind w:left="347"/>
              <w:spacing w:before="107" w:line="228" w:lineRule="auto"/>
              <w:rPr/>
            </w:pPr>
            <w:r>
              <w:rPr>
                <w:spacing w:val="8"/>
              </w:rPr>
              <w:t>素质教育任选课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342"/>
              <w:spacing w:before="107" w:line="228" w:lineRule="auto"/>
              <w:rPr/>
            </w:pPr>
            <w:r>
              <w:rPr>
                <w:spacing w:val="5"/>
              </w:rPr>
              <w:t>任选</w:t>
            </w:r>
          </w:p>
        </w:tc>
        <w:tc>
          <w:tcPr>
            <w:tcW w:w="1249" w:type="dxa"/>
            <w:vAlign w:val="top"/>
          </w:tcPr>
          <w:p>
            <w:pPr>
              <w:ind w:left="526"/>
              <w:spacing w:before="1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683" w:type="dxa"/>
            <w:vAlign w:val="top"/>
          </w:tcPr>
          <w:p>
            <w:pPr>
              <w:ind w:left="792"/>
              <w:spacing w:before="1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099" w:type="dxa"/>
            <w:vAlign w:val="top"/>
          </w:tcPr>
          <w:p>
            <w:pPr>
              <w:ind w:left="302"/>
              <w:spacing w:before="1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5"/>
              </w:rPr>
              <w:t>1.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5"/>
              </w:rPr>
              <w:t>19%</w:t>
            </w:r>
          </w:p>
        </w:tc>
        <w:tc>
          <w:tcPr>
            <w:tcW w:w="15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003" w:hRule="atLeast"/>
        </w:trPr>
        <w:tc>
          <w:tcPr>
            <w:tcW w:w="1242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6" w:right="197" w:hanging="2"/>
              <w:spacing w:before="65" w:line="369" w:lineRule="auto"/>
              <w:rPr/>
            </w:pPr>
            <w:r>
              <w:rPr>
                <w:b/>
                <w:bCs/>
                <w:spacing w:val="6"/>
              </w:rPr>
              <w:t>第二课堂</w:t>
            </w:r>
            <w:r>
              <w:rPr>
                <w:b/>
                <w:bCs/>
                <w:spacing w:val="5"/>
              </w:rPr>
              <w:t>素质教育</w:t>
            </w:r>
          </w:p>
        </w:tc>
        <w:tc>
          <w:tcPr>
            <w:tcW w:w="2152" w:type="dxa"/>
            <w:vAlign w:val="top"/>
          </w:tcPr>
          <w:p>
            <w:pPr>
              <w:pStyle w:val="TableText"/>
              <w:ind w:left="159"/>
              <w:spacing w:before="99" w:line="228" w:lineRule="auto"/>
              <w:rPr/>
            </w:pPr>
            <w:r>
              <w:rPr>
                <w:spacing w:val="6"/>
              </w:rPr>
              <w:t>由思想成长、实践实</w:t>
            </w:r>
          </w:p>
          <w:p>
            <w:pPr>
              <w:pStyle w:val="TableText"/>
              <w:ind w:left="147"/>
              <w:spacing w:before="151" w:line="228" w:lineRule="auto"/>
              <w:rPr/>
            </w:pPr>
            <w:r>
              <w:rPr>
                <w:spacing w:val="7"/>
              </w:rPr>
              <w:t>习、志愿公益、创新</w:t>
            </w:r>
          </w:p>
          <w:p>
            <w:pPr>
              <w:pStyle w:val="TableText"/>
              <w:ind w:left="133"/>
              <w:spacing w:before="153" w:line="228" w:lineRule="auto"/>
              <w:rPr/>
            </w:pPr>
            <w:r>
              <w:rPr>
                <w:spacing w:val="9"/>
              </w:rPr>
              <w:t>创业、文体活动、工</w:t>
            </w:r>
          </w:p>
          <w:p>
            <w:pPr>
              <w:pStyle w:val="TableText"/>
              <w:ind w:left="113"/>
              <w:spacing w:before="153" w:line="228" w:lineRule="auto"/>
              <w:rPr/>
            </w:pPr>
            <w:r>
              <w:rPr>
                <w:spacing w:val="8"/>
              </w:rPr>
              <w:t>作履历、技能特长等</w:t>
            </w:r>
          </w:p>
          <w:p>
            <w:pPr>
              <w:pStyle w:val="TableText"/>
              <w:ind w:left="474"/>
              <w:spacing w:before="151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7"/>
              </w:rPr>
              <w:t>7 </w:t>
            </w:r>
            <w:r>
              <w:rPr>
                <w:spacing w:val="7"/>
              </w:rPr>
              <w:t>个类别组成</w:t>
            </w:r>
          </w:p>
        </w:tc>
        <w:tc>
          <w:tcPr>
            <w:tcW w:w="1097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2"/>
              <w:spacing w:before="65" w:line="228" w:lineRule="auto"/>
              <w:rPr/>
            </w:pPr>
            <w:r>
              <w:rPr>
                <w:spacing w:val="5"/>
              </w:rPr>
              <w:t>任选</w:t>
            </w:r>
          </w:p>
        </w:tc>
        <w:tc>
          <w:tcPr>
            <w:tcW w:w="1249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ind w:left="526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1683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ind w:left="79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1099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ind w:left="282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2.38%</w:t>
            </w:r>
          </w:p>
        </w:tc>
        <w:tc>
          <w:tcPr>
            <w:tcW w:w="15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491" w:type="dxa"/>
            <w:vAlign w:val="top"/>
            <w:gridSpan w:val="3"/>
          </w:tcPr>
          <w:p>
            <w:pPr>
              <w:pStyle w:val="TableText"/>
              <w:ind w:left="2041"/>
              <w:spacing w:before="100" w:line="229" w:lineRule="auto"/>
              <w:rPr/>
            </w:pPr>
            <w:r>
              <w:rPr>
                <w:b/>
                <w:bCs/>
                <w:spacing w:val="3"/>
              </w:rPr>
              <w:t>合计</w:t>
            </w:r>
          </w:p>
        </w:tc>
        <w:tc>
          <w:tcPr>
            <w:tcW w:w="1249" w:type="dxa"/>
            <w:vAlign w:val="top"/>
          </w:tcPr>
          <w:p>
            <w:pPr>
              <w:ind w:left="420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3234</w:t>
            </w:r>
          </w:p>
        </w:tc>
        <w:tc>
          <w:tcPr>
            <w:tcW w:w="1683" w:type="dxa"/>
            <w:vAlign w:val="top"/>
          </w:tcPr>
          <w:p>
            <w:pPr>
              <w:ind w:left="706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168</w:t>
            </w:r>
          </w:p>
        </w:tc>
        <w:tc>
          <w:tcPr>
            <w:tcW w:w="1099" w:type="dxa"/>
            <w:vAlign w:val="top"/>
          </w:tcPr>
          <w:p>
            <w:pPr>
              <w:ind w:left="329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"/>
              </w:rPr>
              <w:t>100%</w:t>
            </w:r>
          </w:p>
        </w:tc>
        <w:tc>
          <w:tcPr>
            <w:tcW w:w="1554" w:type="dxa"/>
            <w:vAlign w:val="top"/>
          </w:tcPr>
          <w:p>
            <w:pPr>
              <w:ind w:left="423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100.00%</w:t>
            </w:r>
          </w:p>
        </w:tc>
      </w:tr>
      <w:tr>
        <w:trPr>
          <w:trHeight w:val="449" w:hRule="atLeast"/>
        </w:trPr>
        <w:tc>
          <w:tcPr>
            <w:tcW w:w="4491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498"/>
        <w:spacing w:before="116" w:line="228" w:lineRule="auto"/>
        <w:outlineLvl w:val="2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b/>
          <w:bCs/>
          <w:spacing w:val="-7"/>
        </w:rPr>
        <w:t>（二）修读要求</w:t>
      </w:r>
    </w:p>
    <w:p>
      <w:pPr>
        <w:pStyle w:val="BodyText"/>
        <w:ind w:left="483"/>
        <w:spacing w:before="104" w:line="219" w:lineRule="auto"/>
        <w:outlineLvl w:val="0"/>
        <w:rPr/>
      </w:pPr>
      <w:r>
        <w:rPr>
          <w:rFonts w:ascii="Times New Roman" w:hAnsi="Times New Roman" w:eastAsia="Times New Roman" w:cs="Times New Roman"/>
          <w:b/>
          <w:bCs/>
          <w:spacing w:val="-3"/>
        </w:rPr>
        <w:t>1.</w:t>
      </w:r>
      <w:r>
        <w:rPr>
          <w:b/>
          <w:bCs/>
          <w:spacing w:val="-3"/>
        </w:rPr>
        <w:t>通识教育（</w:t>
      </w:r>
      <w:r>
        <w:rPr>
          <w:rFonts w:ascii="Times New Roman" w:hAnsi="Times New Roman" w:eastAsia="Times New Roman" w:cs="Times New Roman"/>
          <w:b/>
          <w:bCs/>
          <w:spacing w:val="-3"/>
        </w:rPr>
        <w:t>72.5 </w:t>
      </w:r>
      <w:r>
        <w:rPr>
          <w:b/>
          <w:bCs/>
          <w:spacing w:val="-3"/>
        </w:rPr>
        <w:t>学分）</w:t>
      </w:r>
    </w:p>
    <w:p>
      <w:pPr>
        <w:spacing w:before="33"/>
        <w:rPr/>
      </w:pPr>
      <w:r/>
    </w:p>
    <w:tbl>
      <w:tblPr>
        <w:tblStyle w:val="TableNormal"/>
        <w:tblW w:w="9065" w:type="dxa"/>
        <w:tblInd w:w="357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48"/>
        <w:gridCol w:w="1475"/>
        <w:gridCol w:w="2231"/>
        <w:gridCol w:w="672"/>
        <w:gridCol w:w="660"/>
        <w:gridCol w:w="600"/>
        <w:gridCol w:w="707"/>
        <w:gridCol w:w="695"/>
        <w:gridCol w:w="672"/>
        <w:gridCol w:w="605"/>
      </w:tblGrid>
      <w:tr>
        <w:trPr>
          <w:trHeight w:val="1257" w:hRule="atLeast"/>
        </w:trPr>
        <w:tc>
          <w:tcPr>
            <w:tcW w:w="748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8" w:right="162"/>
              <w:spacing w:before="65" w:line="289" w:lineRule="auto"/>
              <w:rPr/>
            </w:pPr>
            <w:r>
              <w:rPr>
                <w:b/>
                <w:bCs/>
                <w:spacing w:val="4"/>
              </w:rPr>
              <w:t>课程</w:t>
            </w:r>
            <w:r>
              <w:rPr>
                <w:b/>
                <w:bCs/>
                <w:spacing w:val="3"/>
              </w:rPr>
              <w:t>类别</w:t>
            </w:r>
          </w:p>
        </w:tc>
        <w:tc>
          <w:tcPr>
            <w:tcW w:w="1475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0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课程代码</w:t>
            </w:r>
          </w:p>
        </w:tc>
        <w:tc>
          <w:tcPr>
            <w:tcW w:w="2231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97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课程名称</w:t>
            </w:r>
          </w:p>
        </w:tc>
        <w:tc>
          <w:tcPr>
            <w:tcW w:w="672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5"/>
              <w:spacing w:before="65" w:line="228" w:lineRule="auto"/>
              <w:rPr/>
            </w:pPr>
            <w:r>
              <w:rPr>
                <w:b/>
                <w:bCs/>
                <w:spacing w:val="1"/>
              </w:rPr>
              <w:t>学分</w:t>
            </w:r>
          </w:p>
        </w:tc>
        <w:tc>
          <w:tcPr>
            <w:tcW w:w="660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7" w:right="119" w:firstLine="107"/>
              <w:spacing w:before="65" w:line="290" w:lineRule="auto"/>
              <w:rPr/>
            </w:pPr>
            <w:r>
              <w:rPr>
                <w:b/>
                <w:bCs/>
                <w:spacing w:val="-7"/>
              </w:rPr>
              <w:t>总</w:t>
            </w: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600" w:type="dxa"/>
            <w:vAlign w:val="top"/>
            <w:textDirection w:val="tbRlV"/>
          </w:tcPr>
          <w:p>
            <w:pPr>
              <w:pStyle w:val="TableText"/>
              <w:ind w:left="56"/>
              <w:spacing w:before="193" w:line="216" w:lineRule="auto"/>
              <w:rPr/>
            </w:pPr>
            <w:r>
              <w:rPr>
                <w:b/>
                <w:bCs/>
                <w:spacing w:val="5"/>
              </w:rPr>
              <w:t>讲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课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学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时</w:t>
            </w:r>
          </w:p>
        </w:tc>
        <w:tc>
          <w:tcPr>
            <w:tcW w:w="707" w:type="dxa"/>
            <w:vAlign w:val="top"/>
          </w:tcPr>
          <w:p>
            <w:pPr>
              <w:pStyle w:val="TableText"/>
              <w:ind w:left="152" w:right="142"/>
              <w:spacing w:before="212" w:line="288" w:lineRule="auto"/>
              <w:rPr/>
            </w:pPr>
            <w:r>
              <w:rPr>
                <w:b/>
                <w:bCs/>
                <w:spacing w:val="1"/>
              </w:rPr>
              <w:t>实验</w:t>
            </w:r>
            <w:r>
              <w:rPr>
                <w:b/>
                <w:bCs/>
                <w:spacing w:val="1"/>
              </w:rPr>
              <w:t>实训</w:t>
            </w:r>
          </w:p>
          <w:p>
            <w:pPr>
              <w:pStyle w:val="TableText"/>
              <w:ind w:left="151"/>
              <w:spacing w:line="229" w:lineRule="auto"/>
              <w:rPr/>
            </w:pP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695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8" w:right="134"/>
              <w:spacing w:before="65" w:line="290" w:lineRule="auto"/>
              <w:rPr/>
            </w:pPr>
            <w:r>
              <w:rPr>
                <w:b/>
                <w:bCs/>
                <w:spacing w:val="1"/>
              </w:rPr>
              <w:t>实践</w:t>
            </w: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672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6" w:right="122" w:hanging="3"/>
              <w:spacing w:before="65" w:line="290" w:lineRule="auto"/>
              <w:rPr/>
            </w:pPr>
            <w:r>
              <w:rPr>
                <w:b/>
                <w:bCs/>
                <w:spacing w:val="3"/>
              </w:rPr>
              <w:t>开课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605" w:type="dxa"/>
            <w:vAlign w:val="top"/>
            <w:textDirection w:val="tbRlV"/>
          </w:tcPr>
          <w:p>
            <w:pPr>
              <w:pStyle w:val="TableText"/>
              <w:ind w:left="368"/>
              <w:spacing w:before="196" w:line="217" w:lineRule="auto"/>
              <w:rPr/>
            </w:pPr>
            <w:r>
              <w:rPr>
                <w:b/>
                <w:bCs/>
                <w:spacing w:val="5"/>
              </w:rPr>
              <w:t>备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注</w:t>
            </w:r>
          </w:p>
        </w:tc>
      </w:tr>
      <w:tr>
        <w:trPr>
          <w:trHeight w:val="628" w:hRule="atLeast"/>
        </w:trPr>
        <w:tc>
          <w:tcPr>
            <w:tcW w:w="748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8"/>
              <w:spacing w:before="65" w:line="232" w:lineRule="auto"/>
              <w:rPr/>
            </w:pPr>
            <w:r>
              <w:rPr>
                <w:spacing w:val="4"/>
              </w:rPr>
              <w:t>通识</w:t>
            </w:r>
          </w:p>
          <w:p>
            <w:pPr>
              <w:pStyle w:val="TableText"/>
              <w:ind w:left="171"/>
              <w:spacing w:before="60" w:line="235" w:lineRule="auto"/>
              <w:rPr/>
            </w:pPr>
            <w:r>
              <w:rPr>
                <w:spacing w:val="3"/>
              </w:rPr>
              <w:t>理论</w:t>
            </w:r>
          </w:p>
          <w:p>
            <w:pPr>
              <w:pStyle w:val="TableText"/>
              <w:ind w:left="273"/>
              <w:spacing w:before="57" w:line="229" w:lineRule="auto"/>
              <w:rPr/>
            </w:pPr>
            <w:r>
              <w:rPr>
                <w:spacing w:val="1"/>
              </w:rPr>
              <w:t>课</w:t>
            </w:r>
          </w:p>
        </w:tc>
        <w:tc>
          <w:tcPr>
            <w:tcW w:w="1475" w:type="dxa"/>
            <w:vAlign w:val="top"/>
          </w:tcPr>
          <w:p>
            <w:pPr>
              <w:ind w:left="108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210277120093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 w:right="232" w:firstLine="7"/>
              <w:spacing w:before="52" w:line="261" w:lineRule="auto"/>
              <w:rPr/>
            </w:pPr>
            <w:r>
              <w:rPr>
                <w:spacing w:val="8"/>
              </w:rPr>
              <w:t>思想道德修养与法律</w:t>
            </w:r>
            <w:r>
              <w:rPr>
                <w:spacing w:val="4"/>
              </w:rPr>
              <w:t>基础</w:t>
            </w:r>
          </w:p>
        </w:tc>
        <w:tc>
          <w:tcPr>
            <w:tcW w:w="672" w:type="dxa"/>
            <w:vAlign w:val="top"/>
          </w:tcPr>
          <w:p>
            <w:pPr>
              <w:ind w:left="289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dxa"/>
            <w:vAlign w:val="top"/>
          </w:tcPr>
          <w:p>
            <w:pPr>
              <w:ind w:left="226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600" w:type="dxa"/>
            <w:vAlign w:val="top"/>
          </w:tcPr>
          <w:p>
            <w:pPr>
              <w:ind w:left="200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707" w:type="dxa"/>
            <w:vAlign w:val="top"/>
          </w:tcPr>
          <w:p>
            <w:pPr>
              <w:ind w:left="272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307"/>
              <w:spacing w:before="24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108"/>
              <w:spacing w:before="2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210277120095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 w:right="232" w:firstLine="11"/>
              <w:spacing w:before="52" w:line="261" w:lineRule="auto"/>
              <w:rPr/>
            </w:pPr>
            <w:r>
              <w:rPr>
                <w:spacing w:val="7"/>
              </w:rPr>
              <w:t>习近平新时代中国特</w:t>
            </w:r>
            <w:r>
              <w:rPr>
                <w:spacing w:val="8"/>
              </w:rPr>
              <w:t>色社会主义思想概论</w:t>
            </w:r>
          </w:p>
        </w:tc>
        <w:tc>
          <w:tcPr>
            <w:tcW w:w="672" w:type="dxa"/>
            <w:vAlign w:val="top"/>
          </w:tcPr>
          <w:p>
            <w:pPr>
              <w:ind w:left="289"/>
              <w:spacing w:before="2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dxa"/>
            <w:vAlign w:val="top"/>
          </w:tcPr>
          <w:p>
            <w:pPr>
              <w:ind w:left="226"/>
              <w:spacing w:before="2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600" w:type="dxa"/>
            <w:vAlign w:val="top"/>
          </w:tcPr>
          <w:p>
            <w:pPr>
              <w:ind w:left="195"/>
              <w:spacing w:before="2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42</w:t>
            </w:r>
          </w:p>
        </w:tc>
        <w:tc>
          <w:tcPr>
            <w:tcW w:w="707" w:type="dxa"/>
            <w:vAlign w:val="top"/>
          </w:tcPr>
          <w:p>
            <w:pPr>
              <w:ind w:left="306"/>
              <w:spacing w:before="2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2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87"/>
              <w:spacing w:before="2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108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210277120001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7"/>
              <w:spacing w:before="52" w:line="227" w:lineRule="auto"/>
              <w:rPr/>
            </w:pPr>
            <w:r>
              <w:rPr>
                <w:spacing w:val="8"/>
              </w:rPr>
              <w:t>简明新疆地方史教程</w:t>
            </w:r>
          </w:p>
        </w:tc>
        <w:tc>
          <w:tcPr>
            <w:tcW w:w="672" w:type="dxa"/>
            <w:vAlign w:val="top"/>
          </w:tcPr>
          <w:p>
            <w:pPr>
              <w:ind w:left="289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dxa"/>
            <w:vAlign w:val="top"/>
          </w:tcPr>
          <w:p>
            <w:pPr>
              <w:ind w:left="226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600" w:type="dxa"/>
            <w:vAlign w:val="top"/>
          </w:tcPr>
          <w:p>
            <w:pPr>
              <w:ind w:left="195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40</w:t>
            </w:r>
          </w:p>
        </w:tc>
        <w:tc>
          <w:tcPr>
            <w:tcW w:w="707" w:type="dxa"/>
            <w:vAlign w:val="top"/>
          </w:tcPr>
          <w:p>
            <w:pPr>
              <w:ind w:left="310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307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293010015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124" w:line="228" w:lineRule="auto"/>
              <w:rPr/>
            </w:pPr>
            <w:r>
              <w:rPr>
                <w:spacing w:val="7"/>
              </w:rPr>
              <w:t>形势与政策</w:t>
            </w:r>
          </w:p>
        </w:tc>
        <w:tc>
          <w:tcPr>
            <w:tcW w:w="672" w:type="dxa"/>
            <w:vAlign w:val="top"/>
          </w:tcPr>
          <w:p>
            <w:pPr>
              <w:ind w:left="285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00" w:type="dxa"/>
            <w:vAlign w:val="top"/>
          </w:tcPr>
          <w:p>
            <w:pPr>
              <w:ind w:left="200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21"/>
              <w:spacing w:before="16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5"/>
              </w:rPr>
              <w:t>1-6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293010013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32"/>
              <w:spacing w:before="54" w:line="228" w:lineRule="auto"/>
              <w:rPr/>
            </w:pPr>
            <w:r>
              <w:rPr>
                <w:spacing w:val="6"/>
              </w:rPr>
              <w:t>中国近现代史纲要</w:t>
            </w:r>
          </w:p>
        </w:tc>
        <w:tc>
          <w:tcPr>
            <w:tcW w:w="672" w:type="dxa"/>
            <w:vAlign w:val="top"/>
          </w:tcPr>
          <w:p>
            <w:pPr>
              <w:ind w:left="289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dxa"/>
            <w:vAlign w:val="top"/>
          </w:tcPr>
          <w:p>
            <w:pPr>
              <w:ind w:left="226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600" w:type="dxa"/>
            <w:vAlign w:val="top"/>
          </w:tcPr>
          <w:p>
            <w:pPr>
              <w:ind w:left="200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707" w:type="dxa"/>
            <w:vAlign w:val="top"/>
          </w:tcPr>
          <w:p>
            <w:pPr>
              <w:ind w:left="272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9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293010007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9"/>
              <w:spacing w:before="54" w:line="227" w:lineRule="auto"/>
              <w:rPr/>
            </w:pPr>
            <w:r>
              <w:rPr>
                <w:spacing w:val="8"/>
              </w:rPr>
              <w:t>马克思主义基本原理</w:t>
            </w:r>
          </w:p>
        </w:tc>
        <w:tc>
          <w:tcPr>
            <w:tcW w:w="672" w:type="dxa"/>
            <w:vAlign w:val="top"/>
          </w:tcPr>
          <w:p>
            <w:pPr>
              <w:ind w:left="289"/>
              <w:spacing w:before="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dxa"/>
            <w:vAlign w:val="top"/>
          </w:tcPr>
          <w:p>
            <w:pPr>
              <w:ind w:left="226"/>
              <w:spacing w:before="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600" w:type="dxa"/>
            <w:vAlign w:val="top"/>
          </w:tcPr>
          <w:p>
            <w:pPr>
              <w:ind w:left="195"/>
              <w:spacing w:before="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42</w:t>
            </w:r>
          </w:p>
        </w:tc>
        <w:tc>
          <w:tcPr>
            <w:tcW w:w="707" w:type="dxa"/>
            <w:vAlign w:val="top"/>
          </w:tcPr>
          <w:p>
            <w:pPr>
              <w:ind w:left="306"/>
              <w:spacing w:before="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86"/>
              <w:spacing w:before="9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40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10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210277120094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 w:right="232"/>
              <w:spacing w:before="55" w:line="269" w:lineRule="auto"/>
              <w:jc w:val="both"/>
              <w:rPr/>
            </w:pPr>
            <w:r>
              <w:rPr>
                <w:spacing w:val="8"/>
              </w:rPr>
              <w:t>毛泽东思想和中国特</w:t>
            </w:r>
            <w:r>
              <w:rPr>
                <w:spacing w:val="8"/>
              </w:rPr>
              <w:t>色社会主义理论体系</w:t>
            </w:r>
            <w:r>
              <w:rPr>
                <w:spacing w:val="4"/>
              </w:rPr>
              <w:t>概论</w:t>
            </w:r>
          </w:p>
        </w:tc>
        <w:tc>
          <w:tcPr>
            <w:tcW w:w="672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28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22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600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19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42</w:t>
            </w:r>
          </w:p>
        </w:tc>
        <w:tc>
          <w:tcPr>
            <w:tcW w:w="70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30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95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301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293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108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210271010040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5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大学英语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Ⅰ</w:t>
            </w:r>
          </w:p>
        </w:tc>
        <w:tc>
          <w:tcPr>
            <w:tcW w:w="672" w:type="dxa"/>
            <w:vAlign w:val="top"/>
          </w:tcPr>
          <w:p>
            <w:pPr>
              <w:ind w:left="28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600" w:type="dxa"/>
            <w:vAlign w:val="top"/>
          </w:tcPr>
          <w:p>
            <w:pPr>
              <w:ind w:left="20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307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247010002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5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大学英语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Ⅱ</w:t>
            </w:r>
          </w:p>
        </w:tc>
        <w:tc>
          <w:tcPr>
            <w:tcW w:w="672" w:type="dxa"/>
            <w:vAlign w:val="top"/>
          </w:tcPr>
          <w:p>
            <w:pPr>
              <w:ind w:left="28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600" w:type="dxa"/>
            <w:vAlign w:val="top"/>
          </w:tcPr>
          <w:p>
            <w:pPr>
              <w:ind w:left="20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87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290010001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54" w:line="228" w:lineRule="auto"/>
              <w:rPr/>
            </w:pPr>
            <w:r>
              <w:rPr>
                <w:spacing w:val="8"/>
              </w:rPr>
              <w:t>大学生职业生涯规划</w:t>
            </w:r>
          </w:p>
        </w:tc>
        <w:tc>
          <w:tcPr>
            <w:tcW w:w="672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  <w:vAlign w:val="top"/>
          </w:tcPr>
          <w:p>
            <w:pPr>
              <w:ind w:left="248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600" w:type="dxa"/>
            <w:vAlign w:val="top"/>
          </w:tcPr>
          <w:p>
            <w:pPr>
              <w:ind w:left="216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307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9" w:hRule="atLeast"/>
        </w:trPr>
        <w:tc>
          <w:tcPr>
            <w:tcW w:w="74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290010002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56" w:line="228" w:lineRule="auto"/>
              <w:rPr/>
            </w:pPr>
            <w:r>
              <w:rPr>
                <w:spacing w:val="8"/>
              </w:rPr>
              <w:t>大学生就业指导</w:t>
            </w:r>
          </w:p>
        </w:tc>
        <w:tc>
          <w:tcPr>
            <w:tcW w:w="672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  <w:vAlign w:val="top"/>
          </w:tcPr>
          <w:p>
            <w:pPr>
              <w:ind w:left="248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600" w:type="dxa"/>
            <w:vAlign w:val="top"/>
          </w:tcPr>
          <w:p>
            <w:pPr>
              <w:ind w:left="216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93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761" w:bottom="0" w:left="1063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35"/>
        <w:rPr/>
      </w:pPr>
      <w:r/>
    </w:p>
    <w:p>
      <w:pPr>
        <w:spacing w:before="34"/>
        <w:rPr/>
      </w:pPr>
      <w:r/>
    </w:p>
    <w:tbl>
      <w:tblPr>
        <w:tblStyle w:val="TableNormal"/>
        <w:tblW w:w="906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48"/>
        <w:gridCol w:w="1475"/>
        <w:gridCol w:w="2231"/>
        <w:gridCol w:w="672"/>
        <w:gridCol w:w="660"/>
        <w:gridCol w:w="600"/>
        <w:gridCol w:w="707"/>
        <w:gridCol w:w="695"/>
        <w:gridCol w:w="672"/>
        <w:gridCol w:w="605"/>
      </w:tblGrid>
      <w:tr>
        <w:trPr>
          <w:trHeight w:val="321" w:hRule="atLeast"/>
        </w:trPr>
        <w:tc>
          <w:tcPr>
            <w:tcW w:w="748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pStyle w:val="TableText"/>
              <w:ind w:left="427"/>
              <w:spacing w:before="57" w:line="228" w:lineRule="auto"/>
              <w:rPr/>
            </w:pPr>
            <w:r>
              <w:rPr>
                <w:spacing w:val="6"/>
              </w:rPr>
              <w:t>新课号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56" w:line="228" w:lineRule="auto"/>
              <w:rPr/>
            </w:pPr>
            <w:r>
              <w:rPr>
                <w:spacing w:val="8"/>
              </w:rPr>
              <w:t>大学生心理健康教育</w:t>
            </w:r>
          </w:p>
        </w:tc>
        <w:tc>
          <w:tcPr>
            <w:tcW w:w="672" w:type="dxa"/>
            <w:vAlign w:val="top"/>
          </w:tcPr>
          <w:p>
            <w:pPr>
              <w:ind w:left="286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2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00" w:type="dxa"/>
            <w:vAlign w:val="top"/>
          </w:tcPr>
          <w:p>
            <w:pPr>
              <w:ind w:left="200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307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pStyle w:val="TableText"/>
              <w:ind w:left="427"/>
              <w:spacing w:before="53" w:line="228" w:lineRule="auto"/>
              <w:rPr/>
            </w:pPr>
            <w:r>
              <w:rPr>
                <w:spacing w:val="6"/>
              </w:rPr>
              <w:t>新课号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6"/>
              <w:spacing w:before="52" w:line="227" w:lineRule="auto"/>
              <w:rPr/>
            </w:pPr>
            <w:r>
              <w:rPr>
                <w:spacing w:val="6"/>
              </w:rPr>
              <w:t>军事理论</w:t>
            </w:r>
          </w:p>
        </w:tc>
        <w:tc>
          <w:tcPr>
            <w:tcW w:w="672" w:type="dxa"/>
            <w:vAlign w:val="top"/>
          </w:tcPr>
          <w:p>
            <w:pPr>
              <w:ind w:left="286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2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00" w:type="dxa"/>
            <w:vAlign w:val="top"/>
          </w:tcPr>
          <w:p>
            <w:pPr>
              <w:ind w:left="200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90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246010059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08"/>
              <w:spacing w:before="53" w:line="221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Python</w:t>
            </w:r>
            <w:r>
              <w:rPr>
                <w:rFonts w:ascii="Times New Roman" w:hAnsi="Times New Roman" w:eastAsia="Times New Roman" w:cs="Times New Roman"/>
                <w:spacing w:val="11"/>
              </w:rPr>
              <w:t xml:space="preserve"> </w:t>
            </w:r>
            <w:r>
              <w:rPr>
                <w:spacing w:val="11"/>
              </w:rPr>
              <w:t>程序设计导论</w:t>
            </w:r>
          </w:p>
        </w:tc>
        <w:tc>
          <w:tcPr>
            <w:tcW w:w="672" w:type="dxa"/>
            <w:vAlign w:val="top"/>
          </w:tcPr>
          <w:p>
            <w:pPr>
              <w:ind w:left="289"/>
              <w:spacing w:before="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dxa"/>
            <w:vAlign w:val="top"/>
          </w:tcPr>
          <w:p>
            <w:pPr>
              <w:ind w:left="226"/>
              <w:spacing w:before="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600" w:type="dxa"/>
            <w:vAlign w:val="top"/>
          </w:tcPr>
          <w:p>
            <w:pPr>
              <w:ind w:left="196"/>
              <w:spacing w:before="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707" w:type="dxa"/>
            <w:vAlign w:val="top"/>
          </w:tcPr>
          <w:p>
            <w:pPr>
              <w:ind w:left="251"/>
              <w:spacing w:before="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91"/>
              <w:spacing w:before="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28"/>
              <w:spacing w:before="9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数学</w:t>
            </w:r>
          </w:p>
          <w:p>
            <w:pPr>
              <w:pStyle w:val="TableText"/>
              <w:ind w:left="130"/>
              <w:spacing w:before="9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与自</w:t>
            </w:r>
          </w:p>
          <w:p>
            <w:pPr>
              <w:pStyle w:val="TableText"/>
              <w:ind w:left="127"/>
              <w:spacing w:before="9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然科</w:t>
            </w:r>
          </w:p>
          <w:p>
            <w:pPr>
              <w:pStyle w:val="TableText"/>
              <w:ind w:left="130"/>
              <w:spacing w:before="9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学类</w:t>
            </w:r>
          </w:p>
          <w:p>
            <w:pPr>
              <w:ind w:left="115"/>
              <w:spacing w:before="125" w:line="192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(24.5</w:t>
            </w:r>
          </w:p>
          <w:p>
            <w:pPr>
              <w:pStyle w:val="TableText"/>
              <w:ind w:left="219"/>
              <w:spacing w:before="118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</w:t>
            </w:r>
          </w:p>
          <w:p>
            <w:pPr>
              <w:pStyle w:val="TableText"/>
              <w:ind w:left="189"/>
              <w:spacing w:before="97" w:line="212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分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5"/>
              </w:rPr>
              <w:t>)</w:t>
            </w:r>
          </w:p>
        </w:tc>
      </w:tr>
      <w:tr>
        <w:trPr>
          <w:trHeight w:val="316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241010016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8"/>
              <w:spacing w:before="54" w:line="22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高等数学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Ⅲ(1)</w:t>
            </w:r>
          </w:p>
        </w:tc>
        <w:tc>
          <w:tcPr>
            <w:tcW w:w="672" w:type="dxa"/>
            <w:vAlign w:val="top"/>
          </w:tcPr>
          <w:p>
            <w:pPr>
              <w:ind w:left="2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4.5</w:t>
            </w:r>
          </w:p>
        </w:tc>
        <w:tc>
          <w:tcPr>
            <w:tcW w:w="660" w:type="dxa"/>
            <w:vAlign w:val="top"/>
          </w:tcPr>
          <w:p>
            <w:pPr>
              <w:ind w:left="23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72</w:t>
            </w:r>
          </w:p>
        </w:tc>
        <w:tc>
          <w:tcPr>
            <w:tcW w:w="600" w:type="dxa"/>
            <w:vAlign w:val="top"/>
          </w:tcPr>
          <w:p>
            <w:pPr>
              <w:ind w:left="200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72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307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241010019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8"/>
              <w:spacing w:before="54" w:line="22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高等数学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Ⅲ(2)</w:t>
            </w:r>
          </w:p>
        </w:tc>
        <w:tc>
          <w:tcPr>
            <w:tcW w:w="672" w:type="dxa"/>
            <w:vAlign w:val="top"/>
          </w:tcPr>
          <w:p>
            <w:pPr>
              <w:ind w:left="212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5.5</w:t>
            </w:r>
          </w:p>
        </w:tc>
        <w:tc>
          <w:tcPr>
            <w:tcW w:w="660" w:type="dxa"/>
            <w:vAlign w:val="top"/>
          </w:tcPr>
          <w:p>
            <w:pPr>
              <w:ind w:left="236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88</w:t>
            </w:r>
          </w:p>
        </w:tc>
        <w:tc>
          <w:tcPr>
            <w:tcW w:w="600" w:type="dxa"/>
            <w:vAlign w:val="top"/>
          </w:tcPr>
          <w:p>
            <w:pPr>
              <w:ind w:left="2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88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87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241010035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54" w:line="228" w:lineRule="auto"/>
              <w:rPr/>
            </w:pPr>
            <w:r>
              <w:rPr>
                <w:spacing w:val="6"/>
              </w:rPr>
              <w:t>线性代数</w:t>
            </w:r>
          </w:p>
        </w:tc>
        <w:tc>
          <w:tcPr>
            <w:tcW w:w="672" w:type="dxa"/>
            <w:vAlign w:val="top"/>
          </w:tcPr>
          <w:p>
            <w:pPr>
              <w:ind w:left="28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00" w:type="dxa"/>
            <w:vAlign w:val="top"/>
          </w:tcPr>
          <w:p>
            <w:pPr>
              <w:ind w:left="200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87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241010042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6" w:line="228" w:lineRule="auto"/>
              <w:rPr/>
            </w:pPr>
            <w:r>
              <w:rPr>
                <w:spacing w:val="7"/>
              </w:rPr>
              <w:t>概率统计</w:t>
            </w:r>
          </w:p>
        </w:tc>
        <w:tc>
          <w:tcPr>
            <w:tcW w:w="672" w:type="dxa"/>
            <w:vAlign w:val="top"/>
          </w:tcPr>
          <w:p>
            <w:pPr>
              <w:ind w:left="210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3.5</w:t>
            </w:r>
          </w:p>
        </w:tc>
        <w:tc>
          <w:tcPr>
            <w:tcW w:w="660" w:type="dxa"/>
            <w:vAlign w:val="top"/>
          </w:tcPr>
          <w:p>
            <w:pPr>
              <w:ind w:left="233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600" w:type="dxa"/>
            <w:vAlign w:val="top"/>
          </w:tcPr>
          <w:p>
            <w:pPr>
              <w:ind w:left="20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9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241010002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57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大学物理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A</w:t>
            </w:r>
          </w:p>
        </w:tc>
        <w:tc>
          <w:tcPr>
            <w:tcW w:w="672" w:type="dxa"/>
            <w:vAlign w:val="top"/>
          </w:tcPr>
          <w:p>
            <w:pPr>
              <w:ind w:left="28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600" w:type="dxa"/>
            <w:vAlign w:val="top"/>
          </w:tcPr>
          <w:p>
            <w:pPr>
              <w:ind w:left="19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707" w:type="dxa"/>
            <w:vAlign w:val="top"/>
          </w:tcPr>
          <w:p>
            <w:pPr>
              <w:ind w:left="27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307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3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06" w:type="dxa"/>
            <w:vAlign w:val="top"/>
            <w:gridSpan w:val="2"/>
          </w:tcPr>
          <w:p>
            <w:pPr>
              <w:pStyle w:val="TableText"/>
              <w:ind w:left="117"/>
              <w:spacing w:before="56" w:line="229" w:lineRule="auto"/>
              <w:rPr/>
            </w:pPr>
            <w:r>
              <w:rPr>
                <w:b/>
                <w:bCs/>
                <w:spacing w:val="1"/>
              </w:rPr>
              <w:t>小计</w:t>
            </w:r>
          </w:p>
        </w:tc>
        <w:tc>
          <w:tcPr>
            <w:tcW w:w="672" w:type="dxa"/>
            <w:vAlign w:val="top"/>
          </w:tcPr>
          <w:p>
            <w:pPr>
              <w:ind w:left="147"/>
              <w:spacing w:before="89" w:line="188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2"/>
              </w:rPr>
              <w:t>58.5</w:t>
            </w:r>
          </w:p>
        </w:tc>
        <w:tc>
          <w:tcPr>
            <w:tcW w:w="660" w:type="dxa"/>
            <w:vAlign w:val="top"/>
          </w:tcPr>
          <w:p>
            <w:pPr>
              <w:ind w:left="170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2"/>
              </w:rPr>
              <w:t>936</w:t>
            </w:r>
          </w:p>
        </w:tc>
        <w:tc>
          <w:tcPr>
            <w:tcW w:w="600" w:type="dxa"/>
            <w:vAlign w:val="top"/>
          </w:tcPr>
          <w:p>
            <w:pPr>
              <w:ind w:left="140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3"/>
              </w:rPr>
              <w:t>830</w:t>
            </w:r>
          </w:p>
        </w:tc>
        <w:tc>
          <w:tcPr>
            <w:tcW w:w="707" w:type="dxa"/>
            <w:vAlign w:val="top"/>
          </w:tcPr>
          <w:p>
            <w:pPr>
              <w:ind w:left="249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3"/>
              </w:rPr>
              <w:t>90</w:t>
            </w:r>
          </w:p>
        </w:tc>
        <w:tc>
          <w:tcPr>
            <w:tcW w:w="695" w:type="dxa"/>
            <w:vAlign w:val="top"/>
          </w:tcPr>
          <w:p>
            <w:pPr>
              <w:ind w:left="299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8"/>
              <w:spacing w:before="65" w:line="232" w:lineRule="auto"/>
              <w:rPr/>
            </w:pPr>
            <w:r>
              <w:rPr>
                <w:spacing w:val="4"/>
              </w:rPr>
              <w:t>通识</w:t>
            </w:r>
          </w:p>
          <w:p>
            <w:pPr>
              <w:pStyle w:val="TableText"/>
              <w:ind w:left="173"/>
              <w:spacing w:before="61" w:line="228" w:lineRule="auto"/>
              <w:rPr/>
            </w:pPr>
            <w:r>
              <w:rPr>
                <w:spacing w:val="2"/>
              </w:rPr>
              <w:t>实践</w:t>
            </w:r>
          </w:p>
          <w:p>
            <w:pPr>
              <w:pStyle w:val="TableText"/>
              <w:ind w:left="273"/>
              <w:spacing w:before="64" w:line="229" w:lineRule="auto"/>
              <w:rPr/>
            </w:pPr>
            <w:r>
              <w:rPr>
                <w:spacing w:val="1"/>
              </w:rPr>
              <w:t>课</w:t>
            </w:r>
          </w:p>
        </w:tc>
        <w:tc>
          <w:tcPr>
            <w:tcW w:w="1475" w:type="dxa"/>
            <w:vAlign w:val="top"/>
          </w:tcPr>
          <w:p>
            <w:pPr>
              <w:ind w:left="26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295010001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4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4"/>
              </w:rPr>
              <w:t>Ⅰ</w:t>
            </w:r>
          </w:p>
        </w:tc>
        <w:tc>
          <w:tcPr>
            <w:tcW w:w="672" w:type="dxa"/>
            <w:vAlign w:val="top"/>
          </w:tcPr>
          <w:p>
            <w:pPr>
              <w:ind w:left="226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60" w:type="dxa"/>
            <w:vAlign w:val="top"/>
          </w:tcPr>
          <w:p>
            <w:pPr>
              <w:ind w:left="227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251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307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295010002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4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Ⅱ</w:t>
            </w:r>
          </w:p>
        </w:tc>
        <w:tc>
          <w:tcPr>
            <w:tcW w:w="672" w:type="dxa"/>
            <w:vAlign w:val="top"/>
          </w:tcPr>
          <w:p>
            <w:pPr>
              <w:ind w:left="28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256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87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295010003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6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Ⅲ</w:t>
            </w:r>
          </w:p>
        </w:tc>
        <w:tc>
          <w:tcPr>
            <w:tcW w:w="672" w:type="dxa"/>
            <w:vAlign w:val="top"/>
          </w:tcPr>
          <w:p>
            <w:pPr>
              <w:ind w:left="226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60" w:type="dxa"/>
            <w:vAlign w:val="top"/>
          </w:tcPr>
          <w:p>
            <w:pPr>
              <w:ind w:left="227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25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91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295010004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6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Ⅳ</w:t>
            </w:r>
          </w:p>
        </w:tc>
        <w:tc>
          <w:tcPr>
            <w:tcW w:w="672" w:type="dxa"/>
            <w:vAlign w:val="top"/>
          </w:tcPr>
          <w:p>
            <w:pPr>
              <w:ind w:left="28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256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95" w:type="dxa"/>
            <w:vAlign w:val="top"/>
          </w:tcPr>
          <w:p>
            <w:pPr>
              <w:ind w:left="301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72" w:type="dxa"/>
            <w:vAlign w:val="top"/>
          </w:tcPr>
          <w:p>
            <w:pPr>
              <w:ind w:left="286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295010005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6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"/>
              </w:rPr>
              <w:t>体育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</w:p>
        </w:tc>
        <w:tc>
          <w:tcPr>
            <w:tcW w:w="672" w:type="dxa"/>
            <w:vAlign w:val="top"/>
          </w:tcPr>
          <w:p>
            <w:pPr>
              <w:ind w:left="209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60" w:type="dxa"/>
            <w:vAlign w:val="top"/>
          </w:tcPr>
          <w:p>
            <w:pPr>
              <w:ind w:left="248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26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672" w:type="dxa"/>
            <w:vAlign w:val="top"/>
          </w:tcPr>
          <w:p>
            <w:pPr>
              <w:ind w:left="293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295010006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"/>
              </w:rPr>
              <w:t>体育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6</w:t>
            </w:r>
          </w:p>
        </w:tc>
        <w:tc>
          <w:tcPr>
            <w:tcW w:w="672" w:type="dxa"/>
            <w:vAlign w:val="top"/>
          </w:tcPr>
          <w:p>
            <w:pPr>
              <w:ind w:left="209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60" w:type="dxa"/>
            <w:vAlign w:val="top"/>
          </w:tcPr>
          <w:p>
            <w:pPr>
              <w:ind w:left="248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265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672" w:type="dxa"/>
            <w:vAlign w:val="top"/>
          </w:tcPr>
          <w:p>
            <w:pPr>
              <w:ind w:left="292"/>
              <w:spacing w:before="9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295010007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5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"/>
              </w:rPr>
              <w:t>体育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7</w:t>
            </w:r>
          </w:p>
        </w:tc>
        <w:tc>
          <w:tcPr>
            <w:tcW w:w="672" w:type="dxa"/>
            <w:vAlign w:val="top"/>
          </w:tcPr>
          <w:p>
            <w:pPr>
              <w:ind w:left="209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60" w:type="dxa"/>
            <w:vAlign w:val="top"/>
          </w:tcPr>
          <w:p>
            <w:pPr>
              <w:ind w:left="248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26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672" w:type="dxa"/>
            <w:vAlign w:val="top"/>
          </w:tcPr>
          <w:p>
            <w:pPr>
              <w:ind w:left="290"/>
              <w:spacing w:before="9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295010008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3"/>
              <w:spacing w:before="54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"/>
              </w:rPr>
              <w:t>体育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8</w:t>
            </w:r>
          </w:p>
        </w:tc>
        <w:tc>
          <w:tcPr>
            <w:tcW w:w="672" w:type="dxa"/>
            <w:vAlign w:val="top"/>
          </w:tcPr>
          <w:p>
            <w:pPr>
              <w:ind w:left="209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60" w:type="dxa"/>
            <w:vAlign w:val="top"/>
          </w:tcPr>
          <w:p>
            <w:pPr>
              <w:ind w:left="248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30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695" w:type="dxa"/>
            <w:vAlign w:val="top"/>
          </w:tcPr>
          <w:p>
            <w:pPr>
              <w:ind w:left="26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672" w:type="dxa"/>
            <w:vAlign w:val="top"/>
          </w:tcPr>
          <w:p>
            <w:pPr>
              <w:ind w:left="29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299040001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8"/>
              <w:spacing w:before="56" w:line="228" w:lineRule="auto"/>
              <w:rPr/>
            </w:pPr>
            <w:r>
              <w:rPr>
                <w:spacing w:val="2"/>
              </w:rPr>
              <w:t>劳动</w:t>
            </w:r>
          </w:p>
        </w:tc>
        <w:tc>
          <w:tcPr>
            <w:tcW w:w="672" w:type="dxa"/>
            <w:vAlign w:val="top"/>
          </w:tcPr>
          <w:p>
            <w:pPr>
              <w:ind w:left="285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5" w:type="dxa"/>
            <w:vAlign w:val="top"/>
          </w:tcPr>
          <w:p>
            <w:pPr>
              <w:ind w:left="250"/>
              <w:spacing w:before="9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6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291040001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5"/>
              <w:spacing w:before="56" w:line="227" w:lineRule="auto"/>
              <w:rPr/>
            </w:pPr>
            <w:r>
              <w:rPr>
                <w:spacing w:val="8"/>
              </w:rPr>
              <w:t>大学生社会实践</w:t>
            </w:r>
          </w:p>
        </w:tc>
        <w:tc>
          <w:tcPr>
            <w:tcW w:w="672" w:type="dxa"/>
            <w:vAlign w:val="top"/>
          </w:tcPr>
          <w:p>
            <w:pPr>
              <w:ind w:left="30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5" w:type="dxa"/>
            <w:vAlign w:val="top"/>
          </w:tcPr>
          <w:p>
            <w:pPr>
              <w:ind w:left="249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6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75" w:type="dxa"/>
            <w:vAlign w:val="top"/>
          </w:tcPr>
          <w:p>
            <w:pPr>
              <w:ind w:left="264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298010001</w:t>
            </w:r>
          </w:p>
        </w:tc>
        <w:tc>
          <w:tcPr>
            <w:tcW w:w="2231" w:type="dxa"/>
            <w:vAlign w:val="top"/>
          </w:tcPr>
          <w:p>
            <w:pPr>
              <w:pStyle w:val="TableText"/>
              <w:ind w:left="116"/>
              <w:spacing w:before="56" w:line="227" w:lineRule="auto"/>
              <w:rPr/>
            </w:pPr>
            <w:r>
              <w:rPr>
                <w:spacing w:val="6"/>
              </w:rPr>
              <w:t>军事训练</w:t>
            </w:r>
          </w:p>
        </w:tc>
        <w:tc>
          <w:tcPr>
            <w:tcW w:w="672" w:type="dxa"/>
            <w:vAlign w:val="top"/>
          </w:tcPr>
          <w:p>
            <w:pPr>
              <w:ind w:left="285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dxa"/>
            <w:vAlign w:val="top"/>
          </w:tcPr>
          <w:p>
            <w:pPr>
              <w:ind w:left="23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600" w:type="dxa"/>
            <w:vAlign w:val="top"/>
          </w:tcPr>
          <w:p>
            <w:pPr>
              <w:ind w:left="252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5" w:type="dxa"/>
            <w:vAlign w:val="top"/>
          </w:tcPr>
          <w:p>
            <w:pPr>
              <w:ind w:left="250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6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74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06" w:type="dxa"/>
            <w:vAlign w:val="top"/>
            <w:gridSpan w:val="2"/>
          </w:tcPr>
          <w:p>
            <w:pPr>
              <w:pStyle w:val="TableText"/>
              <w:ind w:left="1651"/>
              <w:spacing w:before="56" w:line="229" w:lineRule="auto"/>
              <w:rPr/>
            </w:pPr>
            <w:r>
              <w:rPr>
                <w:b/>
                <w:bCs/>
                <w:spacing w:val="1"/>
              </w:rPr>
              <w:t>小计</w:t>
            </w:r>
          </w:p>
        </w:tc>
        <w:tc>
          <w:tcPr>
            <w:tcW w:w="672" w:type="dxa"/>
            <w:vAlign w:val="top"/>
          </w:tcPr>
          <w:p>
            <w:pPr>
              <w:ind w:left="238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7"/>
              </w:rPr>
              <w:t>14</w:t>
            </w:r>
          </w:p>
        </w:tc>
        <w:tc>
          <w:tcPr>
            <w:tcW w:w="660" w:type="dxa"/>
            <w:vAlign w:val="top"/>
          </w:tcPr>
          <w:p>
            <w:pPr>
              <w:ind w:left="167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1"/>
              </w:rPr>
              <w:t>322</w:t>
            </w:r>
          </w:p>
        </w:tc>
        <w:tc>
          <w:tcPr>
            <w:tcW w:w="600" w:type="dxa"/>
            <w:vAlign w:val="top"/>
          </w:tcPr>
          <w:p>
            <w:pPr>
              <w:ind w:left="250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</w:rPr>
              <w:t>0</w:t>
            </w:r>
          </w:p>
        </w:tc>
        <w:tc>
          <w:tcPr>
            <w:tcW w:w="707" w:type="dxa"/>
            <w:vAlign w:val="top"/>
          </w:tcPr>
          <w:p>
            <w:pPr>
              <w:ind w:left="202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5"/>
              </w:rPr>
              <w:t>112</w:t>
            </w:r>
          </w:p>
        </w:tc>
        <w:tc>
          <w:tcPr>
            <w:tcW w:w="695" w:type="dxa"/>
            <w:vAlign w:val="top"/>
          </w:tcPr>
          <w:p>
            <w:pPr>
              <w:ind w:left="186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2"/>
              </w:rPr>
              <w:t>210</w:t>
            </w:r>
          </w:p>
        </w:tc>
        <w:tc>
          <w:tcPr>
            <w:tcW w:w="6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1" w:hRule="atLeast"/>
        </w:trPr>
        <w:tc>
          <w:tcPr>
            <w:tcW w:w="4454" w:type="dxa"/>
            <w:vAlign w:val="top"/>
            <w:gridSpan w:val="3"/>
          </w:tcPr>
          <w:p>
            <w:pPr>
              <w:pStyle w:val="TableText"/>
              <w:ind w:left="2022"/>
              <w:spacing w:before="55" w:line="229" w:lineRule="auto"/>
              <w:rPr/>
            </w:pPr>
            <w:r>
              <w:rPr>
                <w:b/>
                <w:bCs/>
                <w:spacing w:val="3"/>
              </w:rPr>
              <w:t>合计</w:t>
            </w:r>
          </w:p>
        </w:tc>
        <w:tc>
          <w:tcPr>
            <w:tcW w:w="672" w:type="dxa"/>
            <w:vAlign w:val="top"/>
          </w:tcPr>
          <w:p>
            <w:pPr>
              <w:ind w:left="183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2"/>
              </w:rPr>
              <w:t>72.5</w:t>
            </w:r>
          </w:p>
        </w:tc>
        <w:tc>
          <w:tcPr>
            <w:tcW w:w="660" w:type="dxa"/>
            <w:vAlign w:val="top"/>
          </w:tcPr>
          <w:p>
            <w:pPr>
              <w:ind w:left="125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4"/>
              </w:rPr>
              <w:t>1258</w:t>
            </w:r>
          </w:p>
        </w:tc>
        <w:tc>
          <w:tcPr>
            <w:tcW w:w="600" w:type="dxa"/>
            <w:vAlign w:val="top"/>
          </w:tcPr>
          <w:p>
            <w:pPr>
              <w:ind w:left="166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3"/>
              </w:rPr>
              <w:t>830</w:t>
            </w:r>
          </w:p>
        </w:tc>
        <w:tc>
          <w:tcPr>
            <w:tcW w:w="707" w:type="dxa"/>
            <w:vAlign w:val="top"/>
          </w:tcPr>
          <w:p>
            <w:pPr>
              <w:ind w:left="272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2"/>
              </w:rPr>
              <w:t>202</w:t>
            </w:r>
          </w:p>
        </w:tc>
        <w:tc>
          <w:tcPr>
            <w:tcW w:w="695" w:type="dxa"/>
            <w:vAlign w:val="top"/>
          </w:tcPr>
          <w:p>
            <w:pPr>
              <w:ind w:left="261"/>
              <w:spacing w:before="8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b/>
                <w:bCs/>
                <w:spacing w:val="-2"/>
              </w:rPr>
              <w:t>210</w:t>
            </w:r>
          </w:p>
        </w:tc>
        <w:tc>
          <w:tcPr>
            <w:tcW w:w="6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311" w:lineRule="auto"/>
        <w:rPr>
          <w:rFonts w:ascii="Arial"/>
          <w:sz w:val="21"/>
        </w:rPr>
      </w:pPr>
      <w:r/>
    </w:p>
    <w:p>
      <w:pPr>
        <w:pStyle w:val="BodyText"/>
        <w:ind w:left="118"/>
        <w:spacing w:before="78" w:line="219" w:lineRule="auto"/>
        <w:outlineLvl w:val="0"/>
        <w:rPr/>
      </w:pPr>
      <w:r>
        <w:rPr>
          <w:rFonts w:ascii="Times New Roman" w:hAnsi="Times New Roman" w:eastAsia="Times New Roman" w:cs="Times New Roman"/>
          <w:b/>
          <w:bCs/>
          <w:spacing w:val="-3"/>
        </w:rPr>
        <w:t>2.  </w:t>
      </w:r>
      <w:r>
        <w:rPr>
          <w:b/>
          <w:bCs/>
          <w:spacing w:val="-3"/>
        </w:rPr>
        <w:t>专业教育（</w:t>
      </w:r>
      <w:r>
        <w:rPr>
          <w:rFonts w:ascii="Times New Roman" w:hAnsi="Times New Roman" w:eastAsia="Times New Roman" w:cs="Times New Roman"/>
          <w:b/>
          <w:bCs/>
          <w:spacing w:val="-3"/>
        </w:rPr>
        <w:t>87</w:t>
      </w:r>
      <w:r>
        <w:rPr>
          <w:rFonts w:ascii="Times New Roman" w:hAnsi="Times New Roman" w:eastAsia="Times New Roman" w:cs="Times New Roman"/>
          <w:b/>
          <w:bCs/>
          <w:spacing w:val="19"/>
          <w:w w:val="101"/>
        </w:rPr>
        <w:t xml:space="preserve"> </w:t>
      </w:r>
      <w:r>
        <w:rPr>
          <w:b/>
          <w:bCs/>
          <w:spacing w:val="-3"/>
        </w:rPr>
        <w:t>学分）</w:t>
      </w:r>
    </w:p>
    <w:p>
      <w:pPr>
        <w:spacing w:line="68" w:lineRule="exact"/>
        <w:rPr/>
      </w:pPr>
      <w:r/>
    </w:p>
    <w:tbl>
      <w:tblPr>
        <w:tblStyle w:val="TableNormal"/>
        <w:tblW w:w="90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62"/>
        <w:gridCol w:w="1578"/>
        <w:gridCol w:w="2033"/>
        <w:gridCol w:w="570"/>
        <w:gridCol w:w="601"/>
        <w:gridCol w:w="571"/>
        <w:gridCol w:w="571"/>
        <w:gridCol w:w="571"/>
        <w:gridCol w:w="571"/>
        <w:gridCol w:w="1236"/>
      </w:tblGrid>
      <w:tr>
        <w:trPr>
          <w:trHeight w:val="1608" w:hRule="atLeast"/>
        </w:trPr>
        <w:tc>
          <w:tcPr>
            <w:tcW w:w="762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5" w:right="168"/>
              <w:spacing w:before="65" w:line="371" w:lineRule="auto"/>
              <w:rPr/>
            </w:pPr>
            <w:r>
              <w:rPr>
                <w:b/>
                <w:bCs/>
                <w:spacing w:val="4"/>
              </w:rPr>
              <w:t>课程</w:t>
            </w:r>
            <w:r>
              <w:rPr>
                <w:b/>
                <w:bCs/>
                <w:spacing w:val="3"/>
              </w:rPr>
              <w:t>类别</w:t>
            </w:r>
          </w:p>
        </w:tc>
        <w:tc>
          <w:tcPr>
            <w:tcW w:w="1578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2" w:right="578"/>
              <w:spacing w:before="65" w:line="371" w:lineRule="auto"/>
              <w:rPr/>
            </w:pPr>
            <w:r>
              <w:rPr>
                <w:b/>
                <w:bCs/>
                <w:spacing w:val="4"/>
              </w:rPr>
              <w:t>课程</w:t>
            </w:r>
            <w:r>
              <w:rPr>
                <w:b/>
                <w:bCs/>
                <w:spacing w:val="4"/>
              </w:rPr>
              <w:t>代码</w:t>
            </w:r>
          </w:p>
        </w:tc>
        <w:tc>
          <w:tcPr>
            <w:tcW w:w="2033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课程名称</w:t>
            </w:r>
          </w:p>
        </w:tc>
        <w:tc>
          <w:tcPr>
            <w:tcW w:w="570" w:type="dxa"/>
            <w:vAlign w:val="top"/>
            <w:textDirection w:val="tbRlV"/>
          </w:tcPr>
          <w:p>
            <w:pPr>
              <w:pStyle w:val="TableText"/>
              <w:ind w:left="498"/>
              <w:spacing w:before="178" w:line="214" w:lineRule="auto"/>
              <w:rPr/>
            </w:pPr>
            <w:r>
              <w:rPr>
                <w:b/>
                <w:bCs/>
                <w:spacing w:val="6"/>
              </w:rPr>
              <w:t>学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分</w:t>
            </w:r>
          </w:p>
        </w:tc>
        <w:tc>
          <w:tcPr>
            <w:tcW w:w="601" w:type="dxa"/>
            <w:vAlign w:val="top"/>
            <w:textDirection w:val="tbRlV"/>
          </w:tcPr>
          <w:p>
            <w:pPr>
              <w:pStyle w:val="TableText"/>
              <w:ind w:left="299"/>
              <w:spacing w:before="194" w:line="213" w:lineRule="auto"/>
              <w:rPr/>
            </w:pPr>
            <w:r>
              <w:rPr>
                <w:b/>
                <w:bCs/>
                <w:spacing w:val="6"/>
              </w:rPr>
              <w:t>总</w:t>
            </w:r>
            <w:r>
              <w:rPr>
                <w:spacing w:val="93"/>
              </w:rPr>
              <w:t xml:space="preserve"> </w:t>
            </w:r>
            <w:r>
              <w:rPr>
                <w:b/>
                <w:bCs/>
                <w:spacing w:val="6"/>
              </w:rPr>
              <w:t>学</w:t>
            </w:r>
            <w:r>
              <w:rPr>
                <w:spacing w:val="89"/>
              </w:rPr>
              <w:t xml:space="preserve"> </w:t>
            </w:r>
            <w:r>
              <w:rPr>
                <w:b/>
                <w:bCs/>
                <w:spacing w:val="6"/>
              </w:rPr>
              <w:t>时</w:t>
            </w:r>
          </w:p>
        </w:tc>
        <w:tc>
          <w:tcPr>
            <w:tcW w:w="571" w:type="dxa"/>
            <w:vAlign w:val="top"/>
            <w:textDirection w:val="tbRlV"/>
          </w:tcPr>
          <w:p>
            <w:pPr>
              <w:pStyle w:val="TableText"/>
              <w:ind w:left="100"/>
              <w:spacing w:before="177" w:line="216" w:lineRule="auto"/>
              <w:rPr/>
            </w:pPr>
            <w:r>
              <w:rPr>
                <w:b/>
                <w:bCs/>
                <w:spacing w:val="6"/>
              </w:rPr>
              <w:t>讲</w:t>
            </w:r>
            <w:r>
              <w:rPr>
                <w:spacing w:val="91"/>
              </w:rPr>
              <w:t xml:space="preserve"> </w:t>
            </w:r>
            <w:r>
              <w:rPr>
                <w:b/>
                <w:bCs/>
                <w:spacing w:val="6"/>
              </w:rPr>
              <w:t>课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学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时</w:t>
            </w:r>
          </w:p>
        </w:tc>
        <w:tc>
          <w:tcPr>
            <w:tcW w:w="571" w:type="dxa"/>
            <w:vAlign w:val="top"/>
            <w:textDirection w:val="tbRlV"/>
          </w:tcPr>
          <w:p>
            <w:pPr>
              <w:pStyle w:val="TableText"/>
              <w:ind w:left="100"/>
              <w:spacing w:before="176" w:line="217" w:lineRule="auto"/>
              <w:rPr/>
            </w:pPr>
            <w:r>
              <w:rPr>
                <w:b/>
                <w:bCs/>
                <w:spacing w:val="6"/>
              </w:rPr>
              <w:t>实</w:t>
            </w:r>
            <w:r>
              <w:rPr>
                <w:spacing w:val="91"/>
              </w:rPr>
              <w:t xml:space="preserve"> </w:t>
            </w:r>
            <w:r>
              <w:rPr>
                <w:b/>
                <w:bCs/>
                <w:spacing w:val="6"/>
              </w:rPr>
              <w:t>验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学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时</w:t>
            </w:r>
          </w:p>
        </w:tc>
        <w:tc>
          <w:tcPr>
            <w:tcW w:w="571" w:type="dxa"/>
            <w:vAlign w:val="top"/>
            <w:textDirection w:val="tbRlV"/>
          </w:tcPr>
          <w:p>
            <w:pPr>
              <w:pStyle w:val="TableText"/>
              <w:ind w:left="100"/>
              <w:spacing w:before="176" w:line="213" w:lineRule="auto"/>
              <w:rPr/>
            </w:pPr>
            <w:r>
              <w:rPr>
                <w:b/>
                <w:bCs/>
                <w:spacing w:val="6"/>
              </w:rPr>
              <w:t>实</w:t>
            </w:r>
            <w:r>
              <w:rPr>
                <w:spacing w:val="91"/>
              </w:rPr>
              <w:t xml:space="preserve"> </w:t>
            </w:r>
            <w:r>
              <w:rPr>
                <w:b/>
                <w:bCs/>
                <w:spacing w:val="6"/>
              </w:rPr>
              <w:t>践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学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时</w:t>
            </w:r>
          </w:p>
        </w:tc>
        <w:tc>
          <w:tcPr>
            <w:tcW w:w="571" w:type="dxa"/>
            <w:vAlign w:val="top"/>
            <w:textDirection w:val="tbRlV"/>
          </w:tcPr>
          <w:p>
            <w:pPr>
              <w:pStyle w:val="TableText"/>
              <w:ind w:left="100"/>
              <w:spacing w:before="176" w:line="217" w:lineRule="auto"/>
              <w:rPr/>
            </w:pPr>
            <w:r>
              <w:rPr>
                <w:b/>
                <w:bCs/>
                <w:spacing w:val="6"/>
              </w:rPr>
              <w:t>开</w:t>
            </w:r>
            <w:r>
              <w:rPr>
                <w:spacing w:val="91"/>
              </w:rPr>
              <w:t xml:space="preserve"> </w:t>
            </w:r>
            <w:r>
              <w:rPr>
                <w:b/>
                <w:bCs/>
                <w:spacing w:val="6"/>
              </w:rPr>
              <w:t>课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学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6"/>
              </w:rPr>
              <w:t>期</w:t>
            </w:r>
          </w:p>
        </w:tc>
        <w:tc>
          <w:tcPr>
            <w:tcW w:w="1236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4"/>
              <w:spacing w:before="65" w:line="229" w:lineRule="auto"/>
              <w:rPr/>
            </w:pPr>
            <w:r>
              <w:rPr>
                <w:b/>
                <w:bCs/>
                <w:spacing w:val="2"/>
              </w:rPr>
              <w:t>备注</w:t>
            </w:r>
          </w:p>
        </w:tc>
      </w:tr>
      <w:tr>
        <w:trPr>
          <w:trHeight w:val="404" w:hRule="atLeast"/>
        </w:trPr>
        <w:tc>
          <w:tcPr>
            <w:tcW w:w="762" w:type="dxa"/>
            <w:vAlign w:val="top"/>
            <w:vMerge w:val="restart"/>
            <w:tcBorders>
              <w:bottom w:val="nil"/>
            </w:tcBorders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6"/>
              <w:spacing w:before="65" w:line="228" w:lineRule="auto"/>
              <w:rPr/>
            </w:pPr>
            <w:r>
              <w:rPr>
                <w:spacing w:val="4"/>
              </w:rPr>
              <w:t>专业</w:t>
            </w:r>
          </w:p>
          <w:p>
            <w:pPr>
              <w:pStyle w:val="TableText"/>
              <w:ind w:left="176"/>
              <w:spacing w:before="153" w:line="233" w:lineRule="auto"/>
              <w:rPr/>
            </w:pPr>
            <w:r>
              <w:rPr>
                <w:spacing w:val="4"/>
              </w:rPr>
              <w:t>基础</w:t>
            </w:r>
          </w:p>
          <w:p>
            <w:pPr>
              <w:pStyle w:val="TableText"/>
              <w:ind w:left="280"/>
              <w:spacing w:before="145" w:line="229" w:lineRule="auto"/>
              <w:rPr/>
            </w:pPr>
            <w:r>
              <w:rPr>
                <w:spacing w:val="1"/>
              </w:rPr>
              <w:t>课</w:t>
            </w:r>
          </w:p>
        </w:tc>
        <w:tc>
          <w:tcPr>
            <w:tcW w:w="1578" w:type="dxa"/>
            <w:vAlign w:val="top"/>
          </w:tcPr>
          <w:p>
            <w:pPr>
              <w:ind w:left="159"/>
              <w:spacing w:before="17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210400030147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6"/>
              <w:spacing w:before="95" w:line="228" w:lineRule="auto"/>
              <w:rPr/>
            </w:pPr>
            <w:r>
              <w:rPr>
                <w:spacing w:val="6"/>
              </w:rPr>
              <w:t>工程制图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198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571" w:type="dxa"/>
            <w:vAlign w:val="top"/>
          </w:tcPr>
          <w:p>
            <w:pPr>
              <w:ind w:left="183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57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4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ind w:left="317"/>
              <w:spacing w:before="17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238010018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6"/>
              <w:spacing w:before="96" w:line="228" w:lineRule="auto"/>
              <w:rPr/>
            </w:pPr>
            <w:r>
              <w:rPr>
                <w:spacing w:val="6"/>
              </w:rPr>
              <w:t>工程力学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198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571" w:type="dxa"/>
            <w:vAlign w:val="top"/>
          </w:tcPr>
          <w:p>
            <w:pPr>
              <w:ind w:left="183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1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4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ind w:left="159"/>
              <w:spacing w:before="17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210319030152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38"/>
              <w:spacing w:before="97" w:line="228" w:lineRule="auto"/>
              <w:rPr/>
            </w:pPr>
            <w:r>
              <w:rPr>
                <w:spacing w:val="4"/>
              </w:rPr>
              <w:t>电工电子技术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198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571" w:type="dxa"/>
            <w:vAlign w:val="top"/>
          </w:tcPr>
          <w:p>
            <w:pPr>
              <w:ind w:left="188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ind w:left="204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1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ind w:left="317"/>
              <w:spacing w:before="18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237010152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/>
              <w:spacing w:before="99" w:line="228" w:lineRule="auto"/>
              <w:rPr/>
            </w:pPr>
            <w:r>
              <w:rPr>
                <w:spacing w:val="8"/>
              </w:rPr>
              <w:t>交通运输工程导论</w:t>
            </w:r>
          </w:p>
        </w:tc>
        <w:tc>
          <w:tcPr>
            <w:tcW w:w="570" w:type="dxa"/>
            <w:vAlign w:val="top"/>
          </w:tcPr>
          <w:p>
            <w:pPr>
              <w:ind w:left="254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1" w:type="dxa"/>
            <w:vAlign w:val="top"/>
          </w:tcPr>
          <w:p>
            <w:pPr>
              <w:ind w:left="219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571" w:type="dxa"/>
            <w:vAlign w:val="top"/>
          </w:tcPr>
          <w:p>
            <w:pPr>
              <w:ind w:left="204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1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ind w:left="159"/>
              <w:spacing w:before="17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210400030108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2"/>
              <w:spacing w:before="99" w:line="227" w:lineRule="auto"/>
              <w:rPr/>
            </w:pPr>
            <w:r>
              <w:rPr>
                <w:spacing w:val="8"/>
              </w:rPr>
              <w:t>机械设计基础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198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571" w:type="dxa"/>
            <w:vAlign w:val="top"/>
          </w:tcPr>
          <w:p>
            <w:pPr>
              <w:ind w:left="183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1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5"/>
              <w:spacing w:before="100" w:line="228" w:lineRule="auto"/>
              <w:rPr/>
            </w:pPr>
            <w:r>
              <w:rPr>
                <w:spacing w:val="8"/>
              </w:rPr>
              <w:t>数据库系统及应用</w:t>
            </w:r>
          </w:p>
        </w:tc>
        <w:tc>
          <w:tcPr>
            <w:tcW w:w="570" w:type="dxa"/>
            <w:vAlign w:val="top"/>
          </w:tcPr>
          <w:p>
            <w:pPr>
              <w:ind w:left="234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ind w:left="184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245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36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7" w:hRule="atLeast"/>
        </w:trPr>
        <w:tc>
          <w:tcPr>
            <w:tcW w:w="7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ind w:left="317"/>
              <w:spacing w:before="17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237010142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/>
              <w:spacing w:before="98" w:line="228" w:lineRule="auto"/>
              <w:rPr/>
            </w:pPr>
            <w:r>
              <w:rPr>
                <w:spacing w:val="7"/>
              </w:rPr>
              <w:t>交通工程学</w:t>
            </w:r>
          </w:p>
        </w:tc>
        <w:tc>
          <w:tcPr>
            <w:tcW w:w="570" w:type="dxa"/>
            <w:vAlign w:val="top"/>
          </w:tcPr>
          <w:p>
            <w:pPr>
              <w:ind w:left="234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ind w:left="188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36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417" w:bottom="0" w:left="1418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35"/>
        <w:rPr/>
      </w:pPr>
      <w:r/>
    </w:p>
    <w:p>
      <w:pPr>
        <w:spacing w:before="34"/>
        <w:rPr/>
      </w:pPr>
      <w:r/>
    </w:p>
    <w:tbl>
      <w:tblPr>
        <w:tblStyle w:val="TableNormal"/>
        <w:tblW w:w="90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62"/>
        <w:gridCol w:w="1578"/>
        <w:gridCol w:w="2033"/>
        <w:gridCol w:w="570"/>
        <w:gridCol w:w="601"/>
        <w:gridCol w:w="571"/>
        <w:gridCol w:w="571"/>
        <w:gridCol w:w="571"/>
        <w:gridCol w:w="571"/>
        <w:gridCol w:w="1236"/>
      </w:tblGrid>
      <w:tr>
        <w:trPr>
          <w:trHeight w:val="409" w:hRule="atLeast"/>
        </w:trPr>
        <w:tc>
          <w:tcPr>
            <w:tcW w:w="76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ind w:left="159"/>
              <w:spacing w:before="18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210400030161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3"/>
              <w:spacing w:before="100" w:line="228" w:lineRule="auto"/>
              <w:rPr/>
            </w:pPr>
            <w:r>
              <w:rPr>
                <w:spacing w:val="7"/>
              </w:rPr>
              <w:t>汽车构造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198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48</w:t>
            </w:r>
          </w:p>
        </w:tc>
        <w:tc>
          <w:tcPr>
            <w:tcW w:w="571" w:type="dxa"/>
            <w:vAlign w:val="top"/>
          </w:tcPr>
          <w:p>
            <w:pPr>
              <w:ind w:left="183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40</w:t>
            </w:r>
          </w:p>
        </w:tc>
        <w:tc>
          <w:tcPr>
            <w:tcW w:w="571" w:type="dxa"/>
            <w:vAlign w:val="top"/>
          </w:tcPr>
          <w:p>
            <w:pPr>
              <w:ind w:left="245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36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48"/>
              <w:spacing w:before="97" w:line="228" w:lineRule="auto"/>
              <w:rPr/>
            </w:pPr>
            <w:r>
              <w:rPr>
                <w:spacing w:val="2"/>
              </w:rPr>
              <w:t>自动控制原理</w:t>
            </w:r>
          </w:p>
        </w:tc>
        <w:tc>
          <w:tcPr>
            <w:tcW w:w="570" w:type="dxa"/>
            <w:vAlign w:val="top"/>
          </w:tcPr>
          <w:p>
            <w:pPr>
              <w:ind w:left="234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ind w:left="188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36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ind w:left="317"/>
              <w:spacing w:before="17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245080003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3"/>
              <w:spacing w:before="96" w:line="228" w:lineRule="auto"/>
              <w:rPr/>
            </w:pPr>
            <w:r>
              <w:rPr>
                <w:spacing w:val="7"/>
              </w:rPr>
              <w:t>汽车理论</w:t>
            </w:r>
          </w:p>
        </w:tc>
        <w:tc>
          <w:tcPr>
            <w:tcW w:w="570" w:type="dxa"/>
            <w:vAlign w:val="top"/>
          </w:tcPr>
          <w:p>
            <w:pPr>
              <w:ind w:left="234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ind w:left="188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3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11" w:type="dxa"/>
            <w:vAlign w:val="top"/>
            <w:gridSpan w:val="2"/>
          </w:tcPr>
          <w:p>
            <w:pPr>
              <w:pStyle w:val="TableText"/>
              <w:ind w:left="1603"/>
              <w:spacing w:before="140" w:line="229" w:lineRule="auto"/>
              <w:rPr/>
            </w:pPr>
            <w:r>
              <w:rPr>
                <w:b/>
                <w:bCs/>
                <w:spacing w:val="1"/>
              </w:rPr>
              <w:t>小计</w:t>
            </w:r>
          </w:p>
        </w:tc>
        <w:tc>
          <w:tcPr>
            <w:tcW w:w="570" w:type="dxa"/>
            <w:vAlign w:val="top"/>
          </w:tcPr>
          <w:p>
            <w:pPr>
              <w:ind w:left="182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24</w:t>
            </w:r>
          </w:p>
        </w:tc>
        <w:tc>
          <w:tcPr>
            <w:tcW w:w="601" w:type="dxa"/>
            <w:vAlign w:val="top"/>
          </w:tcPr>
          <w:p>
            <w:pPr>
              <w:ind w:left="145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384</w:t>
            </w:r>
          </w:p>
        </w:tc>
        <w:tc>
          <w:tcPr>
            <w:tcW w:w="571" w:type="dxa"/>
            <w:vAlign w:val="top"/>
          </w:tcPr>
          <w:p>
            <w:pPr>
              <w:ind w:left="130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352</w:t>
            </w:r>
          </w:p>
        </w:tc>
        <w:tc>
          <w:tcPr>
            <w:tcW w:w="571" w:type="dxa"/>
            <w:vAlign w:val="top"/>
          </w:tcPr>
          <w:p>
            <w:pPr>
              <w:ind w:left="183"/>
              <w:spacing w:before="15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3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5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762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7" w:right="168" w:hanging="1"/>
              <w:spacing w:before="65" w:line="370" w:lineRule="auto"/>
              <w:jc w:val="both"/>
              <w:rPr/>
            </w:pPr>
            <w:r>
              <w:rPr>
                <w:b/>
                <w:bCs/>
                <w:spacing w:val="3"/>
              </w:rPr>
              <w:t>专业</w:t>
            </w:r>
            <w:r>
              <w:rPr>
                <w:b/>
                <w:bCs/>
                <w:spacing w:val="2"/>
              </w:rPr>
              <w:t>核心</w:t>
            </w:r>
            <w:r>
              <w:rPr>
                <w:b/>
                <w:bCs/>
                <w:spacing w:val="29"/>
                <w:w w:val="136"/>
              </w:rPr>
              <w:t>课</w:t>
            </w:r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 w:right="105"/>
              <w:spacing w:before="96" w:line="322" w:lineRule="auto"/>
              <w:rPr/>
            </w:pPr>
            <w:r>
              <w:rPr>
                <w:spacing w:val="25"/>
              </w:rPr>
              <w:t>智能交通系统规划</w:t>
            </w:r>
            <w:r>
              <w:rPr>
                <w:spacing w:val="5"/>
              </w:rPr>
              <w:t>与设计</w:t>
            </w:r>
          </w:p>
        </w:tc>
        <w:tc>
          <w:tcPr>
            <w:tcW w:w="57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ind w:left="15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2.5</w:t>
            </w:r>
          </w:p>
        </w:tc>
        <w:tc>
          <w:tcPr>
            <w:tcW w:w="601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ind w:left="19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40</w:t>
            </w:r>
          </w:p>
        </w:tc>
        <w:tc>
          <w:tcPr>
            <w:tcW w:w="571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ind w:left="188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 w:right="105"/>
              <w:spacing w:before="97" w:line="322" w:lineRule="auto"/>
              <w:rPr/>
            </w:pPr>
            <w:r>
              <w:rPr>
                <w:spacing w:val="25"/>
              </w:rPr>
              <w:t>智能网联汽车网络</w:t>
            </w:r>
            <w:r>
              <w:rPr>
                <w:spacing w:val="6"/>
              </w:rPr>
              <w:t>与通信技术</w:t>
            </w:r>
          </w:p>
        </w:tc>
        <w:tc>
          <w:tcPr>
            <w:tcW w:w="570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23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20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18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 w:right="105"/>
              <w:spacing w:before="96" w:line="322" w:lineRule="auto"/>
              <w:rPr/>
            </w:pPr>
            <w:r>
              <w:rPr>
                <w:spacing w:val="25"/>
              </w:rPr>
              <w:t>交通大数据分析与</w:t>
            </w:r>
            <w:r>
              <w:rPr>
                <w:spacing w:val="2"/>
              </w:rPr>
              <w:t>处理</w:t>
            </w:r>
          </w:p>
        </w:tc>
        <w:tc>
          <w:tcPr>
            <w:tcW w:w="570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23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ind w:left="203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18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ind w:left="24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ind w:left="242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5" w:right="105"/>
              <w:spacing w:before="98" w:line="321" w:lineRule="auto"/>
              <w:rPr/>
            </w:pPr>
            <w:r>
              <w:rPr>
                <w:spacing w:val="25"/>
              </w:rPr>
              <w:t>车路协同感知与计</w:t>
            </w:r>
            <w:r>
              <w:rPr/>
              <w:t>算</w:t>
            </w:r>
          </w:p>
        </w:tc>
        <w:tc>
          <w:tcPr>
            <w:tcW w:w="570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23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20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88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242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ind w:left="317"/>
              <w:spacing w:before="180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237010146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/>
              <w:spacing w:before="98" w:line="228" w:lineRule="auto"/>
              <w:rPr/>
            </w:pPr>
            <w:r>
              <w:rPr>
                <w:spacing w:val="8"/>
              </w:rPr>
              <w:t>交通管理与控制</w:t>
            </w:r>
          </w:p>
        </w:tc>
        <w:tc>
          <w:tcPr>
            <w:tcW w:w="570" w:type="dxa"/>
            <w:vAlign w:val="top"/>
          </w:tcPr>
          <w:p>
            <w:pPr>
              <w:ind w:left="234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ind w:left="188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1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11" w:type="dxa"/>
            <w:vAlign w:val="top"/>
            <w:gridSpan w:val="2"/>
          </w:tcPr>
          <w:p>
            <w:pPr>
              <w:pStyle w:val="TableText"/>
              <w:ind w:left="1603"/>
              <w:spacing w:before="144" w:line="229" w:lineRule="auto"/>
              <w:rPr/>
            </w:pPr>
            <w:r>
              <w:rPr>
                <w:b/>
                <w:bCs/>
                <w:spacing w:val="1"/>
              </w:rPr>
              <w:t>小计</w:t>
            </w:r>
          </w:p>
        </w:tc>
        <w:tc>
          <w:tcPr>
            <w:tcW w:w="570" w:type="dxa"/>
            <w:vAlign w:val="top"/>
          </w:tcPr>
          <w:p>
            <w:pPr>
              <w:ind w:left="114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10.5</w:t>
            </w:r>
          </w:p>
        </w:tc>
        <w:tc>
          <w:tcPr>
            <w:tcW w:w="601" w:type="dxa"/>
            <w:vAlign w:val="top"/>
          </w:tcPr>
          <w:p>
            <w:pPr>
              <w:ind w:left="156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168</w:t>
            </w:r>
          </w:p>
        </w:tc>
        <w:tc>
          <w:tcPr>
            <w:tcW w:w="571" w:type="dxa"/>
            <w:vAlign w:val="top"/>
          </w:tcPr>
          <w:p>
            <w:pPr>
              <w:ind w:left="140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168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6"/>
              <w:spacing w:before="65" w:line="228" w:lineRule="auto"/>
              <w:rPr/>
            </w:pPr>
            <w:r>
              <w:rPr>
                <w:b/>
                <w:bCs/>
                <w:spacing w:val="3"/>
              </w:rPr>
              <w:t>专业</w:t>
            </w:r>
          </w:p>
          <w:p>
            <w:pPr>
              <w:pStyle w:val="TableText"/>
              <w:ind w:left="175"/>
              <w:spacing w:before="153" w:line="228" w:lineRule="auto"/>
              <w:rPr/>
            </w:pPr>
            <w:r>
              <w:rPr>
                <w:b/>
                <w:bCs/>
                <w:spacing w:val="4"/>
              </w:rPr>
              <w:t>选修</w:t>
            </w:r>
          </w:p>
          <w:p>
            <w:pPr>
              <w:pStyle w:val="TableText"/>
              <w:ind w:left="280"/>
              <w:spacing w:before="154" w:line="229" w:lineRule="auto"/>
              <w:rPr/>
            </w:pPr>
            <w:r>
              <w:rPr>
                <w:b/>
                <w:bCs/>
                <w:spacing w:val="-1"/>
              </w:rPr>
              <w:t>课</w:t>
            </w:r>
          </w:p>
        </w:tc>
        <w:tc>
          <w:tcPr>
            <w:tcW w:w="1578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7"/>
              </w:rPr>
              <w:t>软件开发模块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4"/>
              <w:spacing w:before="99" w:line="228" w:lineRule="auto"/>
              <w:rPr/>
            </w:pPr>
            <w:r>
              <w:rPr>
                <w:spacing w:val="8"/>
              </w:rPr>
              <w:t>面向对象程序设计</w:t>
            </w:r>
          </w:p>
        </w:tc>
        <w:tc>
          <w:tcPr>
            <w:tcW w:w="570" w:type="dxa"/>
            <w:vAlign w:val="top"/>
          </w:tcPr>
          <w:p>
            <w:pPr>
              <w:ind w:left="175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ind w:left="199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184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36"/>
              <w:spacing w:before="13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1236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9" w:right="210" w:hanging="353"/>
              <w:spacing w:before="65" w:line="372" w:lineRule="auto"/>
              <w:rPr/>
            </w:pPr>
            <w:r>
              <w:rPr>
                <w:spacing w:val="-2"/>
              </w:rPr>
              <w:t>选修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12 </w:t>
            </w:r>
            <w:r>
              <w:rPr>
                <w:spacing w:val="-2"/>
              </w:rPr>
              <w:t>学</w:t>
            </w:r>
            <w:r>
              <w:rPr/>
              <w:t>分</w:t>
            </w:r>
          </w:p>
        </w:tc>
      </w:tr>
      <w:tr>
        <w:trPr>
          <w:trHeight w:val="804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4" w:right="105" w:firstLine="4"/>
              <w:spacing w:before="100" w:line="320" w:lineRule="auto"/>
              <w:rPr/>
            </w:pPr>
            <w:r>
              <w:rPr>
                <w:spacing w:val="25"/>
              </w:rPr>
              <w:t>智慧交通系统软件</w:t>
            </w:r>
            <w:r>
              <w:rPr>
                <w:spacing w:val="7"/>
              </w:rPr>
              <w:t>开发技术</w:t>
            </w:r>
          </w:p>
        </w:tc>
        <w:tc>
          <w:tcPr>
            <w:tcW w:w="570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7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9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8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5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 w:right="105"/>
              <w:spacing w:before="99" w:line="321" w:lineRule="auto"/>
              <w:rPr/>
            </w:pPr>
            <w:r>
              <w:rPr>
                <w:spacing w:val="25"/>
              </w:rPr>
              <w:t>智慧交通系统人机</w:t>
            </w:r>
            <w:r>
              <w:rPr>
                <w:spacing w:val="7"/>
              </w:rPr>
              <w:t>交互界面设计</w:t>
            </w:r>
          </w:p>
        </w:tc>
        <w:tc>
          <w:tcPr>
            <w:tcW w:w="570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75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99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8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242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5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4" w:right="105" w:hanging="2"/>
              <w:spacing w:before="101" w:line="320" w:lineRule="auto"/>
              <w:rPr/>
            </w:pPr>
            <w:r>
              <w:rPr>
                <w:spacing w:val="26"/>
              </w:rPr>
              <w:t>视觉图像处理与分</w:t>
            </w:r>
            <w:r>
              <w:rPr/>
              <w:t>析</w:t>
            </w:r>
          </w:p>
        </w:tc>
        <w:tc>
          <w:tcPr>
            <w:tcW w:w="570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7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9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8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242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/>
              <w:spacing w:before="99" w:line="228" w:lineRule="auto"/>
              <w:rPr/>
            </w:pPr>
            <w:r>
              <w:rPr>
                <w:spacing w:val="7"/>
              </w:rPr>
              <w:t>交通仿真技术</w:t>
            </w:r>
          </w:p>
        </w:tc>
        <w:tc>
          <w:tcPr>
            <w:tcW w:w="570" w:type="dxa"/>
            <w:vAlign w:val="top"/>
          </w:tcPr>
          <w:p>
            <w:pPr>
              <w:ind w:left="175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ind w:left="199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184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1"/>
              <w:spacing w:before="14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智能汽车模块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4"/>
              <w:spacing w:before="99" w:line="228" w:lineRule="auto"/>
              <w:rPr/>
            </w:pPr>
            <w:r>
              <w:rPr>
                <w:spacing w:val="8"/>
              </w:rPr>
              <w:t>新能源汽车技术</w:t>
            </w:r>
          </w:p>
        </w:tc>
        <w:tc>
          <w:tcPr>
            <w:tcW w:w="570" w:type="dxa"/>
            <w:vAlign w:val="top"/>
          </w:tcPr>
          <w:p>
            <w:pPr>
              <w:ind w:left="175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ind w:left="199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184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3"/>
              <w:spacing w:before="14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/>
              <w:spacing w:before="100" w:line="228" w:lineRule="auto"/>
              <w:rPr/>
            </w:pPr>
            <w:r>
              <w:rPr>
                <w:spacing w:val="8"/>
              </w:rPr>
              <w:t>交通地理信息系统</w:t>
            </w:r>
          </w:p>
        </w:tc>
        <w:tc>
          <w:tcPr>
            <w:tcW w:w="570" w:type="dxa"/>
            <w:vAlign w:val="top"/>
          </w:tcPr>
          <w:p>
            <w:pPr>
              <w:ind w:left="175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ind w:left="199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184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2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5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4" w:right="105" w:firstLine="4"/>
              <w:spacing w:before="101" w:line="320" w:lineRule="auto"/>
              <w:rPr/>
            </w:pPr>
            <w:r>
              <w:rPr>
                <w:spacing w:val="25"/>
              </w:rPr>
              <w:t>智能汽车决策与控</w:t>
            </w:r>
            <w:r>
              <w:rPr/>
              <w:t>制</w:t>
            </w:r>
          </w:p>
        </w:tc>
        <w:tc>
          <w:tcPr>
            <w:tcW w:w="570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7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9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8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242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6"/>
              <w:spacing w:before="100" w:line="228" w:lineRule="auto"/>
              <w:rPr/>
            </w:pPr>
            <w:r>
              <w:rPr>
                <w:spacing w:val="7"/>
              </w:rPr>
              <w:t>嵌入式系统</w:t>
            </w:r>
          </w:p>
        </w:tc>
        <w:tc>
          <w:tcPr>
            <w:tcW w:w="570" w:type="dxa"/>
            <w:vAlign w:val="top"/>
          </w:tcPr>
          <w:p>
            <w:pPr>
              <w:ind w:left="175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ind w:left="199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184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1"/>
              <w:spacing w:before="14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5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3" w:right="105" w:firstLine="5"/>
              <w:spacing w:before="99" w:line="321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25"/>
              </w:rPr>
              <w:t>智能汽车定位与导</w:t>
            </w:r>
            <w:r>
              <w:rPr>
                <w:spacing w:val="6"/>
              </w:rPr>
              <w:t>航</w:t>
            </w:r>
            <w:r>
              <w:rPr>
                <w:rFonts w:ascii="Times New Roman" w:hAnsi="Times New Roman" w:eastAsia="Times New Roman" w:cs="Times New Roman"/>
                <w:spacing w:val="6"/>
              </w:rPr>
              <w:t>(</w:t>
            </w:r>
            <w:r>
              <w:rPr>
                <w:spacing w:val="6"/>
              </w:rPr>
              <w:t>自动驾驶</w:t>
            </w:r>
            <w:r>
              <w:rPr>
                <w:rFonts w:ascii="Times New Roman" w:hAnsi="Times New Roman" w:eastAsia="Times New Roman" w:cs="Times New Roman"/>
                <w:spacing w:val="6"/>
              </w:rPr>
              <w:t>)</w:t>
            </w:r>
          </w:p>
        </w:tc>
        <w:tc>
          <w:tcPr>
            <w:tcW w:w="570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7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1.5</w:t>
            </w:r>
          </w:p>
        </w:tc>
        <w:tc>
          <w:tcPr>
            <w:tcW w:w="60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9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8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24</w:t>
            </w:r>
          </w:p>
        </w:tc>
        <w:tc>
          <w:tcPr>
            <w:tcW w:w="57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240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20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6"/>
              </w:rPr>
              <w:t>前沿微课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5"/>
              <w:spacing w:before="108" w:line="229" w:lineRule="auto"/>
              <w:rPr/>
            </w:pPr>
            <w:r>
              <w:rPr>
                <w:spacing w:val="7"/>
              </w:rPr>
              <w:t>人工智能前沿</w:t>
            </w:r>
          </w:p>
        </w:tc>
        <w:tc>
          <w:tcPr>
            <w:tcW w:w="570" w:type="dxa"/>
            <w:vAlign w:val="top"/>
          </w:tcPr>
          <w:p>
            <w:pPr>
              <w:ind w:left="158"/>
              <w:spacing w:before="1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01" w:type="dxa"/>
            <w:vAlign w:val="top"/>
          </w:tcPr>
          <w:p>
            <w:pPr>
              <w:ind w:left="258"/>
              <w:spacing w:before="14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3"/>
              <w:spacing w:before="14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7" w:hRule="atLeast"/>
        </w:trPr>
        <w:tc>
          <w:tcPr>
            <w:tcW w:w="762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5"/>
              <w:spacing w:before="101" w:line="229" w:lineRule="auto"/>
              <w:rPr/>
            </w:pPr>
            <w:r>
              <w:rPr>
                <w:spacing w:val="6"/>
              </w:rPr>
              <w:t>绿色交通</w:t>
            </w:r>
          </w:p>
        </w:tc>
        <w:tc>
          <w:tcPr>
            <w:tcW w:w="570" w:type="dxa"/>
            <w:vAlign w:val="top"/>
          </w:tcPr>
          <w:p>
            <w:pPr>
              <w:ind w:left="158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01" w:type="dxa"/>
            <w:vAlign w:val="top"/>
          </w:tcPr>
          <w:p>
            <w:pPr>
              <w:ind w:left="258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3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418" w:bottom="0" w:left="1418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35"/>
        <w:rPr/>
      </w:pPr>
      <w:r/>
    </w:p>
    <w:p>
      <w:pPr>
        <w:spacing w:before="34"/>
        <w:rPr/>
      </w:pPr>
      <w:r/>
    </w:p>
    <w:tbl>
      <w:tblPr>
        <w:tblStyle w:val="TableNormal"/>
        <w:tblW w:w="90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62"/>
        <w:gridCol w:w="1578"/>
        <w:gridCol w:w="2033"/>
        <w:gridCol w:w="570"/>
        <w:gridCol w:w="601"/>
        <w:gridCol w:w="571"/>
        <w:gridCol w:w="571"/>
        <w:gridCol w:w="571"/>
        <w:gridCol w:w="571"/>
        <w:gridCol w:w="1236"/>
      </w:tblGrid>
      <w:tr>
        <w:trPr>
          <w:trHeight w:val="409" w:hRule="atLeast"/>
        </w:trPr>
        <w:tc>
          <w:tcPr>
            <w:tcW w:w="762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/>
              <w:spacing w:before="100" w:line="228" w:lineRule="auto"/>
              <w:rPr/>
            </w:pPr>
            <w:r>
              <w:rPr>
                <w:spacing w:val="7"/>
              </w:rPr>
              <w:t>交通运输法规</w:t>
            </w:r>
          </w:p>
        </w:tc>
        <w:tc>
          <w:tcPr>
            <w:tcW w:w="570" w:type="dxa"/>
            <w:vAlign w:val="top"/>
          </w:tcPr>
          <w:p>
            <w:pPr>
              <w:ind w:left="158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01" w:type="dxa"/>
            <w:vAlign w:val="top"/>
          </w:tcPr>
          <w:p>
            <w:pPr>
              <w:ind w:left="258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2"/>
              <w:spacing w:before="13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8"/>
              <w:spacing w:before="97" w:line="228" w:lineRule="auto"/>
              <w:rPr/>
            </w:pPr>
            <w:r>
              <w:rPr>
                <w:spacing w:val="6"/>
              </w:rPr>
              <w:t>智慧出行</w:t>
            </w:r>
          </w:p>
        </w:tc>
        <w:tc>
          <w:tcPr>
            <w:tcW w:w="570" w:type="dxa"/>
            <w:vAlign w:val="top"/>
          </w:tcPr>
          <w:p>
            <w:pPr>
              <w:ind w:left="158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01" w:type="dxa"/>
            <w:vAlign w:val="top"/>
          </w:tcPr>
          <w:p>
            <w:pPr>
              <w:ind w:left="258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2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4"/>
              <w:spacing w:before="97" w:line="228" w:lineRule="auto"/>
              <w:rPr/>
            </w:pPr>
            <w:r>
              <w:rPr>
                <w:spacing w:val="8"/>
              </w:rPr>
              <w:t>载运工具发展前沿</w:t>
            </w:r>
          </w:p>
        </w:tc>
        <w:tc>
          <w:tcPr>
            <w:tcW w:w="570" w:type="dxa"/>
            <w:vAlign w:val="top"/>
          </w:tcPr>
          <w:p>
            <w:pPr>
              <w:ind w:left="158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01" w:type="dxa"/>
            <w:vAlign w:val="top"/>
          </w:tcPr>
          <w:p>
            <w:pPr>
              <w:ind w:left="258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1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2"/>
              <w:spacing w:before="94" w:line="228" w:lineRule="auto"/>
              <w:rPr/>
            </w:pPr>
            <w:r>
              <w:rPr>
                <w:spacing w:val="8"/>
              </w:rPr>
              <w:t>低空经济技术</w:t>
            </w:r>
          </w:p>
        </w:tc>
        <w:tc>
          <w:tcPr>
            <w:tcW w:w="570" w:type="dxa"/>
            <w:vAlign w:val="top"/>
          </w:tcPr>
          <w:p>
            <w:pPr>
              <w:ind w:left="158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0.5</w:t>
            </w:r>
          </w:p>
        </w:tc>
        <w:tc>
          <w:tcPr>
            <w:tcW w:w="601" w:type="dxa"/>
            <w:vAlign w:val="top"/>
          </w:tcPr>
          <w:p>
            <w:pPr>
              <w:ind w:left="258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246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11" w:type="dxa"/>
            <w:vAlign w:val="top"/>
            <w:gridSpan w:val="2"/>
          </w:tcPr>
          <w:p>
            <w:pPr>
              <w:pStyle w:val="TableText"/>
              <w:ind w:left="1598"/>
              <w:spacing w:before="141" w:line="229" w:lineRule="auto"/>
              <w:rPr/>
            </w:pPr>
            <w:r>
              <w:rPr>
                <w:b/>
                <w:bCs/>
                <w:spacing w:val="3"/>
              </w:rPr>
              <w:t>合计</w:t>
            </w:r>
          </w:p>
        </w:tc>
        <w:tc>
          <w:tcPr>
            <w:tcW w:w="570" w:type="dxa"/>
            <w:vAlign w:val="top"/>
          </w:tcPr>
          <w:p>
            <w:pPr>
              <w:ind w:left="191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-2"/>
              </w:rPr>
              <w:t>12</w:t>
            </w:r>
          </w:p>
        </w:tc>
        <w:tc>
          <w:tcPr>
            <w:tcW w:w="601" w:type="dxa"/>
            <w:vAlign w:val="top"/>
          </w:tcPr>
          <w:p>
            <w:pPr>
              <w:ind w:left="156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120</w:t>
            </w:r>
          </w:p>
        </w:tc>
        <w:tc>
          <w:tcPr>
            <w:tcW w:w="571" w:type="dxa"/>
            <w:vAlign w:val="top"/>
          </w:tcPr>
          <w:p>
            <w:pPr>
              <w:ind w:left="140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120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0" w:right="168" w:hanging="4"/>
              <w:spacing w:before="65" w:line="370" w:lineRule="auto"/>
              <w:jc w:val="both"/>
              <w:rPr/>
            </w:pPr>
            <w:r>
              <w:rPr>
                <w:b/>
                <w:bCs/>
                <w:spacing w:val="3"/>
              </w:rPr>
              <w:t>专业</w:t>
            </w:r>
            <w:r>
              <w:rPr>
                <w:b/>
                <w:bCs/>
                <w:spacing w:val="1"/>
              </w:rPr>
              <w:t>实践</w:t>
            </w:r>
            <w:r>
              <w:rPr>
                <w:b/>
                <w:bCs/>
                <w:spacing w:val="29"/>
                <w:w w:val="135"/>
              </w:rPr>
              <w:t>课</w:t>
            </w:r>
          </w:p>
        </w:tc>
        <w:tc>
          <w:tcPr>
            <w:tcW w:w="1578" w:type="dxa"/>
            <w:vAlign w:val="top"/>
          </w:tcPr>
          <w:p>
            <w:pPr>
              <w:ind w:left="317"/>
              <w:spacing w:before="17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242040014</w:t>
            </w:r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3"/>
              <w:spacing w:before="96" w:line="228" w:lineRule="auto"/>
              <w:rPr/>
            </w:pPr>
            <w:r>
              <w:rPr>
                <w:spacing w:val="7"/>
              </w:rPr>
              <w:t>认识实习</w:t>
            </w:r>
          </w:p>
        </w:tc>
        <w:tc>
          <w:tcPr>
            <w:tcW w:w="570" w:type="dxa"/>
            <w:vAlign w:val="top"/>
          </w:tcPr>
          <w:p>
            <w:pPr>
              <w:ind w:left="254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571" w:type="dxa"/>
            <w:vAlign w:val="top"/>
          </w:tcPr>
          <w:p>
            <w:pPr>
              <w:ind w:left="240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88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571" w:type="dxa"/>
            <w:vAlign w:val="top"/>
          </w:tcPr>
          <w:p>
            <w:pPr>
              <w:ind w:left="241"/>
              <w:spacing w:before="13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3"/>
              <w:spacing w:before="96" w:line="228" w:lineRule="auto"/>
              <w:rPr/>
            </w:pPr>
            <w:r>
              <w:rPr>
                <w:spacing w:val="8"/>
              </w:rPr>
              <w:t>汽车构造实验</w:t>
            </w:r>
          </w:p>
        </w:tc>
        <w:tc>
          <w:tcPr>
            <w:tcW w:w="570" w:type="dxa"/>
            <w:vAlign w:val="top"/>
          </w:tcPr>
          <w:p>
            <w:pPr>
              <w:ind w:left="234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01" w:type="dxa"/>
            <w:vAlign w:val="top"/>
          </w:tcPr>
          <w:p>
            <w:pPr>
              <w:ind w:left="204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89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571" w:type="dxa"/>
            <w:vAlign w:val="top"/>
          </w:tcPr>
          <w:p>
            <w:pPr>
              <w:ind w:left="236"/>
              <w:spacing w:before="13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 w:right="244" w:firstLine="1"/>
              <w:spacing w:before="51" w:line="262" w:lineRule="auto"/>
              <w:rPr/>
            </w:pPr>
            <w:r>
              <w:rPr>
                <w:spacing w:val="8"/>
              </w:rPr>
              <w:t>智能交通系统规划</w:t>
            </w:r>
            <w:r>
              <w:rPr>
                <w:spacing w:val="7"/>
              </w:rPr>
              <w:t>设计综合实践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89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571" w:type="dxa"/>
            <w:vAlign w:val="top"/>
          </w:tcPr>
          <w:p>
            <w:pPr>
              <w:ind w:left="243"/>
              <w:spacing w:before="24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 w:right="244"/>
              <w:spacing w:before="52" w:line="261" w:lineRule="auto"/>
              <w:rPr/>
            </w:pPr>
            <w:r>
              <w:rPr>
                <w:spacing w:val="8"/>
              </w:rPr>
              <w:t>智能汽车辅助驾驶</w:t>
            </w:r>
            <w:r>
              <w:rPr>
                <w:spacing w:val="8"/>
              </w:rPr>
              <w:t>系统仿真综合实践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88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vAlign w:val="top"/>
          </w:tcPr>
          <w:p>
            <w:pPr>
              <w:ind w:left="243"/>
              <w:spacing w:before="24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8" w:right="244"/>
              <w:spacing w:before="53" w:line="261" w:lineRule="auto"/>
              <w:rPr/>
            </w:pPr>
            <w:r>
              <w:rPr>
                <w:spacing w:val="8"/>
              </w:rPr>
              <w:t>智能交通控制综合</w:t>
            </w:r>
            <w:r>
              <w:rPr>
                <w:spacing w:val="2"/>
              </w:rPr>
              <w:t>实践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89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571" w:type="dxa"/>
            <w:vAlign w:val="top"/>
          </w:tcPr>
          <w:p>
            <w:pPr>
              <w:ind w:left="241"/>
              <w:spacing w:before="24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6" w:right="244" w:firstLine="2"/>
              <w:spacing w:before="52" w:line="261" w:lineRule="auto"/>
              <w:rPr/>
            </w:pPr>
            <w:r>
              <w:rPr>
                <w:spacing w:val="8"/>
              </w:rPr>
              <w:t>智能交通系统集成</w:t>
            </w:r>
            <w:r>
              <w:rPr>
                <w:spacing w:val="6"/>
              </w:rPr>
              <w:t>综合实践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88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vAlign w:val="top"/>
          </w:tcPr>
          <w:p>
            <w:pPr>
              <w:ind w:left="242"/>
              <w:spacing w:before="2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4" w:right="244" w:firstLine="4"/>
              <w:spacing w:before="54" w:line="26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智能交通运输系统</w:t>
            </w:r>
            <w:r>
              <w:rPr>
                <w:spacing w:val="6"/>
              </w:rPr>
              <w:t>开发综合实践</w:t>
            </w:r>
            <w:r>
              <w:rPr>
                <w:spacing w:val="-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</w:t>
            </w:r>
          </w:p>
        </w:tc>
        <w:tc>
          <w:tcPr>
            <w:tcW w:w="570" w:type="dxa"/>
            <w:vAlign w:val="top"/>
          </w:tcPr>
          <w:p>
            <w:pPr>
              <w:ind w:left="238"/>
              <w:spacing w:before="24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  <w:vAlign w:val="top"/>
          </w:tcPr>
          <w:p>
            <w:pPr>
              <w:ind w:left="203"/>
              <w:spacing w:before="24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88"/>
              <w:spacing w:before="24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571" w:type="dxa"/>
            <w:vAlign w:val="top"/>
          </w:tcPr>
          <w:p>
            <w:pPr>
              <w:ind w:left="242"/>
              <w:spacing w:before="24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4" w:right="244" w:firstLine="4"/>
              <w:spacing w:before="55" w:line="26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智能交通运输系统</w:t>
            </w:r>
            <w:r>
              <w:rPr>
                <w:spacing w:val="6"/>
              </w:rPr>
              <w:t>开发综合实践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</w:t>
            </w:r>
          </w:p>
        </w:tc>
        <w:tc>
          <w:tcPr>
            <w:tcW w:w="570" w:type="dxa"/>
            <w:vAlign w:val="top"/>
          </w:tcPr>
          <w:p>
            <w:pPr>
              <w:ind w:left="233"/>
              <w:spacing w:before="24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601" w:type="dxa"/>
            <w:vAlign w:val="top"/>
          </w:tcPr>
          <w:p>
            <w:pPr>
              <w:ind w:left="167"/>
              <w:spacing w:before="24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120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52"/>
              <w:spacing w:before="24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120</w:t>
            </w:r>
          </w:p>
        </w:tc>
        <w:tc>
          <w:tcPr>
            <w:tcW w:w="571" w:type="dxa"/>
            <w:vAlign w:val="top"/>
          </w:tcPr>
          <w:p>
            <w:pPr>
              <w:ind w:left="241"/>
              <w:spacing w:before="25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6" w:right="127" w:hanging="2"/>
              <w:spacing w:before="100" w:line="32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专业文献综述</w:t>
            </w:r>
            <w:r>
              <w:rPr>
                <w:rFonts w:ascii="Times New Roman" w:hAnsi="Times New Roman" w:eastAsia="Times New Roman" w:cs="Times New Roman"/>
                <w:spacing w:val="8"/>
              </w:rPr>
              <w:t>+</w:t>
            </w:r>
            <w:r>
              <w:rPr>
                <w:spacing w:val="8"/>
              </w:rPr>
              <w:t>毕业</w:t>
            </w:r>
            <w:r>
              <w:rPr>
                <w:spacing w:val="5"/>
              </w:rPr>
              <w:t>设计</w:t>
            </w:r>
            <w:r>
              <w:rPr>
                <w:rFonts w:ascii="Times New Roman" w:hAnsi="Times New Roman" w:eastAsia="Times New Roman" w:cs="Times New Roman"/>
                <w:spacing w:val="5"/>
              </w:rPr>
              <w:t>(</w:t>
            </w:r>
            <w:r>
              <w:rPr>
                <w:spacing w:val="5"/>
              </w:rPr>
              <w:t>论文</w:t>
            </w:r>
            <w:r>
              <w:rPr>
                <w:rFonts w:ascii="Times New Roman" w:hAnsi="Times New Roman" w:eastAsia="Times New Roman" w:cs="Times New Roman"/>
                <w:spacing w:val="5"/>
              </w:rPr>
              <w:t>)</w:t>
            </w:r>
          </w:p>
        </w:tc>
        <w:tc>
          <w:tcPr>
            <w:tcW w:w="570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23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0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6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180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52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180</w:t>
            </w:r>
          </w:p>
        </w:tc>
        <w:tc>
          <w:tcPr>
            <w:tcW w:w="571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186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16"/>
              </w:rPr>
              <w:t>7</w:t>
            </w:r>
            <w:r>
              <w:rPr>
                <w:spacing w:val="-16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6"/>
              </w:rPr>
              <w:t>8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3" w:type="dxa"/>
            <w:vAlign w:val="top"/>
          </w:tcPr>
          <w:p>
            <w:pPr>
              <w:pStyle w:val="TableText"/>
              <w:ind w:left="117"/>
              <w:spacing w:before="99" w:line="228" w:lineRule="auto"/>
              <w:rPr/>
            </w:pPr>
            <w:r>
              <w:rPr>
                <w:spacing w:val="6"/>
              </w:rPr>
              <w:t>毕业实习</w:t>
            </w:r>
          </w:p>
        </w:tc>
        <w:tc>
          <w:tcPr>
            <w:tcW w:w="570" w:type="dxa"/>
            <w:vAlign w:val="top"/>
          </w:tcPr>
          <w:p>
            <w:pPr>
              <w:ind w:left="233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601" w:type="dxa"/>
            <w:vAlign w:val="top"/>
          </w:tcPr>
          <w:p>
            <w:pPr>
              <w:ind w:left="167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120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52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120</w:t>
            </w:r>
          </w:p>
        </w:tc>
        <w:tc>
          <w:tcPr>
            <w:tcW w:w="571" w:type="dxa"/>
            <w:vAlign w:val="top"/>
          </w:tcPr>
          <w:p>
            <w:pPr>
              <w:ind w:left="246"/>
              <w:spacing w:before="13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7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11" w:type="dxa"/>
            <w:vAlign w:val="top"/>
            <w:gridSpan w:val="2"/>
          </w:tcPr>
          <w:p>
            <w:pPr>
              <w:pStyle w:val="TableText"/>
              <w:ind w:left="1603"/>
              <w:spacing w:before="145" w:line="229" w:lineRule="auto"/>
              <w:rPr/>
            </w:pPr>
            <w:r>
              <w:rPr>
                <w:b/>
                <w:bCs/>
                <w:spacing w:val="1"/>
              </w:rPr>
              <w:t>小计</w:t>
            </w:r>
          </w:p>
        </w:tc>
        <w:tc>
          <w:tcPr>
            <w:tcW w:w="570" w:type="dxa"/>
            <w:vAlign w:val="top"/>
          </w:tcPr>
          <w:p>
            <w:pPr>
              <w:ind w:left="180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3"/>
              </w:rPr>
              <w:t>32</w:t>
            </w:r>
          </w:p>
        </w:tc>
        <w:tc>
          <w:tcPr>
            <w:tcW w:w="601" w:type="dxa"/>
            <w:vAlign w:val="top"/>
          </w:tcPr>
          <w:p>
            <w:pPr>
              <w:ind w:left="149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3"/>
              </w:rPr>
              <w:t>960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ind w:left="134"/>
              <w:spacing w:before="13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3"/>
              </w:rPr>
              <w:t>960</w:t>
            </w: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26" w:hRule="atLeast"/>
        </w:trPr>
        <w:tc>
          <w:tcPr>
            <w:tcW w:w="4373" w:type="dxa"/>
            <w:vAlign w:val="top"/>
            <w:gridSpan w:val="3"/>
          </w:tcPr>
          <w:p>
            <w:pPr>
              <w:pStyle w:val="TableText"/>
              <w:ind w:left="1981"/>
              <w:spacing w:before="153" w:line="229" w:lineRule="auto"/>
              <w:rPr/>
            </w:pPr>
            <w:r>
              <w:rPr>
                <w:b/>
                <w:bCs/>
                <w:spacing w:val="3"/>
              </w:rPr>
              <w:t>合计</w:t>
            </w: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418" w:bottom="0" w:left="1418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46"/>
        <w:spacing w:before="122" w:line="212" w:lineRule="auto"/>
        <w:outlineLvl w:val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spacing w:val="-2"/>
        </w:rPr>
        <w:t>3.  </w:t>
      </w:r>
      <w:r>
        <w:rPr>
          <w:b/>
          <w:bCs/>
          <w:spacing w:val="-2"/>
        </w:rPr>
        <w:t>素质教育课程</w:t>
      </w:r>
      <w:r>
        <w:rPr>
          <w:rFonts w:ascii="Times New Roman" w:hAnsi="Times New Roman" w:eastAsia="Times New Roman" w:cs="Times New Roman"/>
          <w:b/>
          <w:bCs/>
          <w:spacing w:val="-2"/>
        </w:rPr>
        <w:t>(17</w:t>
      </w:r>
      <w:r>
        <w:rPr>
          <w:rFonts w:ascii="Times New Roman" w:hAnsi="Times New Roman" w:eastAsia="Times New Roman" w:cs="Times New Roman"/>
          <w:b/>
          <w:bCs/>
          <w:spacing w:val="14"/>
        </w:rPr>
        <w:t xml:space="preserve"> </w:t>
      </w:r>
      <w:r>
        <w:rPr>
          <w:b/>
          <w:bCs/>
          <w:spacing w:val="-2"/>
        </w:rPr>
        <w:t>学分</w:t>
      </w:r>
      <w:r>
        <w:rPr>
          <w:rFonts w:ascii="Times New Roman" w:hAnsi="Times New Roman" w:eastAsia="Times New Roman" w:cs="Times New Roman"/>
          <w:b/>
          <w:bCs/>
          <w:spacing w:val="-2"/>
        </w:rPr>
        <w:t>)</w:t>
      </w:r>
    </w:p>
    <w:p>
      <w:pPr>
        <w:spacing w:line="108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0166" w:type="dxa"/>
        <w:tblInd w:w="3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96"/>
        <w:gridCol w:w="2606"/>
        <w:gridCol w:w="564"/>
        <w:gridCol w:w="744"/>
        <w:gridCol w:w="860"/>
        <w:gridCol w:w="826"/>
        <w:gridCol w:w="770"/>
        <w:gridCol w:w="787"/>
        <w:gridCol w:w="2213"/>
      </w:tblGrid>
      <w:tr>
        <w:trPr>
          <w:trHeight w:val="943" w:hRule="atLeast"/>
        </w:trPr>
        <w:tc>
          <w:tcPr>
            <w:tcW w:w="796" w:type="dxa"/>
            <w:vAlign w:val="top"/>
            <w:tcBorders>
              <w:left w:val="single" w:color="000000" w:sz="6" w:space="0"/>
              <w:top w:val="single" w:color="000000" w:sz="6" w:space="0"/>
            </w:tcBorders>
          </w:tcPr>
          <w:p>
            <w:pPr>
              <w:pStyle w:val="TableText"/>
              <w:ind w:left="185" w:right="187"/>
              <w:spacing w:before="213" w:line="289" w:lineRule="auto"/>
              <w:rPr/>
            </w:pPr>
            <w:r>
              <w:rPr>
                <w:b/>
                <w:bCs/>
                <w:spacing w:val="4"/>
              </w:rPr>
              <w:t>课程</w:t>
            </w:r>
            <w:r>
              <w:rPr>
                <w:b/>
                <w:bCs/>
                <w:spacing w:val="3"/>
              </w:rPr>
              <w:t>类别</w:t>
            </w:r>
          </w:p>
        </w:tc>
        <w:tc>
          <w:tcPr>
            <w:tcW w:w="2606" w:type="dxa"/>
            <w:vAlign w:val="top"/>
            <w:tcBorders>
              <w:top w:val="single" w:color="000000" w:sz="6" w:space="0"/>
            </w:tcBorders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82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课程名称</w:t>
            </w:r>
          </w:p>
        </w:tc>
        <w:tc>
          <w:tcPr>
            <w:tcW w:w="564" w:type="dxa"/>
            <w:vAlign w:val="top"/>
            <w:textDirection w:val="tbRlV"/>
            <w:tcBorders>
              <w:top w:val="single" w:color="000000" w:sz="6" w:space="0"/>
            </w:tcBorders>
          </w:tcPr>
          <w:p>
            <w:pPr>
              <w:pStyle w:val="TableText"/>
              <w:ind w:left="212"/>
              <w:spacing w:before="177" w:line="214" w:lineRule="auto"/>
              <w:rPr/>
            </w:pPr>
            <w:r>
              <w:rPr>
                <w:b/>
                <w:bCs/>
                <w:spacing w:val="5"/>
              </w:rPr>
              <w:t>学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分</w:t>
            </w:r>
          </w:p>
        </w:tc>
        <w:tc>
          <w:tcPr>
            <w:tcW w:w="744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81" w:right="160" w:hanging="109"/>
              <w:spacing w:before="213" w:line="290" w:lineRule="auto"/>
              <w:rPr/>
            </w:pPr>
            <w:r>
              <w:rPr>
                <w:b/>
                <w:bCs/>
                <w:spacing w:val="1"/>
              </w:rPr>
              <w:t>总学</w:t>
            </w:r>
            <w:r>
              <w:rPr>
                <w:b/>
                <w:bCs/>
                <w:spacing w:val="-3"/>
              </w:rPr>
              <w:t>时</w:t>
            </w:r>
          </w:p>
        </w:tc>
        <w:tc>
          <w:tcPr>
            <w:tcW w:w="860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28" w:right="218" w:hanging="4"/>
              <w:spacing w:before="213" w:line="290" w:lineRule="auto"/>
              <w:rPr/>
            </w:pPr>
            <w:r>
              <w:rPr>
                <w:b/>
                <w:bCs/>
                <w:spacing w:val="3"/>
              </w:rPr>
              <w:t>讲课</w:t>
            </w: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826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13"/>
              <w:spacing w:before="57" w:line="228" w:lineRule="auto"/>
              <w:rPr/>
            </w:pPr>
            <w:r>
              <w:rPr>
                <w:b/>
                <w:bCs/>
                <w:spacing w:val="1"/>
              </w:rPr>
              <w:t>实验</w:t>
            </w:r>
          </w:p>
          <w:p>
            <w:pPr>
              <w:pStyle w:val="TableText"/>
              <w:ind w:left="213"/>
              <w:spacing w:before="64" w:line="228" w:lineRule="auto"/>
              <w:rPr/>
            </w:pPr>
            <w:r>
              <w:rPr>
                <w:b/>
                <w:bCs/>
                <w:spacing w:val="1"/>
              </w:rPr>
              <w:t>实训</w:t>
            </w:r>
          </w:p>
          <w:p>
            <w:pPr>
              <w:pStyle w:val="TableText"/>
              <w:ind w:left="213"/>
              <w:spacing w:before="64" w:line="229" w:lineRule="auto"/>
              <w:rPr/>
            </w:pP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770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186" w:right="170"/>
              <w:spacing w:before="213" w:line="290" w:lineRule="auto"/>
              <w:rPr/>
            </w:pPr>
            <w:r>
              <w:rPr>
                <w:b/>
                <w:bCs/>
                <w:spacing w:val="1"/>
              </w:rPr>
              <w:t>实践</w:t>
            </w:r>
            <w:r>
              <w:rPr>
                <w:b/>
                <w:bCs/>
                <w:spacing w:val="1"/>
              </w:rPr>
              <w:t>学时</w:t>
            </w:r>
          </w:p>
        </w:tc>
        <w:tc>
          <w:tcPr>
            <w:tcW w:w="787" w:type="dxa"/>
            <w:vAlign w:val="top"/>
            <w:tcBorders>
              <w:top w:val="single" w:color="000000" w:sz="6" w:space="0"/>
            </w:tcBorders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6"/>
              <w:spacing w:before="65" w:line="228" w:lineRule="auto"/>
              <w:rPr/>
            </w:pP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2213" w:type="dxa"/>
            <w:vAlign w:val="top"/>
            <w:tcBorders>
              <w:right w:val="single" w:color="000000" w:sz="6" w:space="0"/>
              <w:top w:val="single" w:color="000000" w:sz="6" w:space="0"/>
            </w:tcBorders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05"/>
              <w:spacing w:before="65" w:line="229" w:lineRule="auto"/>
              <w:rPr/>
            </w:pPr>
            <w:r>
              <w:rPr>
                <w:b/>
                <w:bCs/>
                <w:spacing w:val="2"/>
              </w:rPr>
              <w:t>备注</w:t>
            </w:r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restart"/>
            <w:tcBorders>
              <w:left w:val="single" w:color="000000" w:sz="6" w:space="0"/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9" w:right="189"/>
              <w:spacing w:before="65" w:line="289" w:lineRule="auto"/>
              <w:rPr/>
            </w:pPr>
            <w:r>
              <w:rPr>
                <w:spacing w:val="3"/>
              </w:rPr>
              <w:t>素质</w:t>
            </w:r>
            <w:r>
              <w:rPr>
                <w:spacing w:val="3"/>
              </w:rPr>
              <w:t>教育</w:t>
            </w:r>
          </w:p>
        </w:tc>
        <w:tc>
          <w:tcPr>
            <w:tcW w:w="2606" w:type="dxa"/>
            <w:vAlign w:val="top"/>
          </w:tcPr>
          <w:p>
            <w:pPr>
              <w:pStyle w:val="TableText"/>
              <w:ind w:left="108"/>
              <w:spacing w:before="78" w:line="227" w:lineRule="auto"/>
              <w:rPr/>
            </w:pPr>
            <w:r>
              <w:rPr>
                <w:spacing w:val="8"/>
              </w:rPr>
              <w:t>科学探索类</w:t>
            </w:r>
          </w:p>
        </w:tc>
        <w:tc>
          <w:tcPr>
            <w:tcW w:w="564" w:type="dxa"/>
            <w:vAlign w:val="top"/>
          </w:tcPr>
          <w:p>
            <w:pPr>
              <w:ind w:left="229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2"/>
              <w:spacing w:before="11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60" w:type="dxa"/>
            <w:vAlign w:val="top"/>
          </w:tcPr>
          <w:p>
            <w:pPr>
              <w:ind w:left="330"/>
              <w:spacing w:before="11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78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restart"/>
            <w:tcBorders>
              <w:right w:val="single" w:color="000000" w:sz="6" w:space="0"/>
              <w:bottom w:val="nil"/>
            </w:tcBorders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0"/>
              <w:spacing w:before="65" w:line="228" w:lineRule="auto"/>
              <w:rPr/>
            </w:pPr>
            <w:r>
              <w:rPr>
                <w:spacing w:val="8"/>
              </w:rPr>
              <w:t>各类别需按要求修得</w:t>
            </w:r>
          </w:p>
          <w:p>
            <w:pPr>
              <w:pStyle w:val="TableText"/>
              <w:ind w:left="172"/>
              <w:spacing w:before="65" w:line="228" w:lineRule="auto"/>
              <w:rPr/>
            </w:pPr>
            <w:r>
              <w:rPr>
                <w:spacing w:val="8"/>
              </w:rPr>
              <w:t>学分，另外学生可以</w:t>
            </w:r>
          </w:p>
          <w:p>
            <w:pPr>
              <w:pStyle w:val="TableText"/>
              <w:ind w:left="170"/>
              <w:spacing w:before="64" w:line="228" w:lineRule="auto"/>
              <w:rPr/>
            </w:pPr>
            <w:r>
              <w:rPr>
                <w:spacing w:val="8"/>
              </w:rPr>
              <w:t>按兴趣在任一类别中</w:t>
            </w:r>
          </w:p>
          <w:p>
            <w:pPr>
              <w:pStyle w:val="TableText"/>
              <w:ind w:left="168"/>
              <w:spacing w:before="65" w:line="228" w:lineRule="auto"/>
              <w:rPr/>
            </w:pPr>
            <w:r>
              <w:rPr>
                <w:spacing w:val="6"/>
              </w:rPr>
              <w:t>加修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6"/>
              </w:rPr>
              <w:t>学分，合计素</w:t>
            </w:r>
          </w:p>
          <w:p>
            <w:pPr>
              <w:pStyle w:val="TableText"/>
              <w:ind w:left="149"/>
              <w:spacing w:before="64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质教育额定最低学分</w:t>
            </w:r>
            <w:r>
              <w:rPr>
                <w:rFonts w:ascii="Times New Roman" w:hAnsi="Times New Roman" w:eastAsia="Times New Roman" w:cs="Times New Roman"/>
                <w:spacing w:val="8"/>
              </w:rPr>
              <w:t>'</w:t>
            </w:r>
          </w:p>
          <w:p>
            <w:pPr>
              <w:pStyle w:val="TableText"/>
              <w:ind w:left="643"/>
              <w:spacing w:before="66" w:line="228" w:lineRule="auto"/>
              <w:rPr/>
            </w:pPr>
            <w:r>
              <w:rPr>
                <w:spacing w:val="-3"/>
              </w:rPr>
              <w:t>为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-3"/>
              </w:rPr>
              <w:t>学分</w:t>
            </w:r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</w:tcPr>
          <w:p>
            <w:pPr>
              <w:pStyle w:val="TableText"/>
              <w:ind w:left="110"/>
              <w:spacing w:before="80" w:line="228" w:lineRule="auto"/>
              <w:rPr/>
            </w:pPr>
            <w:r>
              <w:rPr>
                <w:spacing w:val="8"/>
              </w:rPr>
              <w:t>文学艺术历史类</w:t>
            </w:r>
          </w:p>
        </w:tc>
        <w:tc>
          <w:tcPr>
            <w:tcW w:w="564" w:type="dxa"/>
            <w:vAlign w:val="top"/>
          </w:tcPr>
          <w:p>
            <w:pPr>
              <w:ind w:left="229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2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60" w:type="dxa"/>
            <w:vAlign w:val="top"/>
          </w:tcPr>
          <w:p>
            <w:pPr>
              <w:ind w:left="330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1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</w:tcPr>
          <w:p>
            <w:pPr>
              <w:pStyle w:val="TableText"/>
              <w:ind w:left="110"/>
              <w:spacing w:before="80" w:line="227" w:lineRule="auto"/>
              <w:rPr/>
            </w:pPr>
            <w:r>
              <w:rPr>
                <w:spacing w:val="8"/>
              </w:rPr>
              <w:t>社会分析与哲学类</w:t>
            </w:r>
          </w:p>
        </w:tc>
        <w:tc>
          <w:tcPr>
            <w:tcW w:w="564" w:type="dxa"/>
            <w:vAlign w:val="top"/>
          </w:tcPr>
          <w:p>
            <w:pPr>
              <w:ind w:left="229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2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60" w:type="dxa"/>
            <w:vAlign w:val="top"/>
          </w:tcPr>
          <w:p>
            <w:pPr>
              <w:ind w:left="330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1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</w:tcPr>
          <w:p>
            <w:pPr>
              <w:pStyle w:val="TableText"/>
              <w:ind w:left="109"/>
              <w:spacing w:before="83" w:line="227" w:lineRule="auto"/>
              <w:rPr/>
            </w:pPr>
            <w:r>
              <w:rPr>
                <w:spacing w:val="8"/>
              </w:rPr>
              <w:t>其它专业推荐选修课</w:t>
            </w:r>
          </w:p>
        </w:tc>
        <w:tc>
          <w:tcPr>
            <w:tcW w:w="564" w:type="dxa"/>
            <w:vAlign w:val="top"/>
          </w:tcPr>
          <w:p>
            <w:pPr>
              <w:ind w:left="229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2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60" w:type="dxa"/>
            <w:vAlign w:val="top"/>
          </w:tcPr>
          <w:p>
            <w:pPr>
              <w:ind w:left="330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3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</w:tcPr>
          <w:p>
            <w:pPr>
              <w:pStyle w:val="TableText"/>
              <w:ind w:left="112"/>
              <w:spacing w:before="82" w:line="228" w:lineRule="auto"/>
              <w:rPr/>
            </w:pPr>
            <w:r>
              <w:rPr>
                <w:spacing w:val="7"/>
              </w:rPr>
              <w:t>安全教育类</w:t>
            </w:r>
          </w:p>
        </w:tc>
        <w:tc>
          <w:tcPr>
            <w:tcW w:w="564" w:type="dxa"/>
            <w:vAlign w:val="top"/>
          </w:tcPr>
          <w:p>
            <w:pPr>
              <w:ind w:left="229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72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60" w:type="dxa"/>
            <w:vAlign w:val="top"/>
          </w:tcPr>
          <w:p>
            <w:pPr>
              <w:ind w:left="330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3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</w:tcPr>
          <w:p>
            <w:pPr>
              <w:pStyle w:val="TableText"/>
              <w:ind w:left="108"/>
              <w:spacing w:before="82" w:line="228" w:lineRule="auto"/>
              <w:rPr/>
            </w:pPr>
            <w:r>
              <w:rPr>
                <w:spacing w:val="8"/>
              </w:rPr>
              <w:t>创新创业类</w:t>
            </w:r>
          </w:p>
        </w:tc>
        <w:tc>
          <w:tcPr>
            <w:tcW w:w="564" w:type="dxa"/>
            <w:vAlign w:val="top"/>
          </w:tcPr>
          <w:p>
            <w:pPr>
              <w:ind w:left="250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8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60" w:type="dxa"/>
            <w:vAlign w:val="top"/>
          </w:tcPr>
          <w:p>
            <w:pPr>
              <w:ind w:left="346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39"/>
              <w:spacing w:before="11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3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</w:tcPr>
          <w:p>
            <w:pPr>
              <w:pStyle w:val="TableText"/>
              <w:ind w:left="111"/>
              <w:spacing w:before="85" w:line="228" w:lineRule="auto"/>
              <w:rPr/>
            </w:pPr>
            <w:r>
              <w:rPr>
                <w:spacing w:val="7"/>
              </w:rPr>
              <w:t>素质教育任选</w:t>
            </w:r>
          </w:p>
        </w:tc>
        <w:tc>
          <w:tcPr>
            <w:tcW w:w="564" w:type="dxa"/>
            <w:vAlign w:val="top"/>
          </w:tcPr>
          <w:p>
            <w:pPr>
              <w:ind w:left="229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vAlign w:val="top"/>
          </w:tcPr>
          <w:p>
            <w:pPr>
              <w:ind w:left="288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60" w:type="dxa"/>
            <w:vAlign w:val="top"/>
          </w:tcPr>
          <w:p>
            <w:pPr>
              <w:ind w:left="346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2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6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restart"/>
            <w:tcBorders>
              <w:left w:val="single" w:color="000000" w:sz="6" w:space="0"/>
              <w:bottom w:val="nil"/>
            </w:tcBorders>
          </w:tcPr>
          <w:p>
            <w:pPr>
              <w:pStyle w:val="TableText"/>
              <w:ind w:left="186"/>
              <w:spacing w:before="178" w:line="228" w:lineRule="auto"/>
              <w:rPr/>
            </w:pPr>
            <w:r>
              <w:rPr>
                <w:spacing w:val="4"/>
              </w:rPr>
              <w:t>第二</w:t>
            </w:r>
          </w:p>
          <w:p>
            <w:pPr>
              <w:pStyle w:val="TableText"/>
              <w:ind w:left="185"/>
              <w:spacing w:before="65" w:line="229" w:lineRule="auto"/>
              <w:rPr/>
            </w:pPr>
            <w:r>
              <w:rPr>
                <w:spacing w:val="5"/>
              </w:rPr>
              <w:t>课堂</w:t>
            </w:r>
          </w:p>
          <w:p>
            <w:pPr>
              <w:pStyle w:val="TableText"/>
              <w:ind w:left="189"/>
              <w:spacing w:before="64" w:line="228" w:lineRule="auto"/>
              <w:rPr/>
            </w:pPr>
            <w:r>
              <w:rPr>
                <w:spacing w:val="3"/>
              </w:rPr>
              <w:t>综合</w:t>
            </w:r>
          </w:p>
          <w:p>
            <w:pPr>
              <w:pStyle w:val="TableText"/>
              <w:ind w:left="189"/>
              <w:spacing w:before="64" w:line="228" w:lineRule="auto"/>
              <w:rPr/>
            </w:pPr>
            <w:r>
              <w:rPr>
                <w:spacing w:val="3"/>
              </w:rPr>
              <w:t>素质</w:t>
            </w:r>
          </w:p>
        </w:tc>
        <w:tc>
          <w:tcPr>
            <w:tcW w:w="260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08" w:right="191" w:firstLine="25"/>
              <w:spacing w:before="177" w:line="289" w:lineRule="auto"/>
              <w:rPr/>
            </w:pPr>
            <w:r>
              <w:rPr>
                <w:spacing w:val="6"/>
              </w:rPr>
              <w:t>由思想成长、实践实习、</w:t>
            </w:r>
            <w:r>
              <w:rPr>
                <w:spacing w:val="9"/>
              </w:rPr>
              <w:t>志愿公益、创新创业、文</w:t>
            </w:r>
            <w:r>
              <w:rPr>
                <w:spacing w:val="9"/>
              </w:rPr>
              <w:t>体活动、工作履历、技能</w:t>
            </w:r>
            <w:r>
              <w:rPr>
                <w:spacing w:val="7"/>
              </w:rPr>
              <w:t>特长等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7 </w:t>
            </w:r>
            <w:r>
              <w:rPr>
                <w:spacing w:val="7"/>
              </w:rPr>
              <w:t>个类别组成</w:t>
            </w:r>
          </w:p>
        </w:tc>
        <w:tc>
          <w:tcPr>
            <w:tcW w:w="564" w:type="dxa"/>
            <w:vAlign w:val="top"/>
          </w:tcPr>
          <w:p>
            <w:pPr>
              <w:ind w:left="250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8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60" w:type="dxa"/>
            <w:vAlign w:val="top"/>
          </w:tcPr>
          <w:p>
            <w:pPr>
              <w:ind w:left="381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04"/>
              <w:spacing w:before="12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6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restart"/>
            <w:tcBorders>
              <w:right w:val="single" w:color="000000" w:sz="6" w:space="0"/>
              <w:bottom w:val="nil"/>
            </w:tcBorders>
          </w:tcPr>
          <w:p>
            <w:pPr>
              <w:pStyle w:val="TableText"/>
              <w:ind w:left="205"/>
              <w:spacing w:before="178" w:line="228" w:lineRule="auto"/>
              <w:rPr/>
            </w:pPr>
            <w:r>
              <w:rPr>
                <w:spacing w:val="5"/>
              </w:rPr>
              <w:t>由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“</w:t>
            </w:r>
            <w:r>
              <w:rPr>
                <w:spacing w:val="5"/>
              </w:rPr>
              <w:t>新疆农业大学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”</w:t>
            </w:r>
            <w:r>
              <w:rPr>
                <w:spacing w:val="5"/>
              </w:rPr>
              <w:t>第</w:t>
            </w:r>
          </w:p>
          <w:p>
            <w:pPr>
              <w:pStyle w:val="TableText"/>
              <w:ind w:left="126"/>
              <w:spacing w:before="65" w:line="228" w:lineRule="auto"/>
              <w:rPr/>
            </w:pPr>
            <w:r>
              <w:rPr>
                <w:spacing w:val="7"/>
              </w:rPr>
              <w:t>二课堂成绩单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“</w:t>
            </w:r>
            <w:r>
              <w:rPr>
                <w:spacing w:val="7"/>
              </w:rPr>
              <w:t>制度实</w:t>
            </w:r>
          </w:p>
          <w:p>
            <w:pPr>
              <w:pStyle w:val="TableText"/>
              <w:ind w:left="155"/>
              <w:spacing w:before="64" w:line="221" w:lineRule="auto"/>
              <w:rPr/>
            </w:pPr>
            <w:r>
              <w:rPr>
                <w:spacing w:val="6"/>
              </w:rPr>
              <w:t>施办法</w:t>
            </w:r>
            <w:r>
              <w:rPr>
                <w:rFonts w:ascii="Times New Roman" w:hAnsi="Times New Roman" w:eastAsia="Times New Roman" w:cs="Times New Roman"/>
                <w:spacing w:val="6"/>
              </w:rPr>
              <w:t>(</w:t>
            </w:r>
            <w:r>
              <w:rPr>
                <w:spacing w:val="6"/>
              </w:rPr>
              <w:t>试行</w:t>
            </w:r>
            <w:r>
              <w:rPr>
                <w:rFonts w:ascii="Times New Roman" w:hAnsi="Times New Roman" w:eastAsia="Times New Roman" w:cs="Times New Roman"/>
                <w:spacing w:val="6"/>
              </w:rPr>
              <w:t>)”</w:t>
            </w:r>
            <w:r>
              <w:rPr>
                <w:spacing w:val="6"/>
              </w:rPr>
              <w:t>规定，</w:t>
            </w:r>
          </w:p>
          <w:p>
            <w:pPr>
              <w:pStyle w:val="TableText"/>
              <w:ind w:left="378"/>
              <w:spacing w:before="72" w:line="228" w:lineRule="auto"/>
              <w:rPr/>
            </w:pPr>
            <w:r>
              <w:rPr>
                <w:spacing w:val="4"/>
              </w:rPr>
              <w:t>至少修得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4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4"/>
              </w:rPr>
              <w:t>学分</w:t>
            </w:r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4" w:type="dxa"/>
            <w:vAlign w:val="top"/>
          </w:tcPr>
          <w:p>
            <w:pPr>
              <w:ind w:left="250"/>
              <w:spacing w:before="12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8"/>
              <w:spacing w:before="1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60" w:type="dxa"/>
            <w:vAlign w:val="top"/>
          </w:tcPr>
          <w:p>
            <w:pPr>
              <w:ind w:left="381"/>
              <w:spacing w:before="1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04"/>
              <w:spacing w:before="1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8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4" w:type="dxa"/>
            <w:vAlign w:val="top"/>
          </w:tcPr>
          <w:p>
            <w:pPr>
              <w:ind w:left="250"/>
              <w:spacing w:before="12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8"/>
              <w:spacing w:before="1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60" w:type="dxa"/>
            <w:vAlign w:val="top"/>
          </w:tcPr>
          <w:p>
            <w:pPr>
              <w:ind w:left="381"/>
              <w:spacing w:before="1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04"/>
              <w:spacing w:before="12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88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7" w:hRule="atLeast"/>
        </w:trPr>
        <w:tc>
          <w:tcPr>
            <w:tcW w:w="796" w:type="dxa"/>
            <w:vAlign w:val="top"/>
            <w:vMerge w:val="continue"/>
            <w:tcBorders>
              <w:lef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4" w:type="dxa"/>
            <w:vAlign w:val="top"/>
          </w:tcPr>
          <w:p>
            <w:pPr>
              <w:ind w:left="250"/>
              <w:spacing w:before="12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vAlign w:val="top"/>
          </w:tcPr>
          <w:p>
            <w:pPr>
              <w:ind w:left="288"/>
              <w:spacing w:before="12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860" w:type="dxa"/>
            <w:vAlign w:val="top"/>
          </w:tcPr>
          <w:p>
            <w:pPr>
              <w:ind w:left="381"/>
              <w:spacing w:before="12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826" w:type="dxa"/>
            <w:vAlign w:val="top"/>
          </w:tcPr>
          <w:p>
            <w:pPr>
              <w:ind w:left="366"/>
              <w:spacing w:before="12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70" w:type="dxa"/>
            <w:vAlign w:val="top"/>
          </w:tcPr>
          <w:p>
            <w:pPr>
              <w:ind w:left="304"/>
              <w:spacing w:before="126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6"/>
              <w:spacing w:before="90" w:line="228" w:lineRule="auto"/>
              <w:rPr/>
            </w:pPr>
            <w:r>
              <w:rPr>
                <w:spacing w:val="-13"/>
              </w:rPr>
              <w:t>自选</w:t>
            </w:r>
          </w:p>
        </w:tc>
        <w:tc>
          <w:tcPr>
            <w:tcW w:w="2213" w:type="dxa"/>
            <w:vAlign w:val="top"/>
            <w:vMerge w:val="continue"/>
            <w:tcBorders>
              <w:right w:val="single" w:color="000000" w:sz="6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3" w:hRule="atLeast"/>
        </w:trPr>
        <w:tc>
          <w:tcPr>
            <w:tcW w:w="796" w:type="dxa"/>
            <w:vAlign w:val="top"/>
            <w:tcBorders>
              <w:left w:val="single" w:color="000000" w:sz="6" w:space="0"/>
              <w:bottom w:val="single" w:color="000000" w:sz="6" w:space="0"/>
              <w:right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06" w:type="dxa"/>
            <w:vAlign w:val="top"/>
            <w:tcBorders>
              <w:bottom w:val="single" w:color="000000" w:sz="6" w:space="0"/>
              <w:left w:val="nil"/>
            </w:tcBorders>
          </w:tcPr>
          <w:p>
            <w:pPr>
              <w:pStyle w:val="TableText"/>
              <w:ind w:left="71"/>
              <w:spacing w:before="116" w:line="228" w:lineRule="auto"/>
              <w:rPr/>
            </w:pPr>
            <w:r>
              <w:rPr>
                <w:b/>
                <w:bCs/>
                <w:spacing w:val="7"/>
              </w:rPr>
              <w:t>合计最低修读学分</w:t>
            </w:r>
          </w:p>
        </w:tc>
        <w:tc>
          <w:tcPr>
            <w:tcW w:w="564" w:type="dxa"/>
            <w:vAlign w:val="top"/>
            <w:tcBorders>
              <w:bottom w:val="single" w:color="000000" w:sz="6" w:space="0"/>
            </w:tcBorders>
          </w:tcPr>
          <w:p>
            <w:pPr>
              <w:ind w:left="186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-2"/>
              </w:rPr>
              <w:t>17</w:t>
            </w:r>
          </w:p>
        </w:tc>
        <w:tc>
          <w:tcPr>
            <w:tcW w:w="744" w:type="dxa"/>
            <w:vAlign w:val="top"/>
            <w:tcBorders>
              <w:bottom w:val="single" w:color="000000" w:sz="6" w:space="0"/>
            </w:tcBorders>
          </w:tcPr>
          <w:p>
            <w:pPr>
              <w:ind w:left="216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3"/>
              </w:rPr>
              <w:t>272</w:t>
            </w:r>
          </w:p>
        </w:tc>
        <w:tc>
          <w:tcPr>
            <w:tcW w:w="860" w:type="dxa"/>
            <w:vAlign w:val="top"/>
            <w:tcBorders>
              <w:bottom w:val="single" w:color="000000" w:sz="6" w:space="0"/>
            </w:tcBorders>
          </w:tcPr>
          <w:p>
            <w:pPr>
              <w:ind w:left="276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3"/>
              </w:rPr>
              <w:t>208</w:t>
            </w:r>
          </w:p>
        </w:tc>
        <w:tc>
          <w:tcPr>
            <w:tcW w:w="826" w:type="dxa"/>
            <w:vAlign w:val="top"/>
            <w:tcBorders>
              <w:bottom w:val="single" w:color="000000" w:sz="6" w:space="0"/>
            </w:tcBorders>
          </w:tcPr>
          <w:p>
            <w:pPr>
              <w:ind w:left="366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0</w:t>
            </w:r>
          </w:p>
        </w:tc>
        <w:tc>
          <w:tcPr>
            <w:tcW w:w="770" w:type="dxa"/>
            <w:vAlign w:val="top"/>
            <w:tcBorders>
              <w:bottom w:val="single" w:color="000000" w:sz="6" w:space="0"/>
            </w:tcBorders>
          </w:tcPr>
          <w:p>
            <w:pPr>
              <w:ind w:left="287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64</w:t>
            </w:r>
          </w:p>
        </w:tc>
        <w:tc>
          <w:tcPr>
            <w:tcW w:w="787" w:type="dxa"/>
            <w:vAlign w:val="top"/>
            <w:tcBorders>
              <w:bottom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13" w:type="dxa"/>
            <w:vAlign w:val="top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249"/>
        <w:spacing w:before="67" w:line="219" w:lineRule="auto"/>
        <w:rPr>
          <w:sz w:val="18"/>
          <w:szCs w:val="18"/>
        </w:rPr>
      </w:pPr>
      <w:r>
        <w:rPr>
          <w:sz w:val="18"/>
          <w:szCs w:val="18"/>
          <w:spacing w:val="-1"/>
        </w:rPr>
        <w:t>注</w:t>
      </w:r>
      <w:r>
        <w:rPr>
          <w:sz w:val="18"/>
          <w:szCs w:val="18"/>
          <w:spacing w:val="-23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1</w:t>
      </w:r>
      <w:r>
        <w:rPr>
          <w:rFonts w:ascii="Times New Roman" w:hAnsi="Times New Roman" w:eastAsia="Times New Roman" w:cs="Times New Roman"/>
          <w:sz w:val="18"/>
          <w:szCs w:val="18"/>
          <w:spacing w:val="-24"/>
        </w:rPr>
        <w:t xml:space="preserve"> </w:t>
      </w:r>
      <w:r>
        <w:rPr>
          <w:sz w:val="18"/>
          <w:szCs w:val="18"/>
          <w:spacing w:val="-1"/>
        </w:rPr>
        <w:t>：专升本学生：素质教育选修课应修学分为</w:t>
      </w:r>
      <w:r>
        <w:rPr>
          <w:sz w:val="18"/>
          <w:szCs w:val="18"/>
          <w:spacing w:val="-38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7 </w:t>
      </w:r>
      <w:r>
        <w:rPr>
          <w:sz w:val="18"/>
          <w:szCs w:val="18"/>
          <w:spacing w:val="-1"/>
        </w:rPr>
        <w:t>学分，类别不少于</w:t>
      </w:r>
      <w:r>
        <w:rPr>
          <w:sz w:val="18"/>
          <w:szCs w:val="18"/>
          <w:spacing w:val="-37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3 </w:t>
      </w:r>
      <w:r>
        <w:rPr>
          <w:sz w:val="18"/>
          <w:szCs w:val="18"/>
          <w:spacing w:val="-1"/>
        </w:rPr>
        <w:t>类；第二课堂应</w:t>
      </w:r>
      <w:r>
        <w:rPr>
          <w:sz w:val="18"/>
          <w:szCs w:val="18"/>
          <w:spacing w:val="-2"/>
        </w:rPr>
        <w:t>修学分为</w:t>
      </w:r>
      <w:r>
        <w:rPr>
          <w:sz w:val="18"/>
          <w:szCs w:val="18"/>
          <w:spacing w:val="-41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spacing w:val="-2"/>
        </w:rPr>
        <w:t>2 </w:t>
      </w:r>
      <w:r>
        <w:rPr>
          <w:sz w:val="18"/>
          <w:szCs w:val="18"/>
          <w:spacing w:val="-2"/>
        </w:rPr>
        <w:t>学分，类别不少于</w:t>
      </w:r>
      <w:r>
        <w:rPr>
          <w:sz w:val="18"/>
          <w:szCs w:val="18"/>
          <w:spacing w:val="-40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spacing w:val="-2"/>
        </w:rPr>
        <w:t>2 </w:t>
      </w:r>
      <w:r>
        <w:rPr>
          <w:sz w:val="18"/>
          <w:szCs w:val="18"/>
          <w:spacing w:val="-2"/>
        </w:rPr>
        <w:t>类。</w:t>
      </w:r>
    </w:p>
    <w:p>
      <w:pPr>
        <w:pStyle w:val="BodyText"/>
        <w:ind w:left="249"/>
        <w:spacing w:before="98" w:line="212" w:lineRule="auto"/>
        <w:rPr>
          <w:sz w:val="18"/>
          <w:szCs w:val="18"/>
        </w:rPr>
      </w:pPr>
      <w:r>
        <w:rPr>
          <w:sz w:val="18"/>
          <w:szCs w:val="18"/>
          <w:spacing w:val="-1"/>
        </w:rPr>
        <w:t>注</w:t>
      </w:r>
      <w:r>
        <w:rPr>
          <w:sz w:val="18"/>
          <w:szCs w:val="18"/>
          <w:spacing w:val="-35"/>
        </w:rPr>
        <w:t xml:space="preserve"> 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2</w:t>
      </w:r>
      <w:r>
        <w:rPr>
          <w:rFonts w:ascii="Times New Roman" w:hAnsi="Times New Roman" w:eastAsia="Times New Roman" w:cs="Times New Roman"/>
          <w:sz w:val="18"/>
          <w:szCs w:val="18"/>
          <w:spacing w:val="-23"/>
        </w:rPr>
        <w:t xml:space="preserve"> </w:t>
      </w:r>
      <w:r>
        <w:rPr>
          <w:sz w:val="18"/>
          <w:szCs w:val="18"/>
          <w:spacing w:val="-1"/>
        </w:rPr>
        <w:t>：第二课堂管理参照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“</w:t>
      </w:r>
      <w:r>
        <w:rPr>
          <w:sz w:val="18"/>
          <w:szCs w:val="18"/>
          <w:spacing w:val="-1"/>
        </w:rPr>
        <w:t>新疆农业大学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“</w:t>
      </w:r>
      <w:r>
        <w:rPr>
          <w:sz w:val="18"/>
          <w:szCs w:val="18"/>
          <w:spacing w:val="-1"/>
        </w:rPr>
        <w:t>第二课堂成绩单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”</w:t>
      </w:r>
      <w:r>
        <w:rPr>
          <w:sz w:val="18"/>
          <w:szCs w:val="18"/>
          <w:spacing w:val="-1"/>
        </w:rPr>
        <w:t>制度实施办法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(</w:t>
      </w:r>
      <w:r>
        <w:rPr>
          <w:sz w:val="18"/>
          <w:szCs w:val="18"/>
          <w:spacing w:val="-1"/>
        </w:rPr>
        <w:t>试行</w:t>
      </w:r>
      <w:r>
        <w:rPr>
          <w:rFonts w:ascii="Times New Roman" w:hAnsi="Times New Roman" w:eastAsia="Times New Roman" w:cs="Times New Roman"/>
          <w:sz w:val="18"/>
          <w:szCs w:val="18"/>
          <w:spacing w:val="-1"/>
        </w:rPr>
        <w:t>)”</w:t>
      </w:r>
      <w:r>
        <w:rPr>
          <w:sz w:val="18"/>
          <w:szCs w:val="18"/>
          <w:spacing w:val="-1"/>
        </w:rPr>
        <w:t>执行。</w:t>
      </w:r>
    </w:p>
    <w:p>
      <w:pPr>
        <w:spacing w:line="333" w:lineRule="auto"/>
        <w:rPr>
          <w:rFonts w:ascii="Arial"/>
          <w:sz w:val="21"/>
        </w:rPr>
      </w:pPr>
      <w:r/>
    </w:p>
    <w:p>
      <w:pPr>
        <w:spacing w:line="334" w:lineRule="auto"/>
        <w:rPr>
          <w:rFonts w:ascii="Arial"/>
          <w:sz w:val="21"/>
        </w:rPr>
      </w:pPr>
      <w:r/>
    </w:p>
    <w:p>
      <w:pPr>
        <w:ind w:left="273"/>
        <w:spacing w:before="79" w:line="220" w:lineRule="auto"/>
        <w:outlineLvl w:val="2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b/>
          <w:bCs/>
          <w:spacing w:val="-5"/>
        </w:rPr>
        <w:t>（三）课程学期分布统计</w:t>
      </w:r>
    </w:p>
    <w:tbl>
      <w:tblPr>
        <w:tblStyle w:val="TableNormal"/>
        <w:tblW w:w="1022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41"/>
        <w:gridCol w:w="839"/>
        <w:gridCol w:w="887"/>
        <w:gridCol w:w="708"/>
        <w:gridCol w:w="780"/>
        <w:gridCol w:w="756"/>
        <w:gridCol w:w="804"/>
        <w:gridCol w:w="803"/>
        <w:gridCol w:w="792"/>
        <w:gridCol w:w="1343"/>
        <w:gridCol w:w="772"/>
      </w:tblGrid>
      <w:tr>
        <w:trPr>
          <w:trHeight w:val="789" w:hRule="atLeast"/>
        </w:trPr>
        <w:tc>
          <w:tcPr>
            <w:shd w:val="clear" w:fill="F2F2F2"/>
            <w:tcW w:w="10225" w:type="dxa"/>
            <w:vAlign w:val="top"/>
            <w:gridSpan w:val="11"/>
          </w:tcPr>
          <w:p>
            <w:pPr>
              <w:pStyle w:val="TableText"/>
              <w:ind w:left="4169"/>
              <w:spacing w:before="289" w:line="227" w:lineRule="auto"/>
              <w:rPr/>
            </w:pPr>
            <w:r>
              <w:rPr>
                <w:b/>
                <w:bCs/>
                <w:spacing w:val="7"/>
              </w:rPr>
              <w:t>课程各学期开课分布</w:t>
            </w:r>
          </w:p>
        </w:tc>
      </w:tr>
      <w:tr>
        <w:trPr>
          <w:trHeight w:val="939" w:hRule="atLeast"/>
        </w:trPr>
        <w:tc>
          <w:tcPr>
            <w:tcW w:w="1741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69"/>
              <w:spacing w:before="65" w:line="228" w:lineRule="auto"/>
              <w:rPr/>
            </w:pPr>
            <w:r>
              <w:rPr>
                <w:b/>
                <w:bCs/>
                <w:spacing w:val="2"/>
              </w:rPr>
              <w:t>项目</w:t>
            </w:r>
          </w:p>
        </w:tc>
        <w:tc>
          <w:tcPr>
            <w:tcW w:w="839" w:type="dxa"/>
            <w:vAlign w:val="top"/>
          </w:tcPr>
          <w:p>
            <w:pPr>
              <w:pStyle w:val="TableText"/>
              <w:ind w:left="318" w:right="107" w:hanging="206"/>
              <w:spacing w:before="207" w:line="290" w:lineRule="auto"/>
              <w:rPr/>
            </w:pPr>
            <w:r>
              <w:rPr>
                <w:b/>
                <w:bCs/>
                <w:spacing w:val="-6"/>
              </w:rPr>
              <w:t>第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6"/>
              </w:rPr>
              <w:t>学</w:t>
            </w:r>
            <w:r>
              <w:rPr>
                <w:b/>
                <w:bCs/>
                <w:spacing w:val="-3"/>
              </w:rPr>
              <w:t>期</w:t>
            </w:r>
          </w:p>
        </w:tc>
        <w:tc>
          <w:tcPr>
            <w:tcW w:w="887" w:type="dxa"/>
            <w:vAlign w:val="top"/>
          </w:tcPr>
          <w:p>
            <w:pPr>
              <w:pStyle w:val="TableText"/>
              <w:ind w:left="344" w:right="128" w:hanging="211"/>
              <w:spacing w:before="207" w:line="290" w:lineRule="auto"/>
              <w:rPr/>
            </w:pPr>
            <w:r>
              <w:rPr>
                <w:b/>
                <w:bCs/>
                <w:spacing w:val="-3"/>
              </w:rPr>
              <w:t>第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w w:val="101"/>
              </w:rPr>
              <w:t xml:space="preserve"> </w:t>
            </w:r>
            <w:r>
              <w:rPr>
                <w:b/>
                <w:bCs/>
                <w:spacing w:val="-3"/>
              </w:rPr>
              <w:t>学</w:t>
            </w:r>
            <w:r>
              <w:rPr>
                <w:b/>
                <w:bCs/>
                <w:spacing w:val="-3"/>
              </w:rPr>
              <w:t>期</w:t>
            </w:r>
          </w:p>
        </w:tc>
        <w:tc>
          <w:tcPr>
            <w:tcW w:w="708" w:type="dxa"/>
            <w:vAlign w:val="top"/>
          </w:tcPr>
          <w:p>
            <w:pPr>
              <w:pStyle w:val="TableText"/>
              <w:ind w:left="152" w:right="142" w:firstLine="22"/>
              <w:spacing w:before="207" w:line="290" w:lineRule="auto"/>
              <w:rPr/>
            </w:pPr>
            <w:r>
              <w:rPr>
                <w:b/>
                <w:bCs/>
                <w:spacing w:val="-1"/>
              </w:rPr>
              <w:t>第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3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80" w:type="dxa"/>
            <w:vAlign w:val="top"/>
          </w:tcPr>
          <w:p>
            <w:pPr>
              <w:pStyle w:val="TableText"/>
              <w:ind w:left="188" w:right="178" w:firstLine="22"/>
              <w:spacing w:before="207" w:line="290" w:lineRule="auto"/>
              <w:rPr/>
            </w:pPr>
            <w:r>
              <w:rPr>
                <w:b/>
                <w:bCs/>
                <w:spacing w:val="-1"/>
              </w:rPr>
              <w:t>第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4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756" w:type="dxa"/>
            <w:vAlign w:val="top"/>
          </w:tcPr>
          <w:p>
            <w:pPr>
              <w:pStyle w:val="TableText"/>
              <w:ind w:left="176" w:right="166" w:firstLine="22"/>
              <w:spacing w:before="207" w:line="290" w:lineRule="auto"/>
              <w:rPr/>
            </w:pPr>
            <w:r>
              <w:rPr>
                <w:b/>
                <w:bCs/>
                <w:spacing w:val="-2"/>
              </w:rPr>
              <w:t>第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804" w:type="dxa"/>
            <w:vAlign w:val="top"/>
          </w:tcPr>
          <w:p>
            <w:pPr>
              <w:pStyle w:val="TableText"/>
              <w:ind w:left="303" w:right="106" w:hanging="189"/>
              <w:spacing w:before="207" w:line="290" w:lineRule="auto"/>
              <w:rPr/>
            </w:pPr>
            <w:r>
              <w:rPr>
                <w:b/>
                <w:bCs/>
                <w:spacing w:val="24"/>
              </w:rPr>
              <w:t>第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4"/>
              </w:rPr>
              <w:t>6</w:t>
            </w:r>
            <w:r>
              <w:rPr>
                <w:b/>
                <w:bCs/>
                <w:spacing w:val="24"/>
              </w:rPr>
              <w:t>学</w:t>
            </w:r>
            <w:r>
              <w:rPr>
                <w:b/>
                <w:bCs/>
                <w:spacing w:val="-3"/>
              </w:rPr>
              <w:t>期</w:t>
            </w:r>
          </w:p>
        </w:tc>
        <w:tc>
          <w:tcPr>
            <w:tcW w:w="803" w:type="dxa"/>
            <w:vAlign w:val="top"/>
          </w:tcPr>
          <w:p>
            <w:pPr>
              <w:pStyle w:val="TableText"/>
              <w:ind w:left="303" w:right="105" w:hanging="189"/>
              <w:spacing w:before="207" w:line="290" w:lineRule="auto"/>
              <w:rPr/>
            </w:pPr>
            <w:r>
              <w:rPr>
                <w:b/>
                <w:bCs/>
                <w:spacing w:val="24"/>
              </w:rPr>
              <w:t>第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4"/>
              </w:rPr>
              <w:t>7</w:t>
            </w:r>
            <w:r>
              <w:rPr>
                <w:b/>
                <w:bCs/>
                <w:spacing w:val="24"/>
              </w:rPr>
              <w:t>学</w:t>
            </w:r>
            <w:r>
              <w:rPr>
                <w:b/>
                <w:bCs/>
                <w:spacing w:val="-3"/>
              </w:rPr>
              <w:t>期</w:t>
            </w:r>
          </w:p>
        </w:tc>
        <w:tc>
          <w:tcPr>
            <w:tcW w:w="792" w:type="dxa"/>
            <w:vAlign w:val="top"/>
          </w:tcPr>
          <w:p>
            <w:pPr>
              <w:pStyle w:val="TableText"/>
              <w:ind w:left="196" w:right="182" w:firstLine="22"/>
              <w:spacing w:before="207" w:line="290" w:lineRule="auto"/>
              <w:rPr/>
            </w:pPr>
            <w:r>
              <w:rPr>
                <w:b/>
                <w:bCs/>
                <w:spacing w:val="-3"/>
              </w:rPr>
              <w:t>第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8</w:t>
            </w:r>
            <w:r>
              <w:rPr>
                <w:b/>
                <w:bCs/>
                <w:spacing w:val="1"/>
              </w:rPr>
              <w:t>学期</w:t>
            </w:r>
          </w:p>
        </w:tc>
        <w:tc>
          <w:tcPr>
            <w:tcW w:w="1343" w:type="dxa"/>
            <w:vAlign w:val="top"/>
          </w:tcPr>
          <w:p>
            <w:pPr>
              <w:pStyle w:val="TableText"/>
              <w:ind w:left="156"/>
              <w:spacing w:before="52" w:line="228" w:lineRule="auto"/>
              <w:rPr/>
            </w:pPr>
            <w:r>
              <w:rPr>
                <w:b/>
                <w:bCs/>
                <w:spacing w:val="5"/>
              </w:rPr>
              <w:t>学期不确定</w:t>
            </w:r>
          </w:p>
          <w:p>
            <w:pPr>
              <w:pStyle w:val="TableText"/>
              <w:ind w:left="571" w:right="142" w:hanging="402"/>
              <w:spacing w:before="63" w:line="261" w:lineRule="auto"/>
              <w:rPr/>
            </w:pPr>
            <w:r>
              <w:rPr>
                <w:b/>
                <w:bCs/>
                <w:spacing w:val="3"/>
              </w:rPr>
              <w:t>的素质教育</w:t>
            </w:r>
            <w:r>
              <w:rPr>
                <w:b/>
                <w:bCs/>
                <w:spacing w:val="-1"/>
              </w:rPr>
              <w:t>课</w:t>
            </w:r>
          </w:p>
        </w:tc>
        <w:tc>
          <w:tcPr>
            <w:tcW w:w="772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2"/>
              <w:spacing w:before="65" w:line="229" w:lineRule="auto"/>
              <w:rPr/>
            </w:pPr>
            <w:r>
              <w:rPr>
                <w:b/>
                <w:bCs/>
                <w:spacing w:val="3"/>
              </w:rPr>
              <w:t>合计</w:t>
            </w:r>
          </w:p>
        </w:tc>
      </w:tr>
      <w:tr>
        <w:trPr>
          <w:trHeight w:val="424" w:hRule="atLeast"/>
        </w:trPr>
        <w:tc>
          <w:tcPr>
            <w:tcW w:w="1741" w:type="dxa"/>
            <w:vAlign w:val="top"/>
          </w:tcPr>
          <w:p>
            <w:pPr>
              <w:pStyle w:val="TableText"/>
              <w:ind w:left="140"/>
              <w:spacing w:before="106" w:line="229" w:lineRule="auto"/>
              <w:rPr/>
            </w:pPr>
            <w:r>
              <w:rPr>
                <w:spacing w:val="8"/>
              </w:rPr>
              <w:t>计划开课总学时</w:t>
            </w:r>
          </w:p>
        </w:tc>
        <w:tc>
          <w:tcPr>
            <w:tcW w:w="839" w:type="dxa"/>
            <w:vAlign w:val="top"/>
          </w:tcPr>
          <w:p>
            <w:pPr>
              <w:ind w:left="261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480</w:t>
            </w:r>
          </w:p>
        </w:tc>
        <w:tc>
          <w:tcPr>
            <w:tcW w:w="887" w:type="dxa"/>
            <w:vAlign w:val="top"/>
          </w:tcPr>
          <w:p>
            <w:pPr>
              <w:ind w:left="286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408</w:t>
            </w:r>
          </w:p>
        </w:tc>
        <w:tc>
          <w:tcPr>
            <w:tcW w:w="708" w:type="dxa"/>
            <w:vAlign w:val="top"/>
          </w:tcPr>
          <w:p>
            <w:pPr>
              <w:ind w:left="201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372</w:t>
            </w:r>
          </w:p>
        </w:tc>
        <w:tc>
          <w:tcPr>
            <w:tcW w:w="780" w:type="dxa"/>
            <w:vAlign w:val="top"/>
          </w:tcPr>
          <w:p>
            <w:pPr>
              <w:ind w:left="237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308</w:t>
            </w:r>
          </w:p>
        </w:tc>
        <w:tc>
          <w:tcPr>
            <w:tcW w:w="756" w:type="dxa"/>
            <w:vAlign w:val="top"/>
          </w:tcPr>
          <w:p>
            <w:pPr>
              <w:ind w:left="225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321</w:t>
            </w:r>
          </w:p>
        </w:tc>
        <w:tc>
          <w:tcPr>
            <w:tcW w:w="804" w:type="dxa"/>
            <w:vAlign w:val="top"/>
          </w:tcPr>
          <w:p>
            <w:pPr>
              <w:ind w:left="249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331</w:t>
            </w:r>
          </w:p>
        </w:tc>
        <w:tc>
          <w:tcPr>
            <w:tcW w:w="803" w:type="dxa"/>
            <w:vAlign w:val="top"/>
          </w:tcPr>
          <w:p>
            <w:pPr>
              <w:ind w:left="249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395</w:t>
            </w:r>
          </w:p>
        </w:tc>
        <w:tc>
          <w:tcPr>
            <w:tcW w:w="792" w:type="dxa"/>
            <w:vAlign w:val="top"/>
          </w:tcPr>
          <w:p>
            <w:pPr>
              <w:ind w:left="245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315</w:t>
            </w:r>
          </w:p>
        </w:tc>
        <w:tc>
          <w:tcPr>
            <w:tcW w:w="1343" w:type="dxa"/>
            <w:vAlign w:val="top"/>
          </w:tcPr>
          <w:p>
            <w:pPr>
              <w:ind w:left="521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304</w:t>
            </w:r>
          </w:p>
        </w:tc>
        <w:tc>
          <w:tcPr>
            <w:tcW w:w="772" w:type="dxa"/>
            <w:vAlign w:val="top"/>
          </w:tcPr>
          <w:p>
            <w:pPr>
              <w:ind w:left="182"/>
              <w:spacing w:before="145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3234</w:t>
            </w:r>
          </w:p>
        </w:tc>
      </w:tr>
      <w:tr>
        <w:trPr>
          <w:trHeight w:val="439" w:hRule="atLeast"/>
        </w:trPr>
        <w:tc>
          <w:tcPr>
            <w:tcW w:w="1741" w:type="dxa"/>
            <w:vAlign w:val="top"/>
          </w:tcPr>
          <w:p>
            <w:pPr>
              <w:pStyle w:val="TableText"/>
              <w:ind w:left="140"/>
              <w:spacing w:before="115" w:line="228" w:lineRule="auto"/>
              <w:rPr/>
            </w:pPr>
            <w:r>
              <w:rPr>
                <w:spacing w:val="8"/>
              </w:rPr>
              <w:t>计划开课总学分</w:t>
            </w:r>
          </w:p>
        </w:tc>
        <w:tc>
          <w:tcPr>
            <w:tcW w:w="839" w:type="dxa"/>
            <w:vAlign w:val="top"/>
          </w:tcPr>
          <w:p>
            <w:pPr>
              <w:ind w:left="315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28</w:t>
            </w:r>
          </w:p>
        </w:tc>
        <w:tc>
          <w:tcPr>
            <w:tcW w:w="887" w:type="dxa"/>
            <w:vAlign w:val="top"/>
          </w:tcPr>
          <w:p>
            <w:pPr>
              <w:ind w:left="261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23.5</w:t>
            </w:r>
          </w:p>
        </w:tc>
        <w:tc>
          <w:tcPr>
            <w:tcW w:w="708" w:type="dxa"/>
            <w:vAlign w:val="top"/>
          </w:tcPr>
          <w:p>
            <w:pPr>
              <w:ind w:left="250"/>
              <w:spacing w:before="153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22</w:t>
            </w:r>
          </w:p>
        </w:tc>
        <w:tc>
          <w:tcPr>
            <w:tcW w:w="780" w:type="dxa"/>
            <w:vAlign w:val="top"/>
          </w:tcPr>
          <w:p>
            <w:pPr>
              <w:ind w:left="227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17.5</w:t>
            </w:r>
          </w:p>
        </w:tc>
        <w:tc>
          <w:tcPr>
            <w:tcW w:w="756" w:type="dxa"/>
            <w:vAlign w:val="top"/>
          </w:tcPr>
          <w:p>
            <w:pPr>
              <w:ind w:left="294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17</w:t>
            </w:r>
          </w:p>
        </w:tc>
        <w:tc>
          <w:tcPr>
            <w:tcW w:w="804" w:type="dxa"/>
            <w:vAlign w:val="top"/>
          </w:tcPr>
          <w:p>
            <w:pPr>
              <w:ind w:left="318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15</w:t>
            </w:r>
          </w:p>
        </w:tc>
        <w:tc>
          <w:tcPr>
            <w:tcW w:w="803" w:type="dxa"/>
            <w:vAlign w:val="top"/>
          </w:tcPr>
          <w:p>
            <w:pPr>
              <w:ind w:left="239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15.5</w:t>
            </w:r>
          </w:p>
        </w:tc>
        <w:tc>
          <w:tcPr>
            <w:tcW w:w="792" w:type="dxa"/>
            <w:vAlign w:val="top"/>
          </w:tcPr>
          <w:p>
            <w:pPr>
              <w:ind w:left="235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10.5</w:t>
            </w:r>
          </w:p>
        </w:tc>
        <w:tc>
          <w:tcPr>
            <w:tcW w:w="1343" w:type="dxa"/>
            <w:vAlign w:val="top"/>
          </w:tcPr>
          <w:p>
            <w:pPr>
              <w:ind w:left="511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19.0</w:t>
            </w:r>
          </w:p>
        </w:tc>
        <w:tc>
          <w:tcPr>
            <w:tcW w:w="772" w:type="dxa"/>
            <w:vAlign w:val="top"/>
          </w:tcPr>
          <w:p>
            <w:pPr>
              <w:ind w:left="250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168</w:t>
            </w:r>
          </w:p>
        </w:tc>
      </w:tr>
      <w:tr>
        <w:trPr>
          <w:trHeight w:val="444" w:hRule="atLeast"/>
        </w:trPr>
        <w:tc>
          <w:tcPr>
            <w:tcW w:w="1741" w:type="dxa"/>
            <w:vAlign w:val="top"/>
          </w:tcPr>
          <w:p>
            <w:pPr>
              <w:pStyle w:val="TableText"/>
              <w:ind w:left="351"/>
              <w:spacing w:before="117" w:line="229" w:lineRule="auto"/>
              <w:rPr/>
            </w:pPr>
            <w:r>
              <w:rPr>
                <w:spacing w:val="8"/>
              </w:rPr>
              <w:t>计划周学时</w:t>
            </w:r>
          </w:p>
        </w:tc>
        <w:tc>
          <w:tcPr>
            <w:tcW w:w="839" w:type="dxa"/>
            <w:vAlign w:val="top"/>
          </w:tcPr>
          <w:p>
            <w:pPr>
              <w:ind w:left="240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30.0</w:t>
            </w:r>
          </w:p>
        </w:tc>
        <w:tc>
          <w:tcPr>
            <w:tcW w:w="887" w:type="dxa"/>
            <w:vAlign w:val="top"/>
          </w:tcPr>
          <w:p>
            <w:pPr>
              <w:ind w:left="261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25.5</w:t>
            </w:r>
          </w:p>
        </w:tc>
        <w:tc>
          <w:tcPr>
            <w:tcW w:w="708" w:type="dxa"/>
            <w:vAlign w:val="top"/>
          </w:tcPr>
          <w:p>
            <w:pPr>
              <w:ind w:left="171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23.3</w:t>
            </w:r>
          </w:p>
        </w:tc>
        <w:tc>
          <w:tcPr>
            <w:tcW w:w="780" w:type="dxa"/>
            <w:vAlign w:val="top"/>
          </w:tcPr>
          <w:p>
            <w:pPr>
              <w:ind w:left="227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"/>
              </w:rPr>
              <w:t>19.3</w:t>
            </w:r>
          </w:p>
        </w:tc>
        <w:tc>
          <w:tcPr>
            <w:tcW w:w="756" w:type="dxa"/>
            <w:vAlign w:val="top"/>
          </w:tcPr>
          <w:p>
            <w:pPr>
              <w:ind w:left="195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20.0</w:t>
            </w:r>
          </w:p>
        </w:tc>
        <w:tc>
          <w:tcPr>
            <w:tcW w:w="804" w:type="dxa"/>
            <w:vAlign w:val="top"/>
          </w:tcPr>
          <w:p>
            <w:pPr>
              <w:ind w:left="219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20.7</w:t>
            </w:r>
          </w:p>
        </w:tc>
        <w:tc>
          <w:tcPr>
            <w:tcW w:w="803" w:type="dxa"/>
            <w:vAlign w:val="top"/>
          </w:tcPr>
          <w:p>
            <w:pPr>
              <w:ind w:left="219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24.7</w:t>
            </w:r>
          </w:p>
        </w:tc>
        <w:tc>
          <w:tcPr>
            <w:tcW w:w="792" w:type="dxa"/>
            <w:vAlign w:val="top"/>
          </w:tcPr>
          <w:p>
            <w:pPr>
              <w:ind w:left="235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19.7</w:t>
            </w:r>
          </w:p>
        </w:tc>
        <w:tc>
          <w:tcPr>
            <w:tcW w:w="1343" w:type="dxa"/>
            <w:vAlign w:val="top"/>
          </w:tcPr>
          <w:p>
            <w:pPr>
              <w:ind w:left="458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"/>
              </w:rPr>
              <w:t>19.00</w:t>
            </w:r>
          </w:p>
        </w:tc>
        <w:tc>
          <w:tcPr>
            <w:tcW w:w="772" w:type="dxa"/>
            <w:vAlign w:val="top"/>
          </w:tcPr>
          <w:p>
            <w:pPr>
              <w:ind w:left="204"/>
              <w:spacing w:before="15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25.3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838" w:bottom="0" w:left="83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680"/>
        <w:spacing w:before="140" w:line="218" w:lineRule="auto"/>
        <w:outlineLvl w:val="1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1"/>
        </w:rPr>
        <w:t>八、课程对培养目标、毕业要求的支撑关系矩阵表</w:t>
      </w:r>
    </w:p>
    <w:p>
      <w:pPr>
        <w:ind w:left="4802"/>
        <w:spacing w:before="25" w:line="223" w:lineRule="auto"/>
        <w:outlineLvl w:val="0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spacing w:val="-1"/>
        </w:rPr>
        <w:t>表</w:t>
      </w:r>
      <w:r>
        <w:rPr>
          <w:rFonts w:ascii="KaiTi" w:hAnsi="KaiTi" w:eastAsia="KaiTi" w:cs="KaiTi"/>
          <w:sz w:val="24"/>
          <w:szCs w:val="24"/>
          <w:spacing w:val="-38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spacing w:val="-1"/>
        </w:rPr>
        <w:t>8-1  </w:t>
      </w:r>
      <w:r>
        <w:rPr>
          <w:rFonts w:ascii="KaiTi" w:hAnsi="KaiTi" w:eastAsia="KaiTi" w:cs="KaiTi"/>
          <w:sz w:val="24"/>
          <w:szCs w:val="24"/>
          <w:spacing w:val="-1"/>
        </w:rPr>
        <w:t>本专业课程体系对毕业要求及其指标项的支撑矩阵</w:t>
      </w:r>
    </w:p>
    <w:p>
      <w:pPr>
        <w:spacing w:line="140" w:lineRule="exact"/>
        <w:rPr/>
      </w:pPr>
      <w:r/>
    </w:p>
    <w:tbl>
      <w:tblPr>
        <w:tblStyle w:val="TableNormal"/>
        <w:tblW w:w="1560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8"/>
        <w:gridCol w:w="2358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380"/>
        <w:gridCol w:w="415"/>
        <w:gridCol w:w="415"/>
        <w:gridCol w:w="415"/>
        <w:gridCol w:w="424"/>
        <w:gridCol w:w="415"/>
        <w:gridCol w:w="415"/>
        <w:gridCol w:w="415"/>
        <w:gridCol w:w="383"/>
        <w:gridCol w:w="432"/>
        <w:gridCol w:w="424"/>
        <w:gridCol w:w="415"/>
        <w:gridCol w:w="415"/>
        <w:gridCol w:w="415"/>
        <w:gridCol w:w="455"/>
        <w:gridCol w:w="415"/>
        <w:gridCol w:w="415"/>
        <w:gridCol w:w="343"/>
        <w:gridCol w:w="418"/>
        <w:gridCol w:w="415"/>
        <w:gridCol w:w="419"/>
      </w:tblGrid>
      <w:tr>
        <w:trPr>
          <w:trHeight w:val="1569" w:hRule="atLeast"/>
        </w:trPr>
        <w:tc>
          <w:tcPr>
            <w:tcW w:w="858" w:type="dxa"/>
            <w:vAlign w:val="top"/>
            <w:vMerge w:val="restart"/>
            <w:tcBorders>
              <w:bottom w:val="nil"/>
            </w:tcBorders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1" w:right="113" w:hanging="213"/>
              <w:spacing w:before="65" w:line="290" w:lineRule="auto"/>
              <w:rPr/>
            </w:pPr>
            <w:r>
              <w:rPr>
                <w:b/>
                <w:bCs/>
                <w:spacing w:val="5"/>
              </w:rPr>
              <w:t>课程体</w:t>
            </w:r>
            <w:r>
              <w:rPr>
                <w:b/>
                <w:bCs/>
                <w:spacing w:val="-3"/>
              </w:rPr>
              <w:t>系</w:t>
            </w:r>
          </w:p>
        </w:tc>
        <w:tc>
          <w:tcPr>
            <w:tcW w:w="2358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60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课程名称</w:t>
            </w:r>
          </w:p>
        </w:tc>
        <w:tc>
          <w:tcPr>
            <w:tcW w:w="1660" w:type="dxa"/>
            <w:vAlign w:val="top"/>
            <w:gridSpan w:val="4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7"/>
              <w:spacing w:before="65" w:line="228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</w:rPr>
              <w:t xml:space="preserve">  </w:t>
            </w:r>
            <w:r>
              <w:rPr>
                <w:b/>
                <w:bCs/>
                <w:spacing w:val="2"/>
              </w:rPr>
              <w:t>工程知识</w:t>
            </w:r>
          </w:p>
        </w:tc>
        <w:tc>
          <w:tcPr>
            <w:tcW w:w="1245" w:type="dxa"/>
            <w:vAlign w:val="top"/>
            <w:gridSpan w:val="3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21" w:right="175" w:hanging="345"/>
              <w:spacing w:before="65" w:line="29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7"/>
                <w:w w:val="101"/>
              </w:rPr>
              <w:t xml:space="preserve">  </w:t>
            </w:r>
            <w:r>
              <w:rPr>
                <w:b/>
                <w:bCs/>
                <w:spacing w:val="-1"/>
              </w:rPr>
              <w:t>问题分</w:t>
            </w:r>
            <w:r>
              <w:rPr>
                <w:b/>
                <w:bCs/>
                <w:spacing w:val="-3"/>
              </w:rPr>
              <w:t>析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pStyle w:val="TableText"/>
              <w:ind w:left="178"/>
              <w:spacing w:before="56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3.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</w:rPr>
              <w:t>设</w:t>
            </w:r>
          </w:p>
          <w:p>
            <w:pPr>
              <w:pStyle w:val="TableText"/>
              <w:ind w:left="212" w:right="174" w:hanging="32"/>
              <w:spacing w:before="63" w:line="288" w:lineRule="auto"/>
              <w:rPr/>
            </w:pPr>
            <w:r>
              <w:rPr>
                <w:b/>
                <w:bCs/>
                <w:spacing w:val="3"/>
              </w:rPr>
              <w:t>计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/</w:t>
            </w:r>
            <w:r>
              <w:rPr>
                <w:b/>
                <w:bCs/>
                <w:spacing w:val="3"/>
              </w:rPr>
              <w:t>开</w:t>
            </w:r>
            <w:r>
              <w:rPr>
                <w:b/>
                <w:bCs/>
                <w:spacing w:val="2"/>
              </w:rPr>
              <w:t>发解</w:t>
            </w:r>
          </w:p>
          <w:p>
            <w:pPr>
              <w:pStyle w:val="TableText"/>
              <w:ind w:left="315" w:right="203" w:hanging="100"/>
              <w:spacing w:line="261" w:lineRule="auto"/>
              <w:rPr/>
            </w:pPr>
            <w:r>
              <w:rPr>
                <w:b/>
                <w:bCs/>
              </w:rPr>
              <w:t>决方</w:t>
            </w:r>
            <w:r>
              <w:rPr>
                <w:b/>
                <w:bCs/>
                <w:spacing w:val="-3"/>
              </w:rPr>
              <w:t>案</w:t>
            </w:r>
          </w:p>
        </w:tc>
        <w:tc>
          <w:tcPr>
            <w:tcW w:w="795" w:type="dxa"/>
            <w:vAlign w:val="top"/>
            <w:gridSpan w:val="2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5" w:right="161" w:hanging="142"/>
              <w:spacing w:before="65" w:line="28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</w:rPr>
              <w:t>研</w:t>
            </w:r>
            <w:r>
              <w:rPr>
                <w:b/>
                <w:bCs/>
                <w:spacing w:val="-3"/>
              </w:rPr>
              <w:t>究</w:t>
            </w:r>
          </w:p>
        </w:tc>
        <w:tc>
          <w:tcPr>
            <w:tcW w:w="1254" w:type="dxa"/>
            <w:vAlign w:val="top"/>
            <w:gridSpan w:val="3"/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3" w:right="179" w:hanging="129"/>
              <w:spacing w:before="65" w:line="28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5.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3"/>
              </w:rPr>
              <w:t>使用现</w:t>
            </w:r>
            <w:r>
              <w:rPr>
                <w:b/>
                <w:bCs/>
                <w:spacing w:val="5"/>
              </w:rPr>
              <w:t>代工具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8" w:right="178" w:hanging="25"/>
              <w:spacing w:before="65" w:line="289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6.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-2"/>
              </w:rPr>
              <w:t>工</w:t>
            </w:r>
            <w:r>
              <w:rPr>
                <w:b/>
                <w:bCs/>
                <w:spacing w:val="4"/>
              </w:rPr>
              <w:t>程与</w:t>
            </w:r>
            <w:r>
              <w:rPr>
                <w:b/>
                <w:bCs/>
                <w:spacing w:val="4"/>
              </w:rPr>
              <w:t>社会</w:t>
            </w:r>
          </w:p>
        </w:tc>
        <w:tc>
          <w:tcPr>
            <w:tcW w:w="798" w:type="dxa"/>
            <w:vAlign w:val="top"/>
            <w:gridSpan w:val="2"/>
          </w:tcPr>
          <w:p>
            <w:pPr>
              <w:pStyle w:val="TableText"/>
              <w:ind w:left="194" w:right="163" w:hanging="28"/>
              <w:spacing w:before="56" w:line="288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7.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1"/>
              </w:rPr>
              <w:t>环</w:t>
            </w:r>
            <w:r>
              <w:rPr>
                <w:b/>
                <w:bCs/>
                <w:spacing w:val="3"/>
              </w:rPr>
              <w:t>境与</w:t>
            </w:r>
          </w:p>
          <w:p>
            <w:pPr>
              <w:pStyle w:val="TableText"/>
              <w:ind w:left="195"/>
              <w:spacing w:line="227" w:lineRule="auto"/>
              <w:rPr/>
            </w:pPr>
            <w:r>
              <w:rPr>
                <w:b/>
                <w:bCs/>
                <w:spacing w:val="3"/>
              </w:rPr>
              <w:t>可持</w:t>
            </w:r>
          </w:p>
          <w:p>
            <w:pPr>
              <w:pStyle w:val="TableText"/>
              <w:ind w:left="300" w:right="187" w:hanging="104"/>
              <w:spacing w:before="66" w:line="261" w:lineRule="auto"/>
              <w:rPr/>
            </w:pPr>
            <w:r>
              <w:rPr>
                <w:b/>
                <w:bCs/>
                <w:spacing w:val="2"/>
              </w:rPr>
              <w:t>续发</w:t>
            </w:r>
            <w:r>
              <w:rPr>
                <w:b/>
                <w:bCs/>
                <w:spacing w:val="-3"/>
              </w:rPr>
              <w:t>展</w:t>
            </w:r>
          </w:p>
        </w:tc>
        <w:tc>
          <w:tcPr>
            <w:tcW w:w="1271" w:type="dxa"/>
            <w:vAlign w:val="top"/>
            <w:gridSpan w:val="3"/>
          </w:tcPr>
          <w:p>
            <w:pPr>
              <w:spacing w:line="4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 w:right="186" w:hanging="349"/>
              <w:spacing w:before="65" w:line="292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8.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3"/>
              </w:rPr>
              <w:t>职业规</w:t>
            </w:r>
            <w:r>
              <w:rPr>
                <w:b/>
                <w:bCs/>
                <w:spacing w:val="-3"/>
              </w:rPr>
              <w:t>范</w:t>
            </w:r>
          </w:p>
        </w:tc>
        <w:tc>
          <w:tcPr>
            <w:tcW w:w="1285" w:type="dxa"/>
            <w:vAlign w:val="top"/>
            <w:gridSpan w:val="3"/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7" w:right="191" w:hanging="258"/>
              <w:spacing w:before="65" w:line="29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9.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  <w:spacing w:val="3"/>
              </w:rPr>
              <w:t>个人与</w:t>
            </w:r>
            <w:r>
              <w:rPr>
                <w:b/>
                <w:bCs/>
                <w:spacing w:val="-6"/>
              </w:rPr>
              <w:t>团队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7" w:right="124" w:hanging="179"/>
              <w:spacing w:before="65" w:line="293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10.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1"/>
              </w:rPr>
              <w:t>沟</w:t>
            </w:r>
            <w:r>
              <w:rPr>
                <w:b/>
                <w:bCs/>
                <w:spacing w:val="-2"/>
              </w:rPr>
              <w:t>通</w:t>
            </w:r>
          </w:p>
        </w:tc>
        <w:tc>
          <w:tcPr>
            <w:tcW w:w="761" w:type="dxa"/>
            <w:vAlign w:val="top"/>
            <w:gridSpan w:val="2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9" w:right="167" w:firstLine="88"/>
              <w:spacing w:before="58" w:line="296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11.</w:t>
            </w:r>
            <w:r>
              <w:rPr>
                <w:b/>
                <w:bCs/>
                <w:spacing w:val="2"/>
              </w:rPr>
              <w:t>项目</w:t>
            </w:r>
            <w:r>
              <w:rPr>
                <w:b/>
                <w:bCs/>
                <w:spacing w:val="2"/>
              </w:rPr>
              <w:t>管理</w:t>
            </w:r>
          </w:p>
        </w:tc>
        <w:tc>
          <w:tcPr>
            <w:tcW w:w="834" w:type="dxa"/>
            <w:vAlign w:val="top"/>
            <w:gridSpan w:val="2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/>
              <w:spacing w:before="65" w:line="234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-1"/>
              </w:rPr>
              <w:t>终</w:t>
            </w:r>
          </w:p>
          <w:p>
            <w:pPr>
              <w:pStyle w:val="TableText"/>
              <w:ind w:left="217"/>
              <w:spacing w:before="57" w:line="228" w:lineRule="auto"/>
              <w:rPr/>
            </w:pPr>
            <w:r>
              <w:rPr>
                <w:b/>
                <w:bCs/>
                <w:spacing w:val="1"/>
              </w:rPr>
              <w:t>身学</w:t>
            </w:r>
          </w:p>
          <w:p>
            <w:pPr>
              <w:pStyle w:val="TableText"/>
              <w:ind w:left="331"/>
              <w:spacing w:before="65" w:line="233" w:lineRule="auto"/>
              <w:rPr/>
            </w:pPr>
            <w:r>
              <w:rPr>
                <w:b/>
                <w:bCs/>
                <w:spacing w:val="-3"/>
              </w:rPr>
              <w:t>习</w:t>
            </w:r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76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0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55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415" w:type="dxa"/>
            <w:vAlign w:val="top"/>
          </w:tcPr>
          <w:p>
            <w:pPr>
              <w:ind w:left="177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59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5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5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vAlign w:val="top"/>
          </w:tcPr>
          <w:p>
            <w:pPr>
              <w:ind w:left="158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5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5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vAlign w:val="top"/>
          </w:tcPr>
          <w:p>
            <w:pPr>
              <w:ind w:left="164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83" w:type="dxa"/>
            <w:vAlign w:val="top"/>
          </w:tcPr>
          <w:p>
            <w:pPr>
              <w:ind w:left="139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32" w:type="dxa"/>
            <w:vAlign w:val="top"/>
          </w:tcPr>
          <w:p>
            <w:pPr>
              <w:ind w:left="185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dxa"/>
            <w:vAlign w:val="top"/>
          </w:tcPr>
          <w:p>
            <w:pPr>
              <w:ind w:left="162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2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top"/>
          </w:tcPr>
          <w:p>
            <w:pPr>
              <w:ind w:left="182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80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43" w:type="dxa"/>
            <w:vAlign w:val="top"/>
          </w:tcPr>
          <w:p>
            <w:pPr>
              <w:ind w:left="142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top"/>
          </w:tcPr>
          <w:p>
            <w:pPr>
              <w:ind w:left="160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top"/>
          </w:tcPr>
          <w:p>
            <w:pPr>
              <w:ind w:left="158"/>
              <w:spacing w:before="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28" w:hRule="atLeast"/>
        </w:trPr>
        <w:tc>
          <w:tcPr>
            <w:tcW w:w="858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6"/>
              <w:spacing w:before="67" w:line="216" w:lineRule="auto"/>
              <w:rPr/>
            </w:pPr>
            <w:r>
              <w:rPr>
                <w:b/>
                <w:bCs/>
                <w:spacing w:val="6"/>
              </w:rPr>
              <w:t>通</w:t>
            </w:r>
            <w:r>
              <w:rPr/>
              <w:t xml:space="preserve">       </w:t>
            </w:r>
            <w:r>
              <w:rPr>
                <w:b/>
                <w:bCs/>
                <w:spacing w:val="6"/>
              </w:rPr>
              <w:t>识</w:t>
            </w:r>
            <w:r>
              <w:rPr/>
              <w:t xml:space="preserve">       </w:t>
            </w:r>
            <w:r>
              <w:rPr>
                <w:b/>
                <w:bCs/>
                <w:spacing w:val="6"/>
              </w:rPr>
              <w:t>教</w:t>
            </w:r>
            <w:r>
              <w:rPr/>
              <w:t xml:space="preserve">       </w:t>
            </w:r>
            <w:r>
              <w:rPr>
                <w:b/>
                <w:bCs/>
                <w:spacing w:val="6"/>
              </w:rPr>
              <w:t>育</w:t>
            </w:r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09" w:right="152" w:firstLine="8"/>
              <w:spacing w:before="52" w:line="261" w:lineRule="auto"/>
              <w:rPr/>
            </w:pPr>
            <w:r>
              <w:rPr>
                <w:spacing w:val="8"/>
              </w:rPr>
              <w:t>思想道德修养与法律基</w:t>
            </w:r>
            <w:r>
              <w:rPr>
                <w:spacing w:val="1"/>
              </w:rPr>
              <w:t>础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24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ind w:left="110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9"/>
              <w:spacing w:before="24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2" w:right="152" w:firstLine="12"/>
              <w:spacing w:before="52" w:line="261" w:lineRule="auto"/>
              <w:rPr/>
            </w:pPr>
            <w:r>
              <w:rPr>
                <w:spacing w:val="7"/>
              </w:rPr>
              <w:t>习近平新时代中国特色</w:t>
            </w:r>
            <w:r>
              <w:rPr>
                <w:spacing w:val="8"/>
              </w:rPr>
              <w:t>社会主义思想概论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ind w:left="127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ind w:left="147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24" w:type="dxa"/>
            <w:vAlign w:val="top"/>
          </w:tcPr>
          <w:p>
            <w:pPr>
              <w:ind w:left="145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ind w:left="138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24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/>
              <w:spacing w:before="55" w:line="227" w:lineRule="auto"/>
              <w:rPr/>
            </w:pPr>
            <w:r>
              <w:rPr>
                <w:spacing w:val="8"/>
              </w:rPr>
              <w:t>简明新疆地方史教程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ind w:left="119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40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ind w:left="112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7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83" w:line="228" w:lineRule="auto"/>
              <w:rPr/>
            </w:pPr>
            <w:r>
              <w:rPr>
                <w:spacing w:val="7"/>
              </w:rPr>
              <w:t>形势与政策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122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22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ind w:left="147"/>
              <w:spacing w:before="122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36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30"/>
              <w:spacing w:before="63" w:line="228" w:lineRule="auto"/>
              <w:rPr/>
            </w:pPr>
            <w:r>
              <w:rPr>
                <w:spacing w:val="6"/>
              </w:rPr>
              <w:t>中国近现代史纲要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ind w:left="147"/>
              <w:spacing w:before="103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103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7"/>
              <w:spacing w:before="54" w:line="227" w:lineRule="auto"/>
              <w:rPr/>
            </w:pPr>
            <w:r>
              <w:rPr>
                <w:spacing w:val="8"/>
              </w:rPr>
              <w:t>马克思主义基本原理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ind w:left="147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24" w:type="dxa"/>
            <w:vAlign w:val="top"/>
          </w:tcPr>
          <w:p>
            <w:pPr>
              <w:ind w:left="145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ind w:left="129"/>
              <w:spacing w:before="93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93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9" w:type="dxa"/>
            <w:vAlign w:val="top"/>
          </w:tcPr>
          <w:p>
            <w:pPr>
              <w:ind w:left="140"/>
              <w:spacing w:before="93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</w:tr>
      <w:tr>
        <w:trPr>
          <w:trHeight w:val="628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 w:right="152"/>
              <w:spacing w:before="56" w:line="259" w:lineRule="auto"/>
              <w:rPr/>
            </w:pPr>
            <w:r>
              <w:rPr>
                <w:spacing w:val="8"/>
              </w:rPr>
              <w:t>毛泽东思想和中国特色</w:t>
            </w:r>
            <w:r>
              <w:rPr>
                <w:spacing w:val="8"/>
              </w:rPr>
              <w:t>社会主义理论体系概论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25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ind w:left="110"/>
              <w:spacing w:before="25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ind w:left="147"/>
              <w:spacing w:before="25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24" w:type="dxa"/>
            <w:vAlign w:val="top"/>
          </w:tcPr>
          <w:p>
            <w:pPr>
              <w:ind w:left="145"/>
              <w:spacing w:before="25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ind w:left="138"/>
              <w:spacing w:before="25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25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57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大学英语</w:t>
            </w:r>
            <w:r>
              <w:rPr>
                <w:rFonts w:ascii="Times New Roman" w:hAnsi="Times New Roman" w:eastAsia="Times New Roman" w:cs="Times New Roman"/>
                <w:spacing w:val="6"/>
              </w:rPr>
              <w:t>Ⅰ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9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ind w:left="112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57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大学英语</w:t>
            </w:r>
            <w:r>
              <w:rPr>
                <w:rFonts w:ascii="Times New Roman" w:hAnsi="Times New Roman" w:eastAsia="Times New Roman" w:cs="Times New Roman"/>
                <w:spacing w:val="7"/>
              </w:rPr>
              <w:t>Ⅱ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9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ind w:left="112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56" w:line="228" w:lineRule="auto"/>
              <w:rPr/>
            </w:pPr>
            <w:r>
              <w:rPr>
                <w:spacing w:val="8"/>
              </w:rPr>
              <w:t>大学生职业生涯规划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ind w:left="116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56" w:line="228" w:lineRule="auto"/>
              <w:rPr/>
            </w:pPr>
            <w:r>
              <w:rPr>
                <w:spacing w:val="8"/>
              </w:rPr>
              <w:t>大学生就业指导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55" w:line="228" w:lineRule="auto"/>
              <w:rPr/>
            </w:pPr>
            <w:r>
              <w:rPr>
                <w:b/>
                <w:bCs/>
                <w:spacing w:val="7"/>
              </w:rPr>
              <w:t>大学生心理健康教育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ind w:left="147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9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ind w:left="112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/>
              <w:spacing w:before="57" w:line="227" w:lineRule="auto"/>
              <w:rPr/>
            </w:pPr>
            <w:r>
              <w:rPr>
                <w:b/>
                <w:bCs/>
                <w:spacing w:val="5"/>
              </w:rPr>
              <w:t>军事理论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ind w:left="116"/>
              <w:spacing w:before="9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9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0"/>
              <w:spacing w:before="56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-5"/>
              </w:rPr>
              <w:t>体育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Ⅰ</w:t>
            </w:r>
            <w:r>
              <w:rPr>
                <w:rFonts w:ascii="Times New Roman" w:hAnsi="Times New Roman" w:eastAsia="Times New Roman" w:cs="Times New Roman"/>
                <w:spacing w:val="-18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Ⅱ</w:t>
            </w:r>
            <w:r>
              <w:rPr>
                <w:rFonts w:ascii="Times New Roman" w:hAnsi="Times New Roman" w:eastAsia="Times New Roman" w:cs="Times New Roman"/>
                <w:spacing w:val="-28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Ⅲ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Ⅳ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5~8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ind w:left="136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0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/>
              <w:spacing w:before="56" w:line="227" w:lineRule="auto"/>
              <w:rPr/>
            </w:pPr>
            <w:r>
              <w:rPr>
                <w:spacing w:val="6"/>
              </w:rPr>
              <w:t>军事训练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ind w:left="116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55" w:line="228" w:lineRule="auto"/>
              <w:rPr/>
            </w:pPr>
            <w:r>
              <w:rPr>
                <w:spacing w:val="2"/>
              </w:rPr>
              <w:t>劳动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ind w:left="110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55" w:type="dxa"/>
            <w:vAlign w:val="top"/>
          </w:tcPr>
          <w:p>
            <w:pPr>
              <w:ind w:left="132"/>
              <w:spacing w:before="9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9" w:hRule="atLeast"/>
        </w:trPr>
        <w:tc>
          <w:tcPr>
            <w:tcW w:w="858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55" w:line="227" w:lineRule="auto"/>
              <w:rPr/>
            </w:pPr>
            <w:r>
              <w:rPr>
                <w:spacing w:val="8"/>
              </w:rPr>
              <w:t>大学生社会实践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6839" w:h="11906"/>
          <w:pgMar w:top="1012" w:right="612" w:bottom="0" w:left="61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58" w:lineRule="exact"/>
        <w:rPr/>
      </w:pPr>
      <w:r/>
    </w:p>
    <w:tbl>
      <w:tblPr>
        <w:tblStyle w:val="TableNormal"/>
        <w:tblW w:w="1560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31"/>
        <w:gridCol w:w="426"/>
        <w:gridCol w:w="2358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380"/>
        <w:gridCol w:w="415"/>
        <w:gridCol w:w="415"/>
        <w:gridCol w:w="415"/>
        <w:gridCol w:w="425"/>
        <w:gridCol w:w="415"/>
        <w:gridCol w:w="415"/>
        <w:gridCol w:w="415"/>
        <w:gridCol w:w="383"/>
        <w:gridCol w:w="432"/>
        <w:gridCol w:w="424"/>
        <w:gridCol w:w="415"/>
        <w:gridCol w:w="415"/>
        <w:gridCol w:w="415"/>
        <w:gridCol w:w="455"/>
        <w:gridCol w:w="415"/>
        <w:gridCol w:w="415"/>
        <w:gridCol w:w="343"/>
        <w:gridCol w:w="418"/>
        <w:gridCol w:w="415"/>
        <w:gridCol w:w="419"/>
      </w:tblGrid>
      <w:tr>
        <w:trPr>
          <w:trHeight w:val="1569" w:hRule="atLeast"/>
        </w:trPr>
        <w:tc>
          <w:tcPr>
            <w:tcW w:w="857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1" w:right="112" w:hanging="213"/>
              <w:spacing w:before="65" w:line="290" w:lineRule="auto"/>
              <w:rPr/>
            </w:pPr>
            <w:r>
              <w:rPr>
                <w:b/>
                <w:bCs/>
                <w:spacing w:val="5"/>
              </w:rPr>
              <w:t>课程体</w:t>
            </w:r>
            <w:r>
              <w:rPr>
                <w:b/>
                <w:bCs/>
                <w:spacing w:val="-3"/>
              </w:rPr>
              <w:t>系</w:t>
            </w:r>
          </w:p>
        </w:tc>
        <w:tc>
          <w:tcPr>
            <w:tcW w:w="2358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61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课程名称</w:t>
            </w:r>
          </w:p>
        </w:tc>
        <w:tc>
          <w:tcPr>
            <w:tcW w:w="1660" w:type="dxa"/>
            <w:vAlign w:val="top"/>
            <w:gridSpan w:val="4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8"/>
              <w:spacing w:before="65" w:line="228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</w:rPr>
              <w:t xml:space="preserve">  </w:t>
            </w:r>
            <w:r>
              <w:rPr>
                <w:b/>
                <w:bCs/>
                <w:spacing w:val="2"/>
              </w:rPr>
              <w:t>工程知识</w:t>
            </w:r>
          </w:p>
        </w:tc>
        <w:tc>
          <w:tcPr>
            <w:tcW w:w="1245" w:type="dxa"/>
            <w:vAlign w:val="top"/>
            <w:gridSpan w:val="3"/>
          </w:tcPr>
          <w:p>
            <w:pPr>
              <w:spacing w:line="4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22" w:right="174" w:hanging="345"/>
              <w:spacing w:before="65" w:line="29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7"/>
                <w:w w:val="101"/>
              </w:rPr>
              <w:t xml:space="preserve">  </w:t>
            </w:r>
            <w:r>
              <w:rPr>
                <w:b/>
                <w:bCs/>
                <w:spacing w:val="-1"/>
              </w:rPr>
              <w:t>问题分</w:t>
            </w:r>
            <w:r>
              <w:rPr>
                <w:b/>
                <w:bCs/>
                <w:spacing w:val="-3"/>
              </w:rPr>
              <w:t>析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pStyle w:val="TableText"/>
              <w:ind w:left="179"/>
              <w:spacing w:before="55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3.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</w:rPr>
              <w:t>设</w:t>
            </w:r>
          </w:p>
          <w:p>
            <w:pPr>
              <w:pStyle w:val="TableText"/>
              <w:ind w:left="213" w:right="173" w:hanging="32"/>
              <w:spacing w:before="63" w:line="288" w:lineRule="auto"/>
              <w:rPr/>
            </w:pPr>
            <w:r>
              <w:rPr>
                <w:b/>
                <w:bCs/>
                <w:spacing w:val="3"/>
              </w:rPr>
              <w:t>计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/</w:t>
            </w:r>
            <w:r>
              <w:rPr>
                <w:b/>
                <w:bCs/>
                <w:spacing w:val="3"/>
              </w:rPr>
              <w:t>开</w:t>
            </w:r>
            <w:r>
              <w:rPr>
                <w:b/>
                <w:bCs/>
                <w:spacing w:val="2"/>
              </w:rPr>
              <w:t>发解</w:t>
            </w:r>
          </w:p>
          <w:p>
            <w:pPr>
              <w:pStyle w:val="TableText"/>
              <w:ind w:left="316" w:right="202" w:hanging="100"/>
              <w:spacing w:before="1" w:line="261" w:lineRule="auto"/>
              <w:rPr/>
            </w:pPr>
            <w:r>
              <w:rPr>
                <w:b/>
                <w:bCs/>
              </w:rPr>
              <w:t>决方</w:t>
            </w:r>
            <w:r>
              <w:rPr>
                <w:b/>
                <w:bCs/>
                <w:spacing w:val="-3"/>
              </w:rPr>
              <w:t>案</w:t>
            </w:r>
          </w:p>
        </w:tc>
        <w:tc>
          <w:tcPr>
            <w:tcW w:w="795" w:type="dxa"/>
            <w:vAlign w:val="top"/>
            <w:gridSpan w:val="2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 w:right="160" w:hanging="142"/>
              <w:spacing w:before="65" w:line="28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</w:rPr>
              <w:t>研</w:t>
            </w:r>
            <w:r>
              <w:rPr>
                <w:b/>
                <w:bCs/>
                <w:spacing w:val="-3"/>
              </w:rPr>
              <w:t>究</w:t>
            </w:r>
          </w:p>
        </w:tc>
        <w:tc>
          <w:tcPr>
            <w:tcW w:w="1255" w:type="dxa"/>
            <w:vAlign w:val="top"/>
            <w:gridSpan w:val="3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4" w:right="179" w:hanging="129"/>
              <w:spacing w:before="65" w:line="28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5.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3"/>
              </w:rPr>
              <w:t>使用现</w:t>
            </w:r>
            <w:r>
              <w:rPr>
                <w:b/>
                <w:bCs/>
                <w:spacing w:val="5"/>
              </w:rPr>
              <w:t>代工具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8" w:right="178" w:hanging="25"/>
              <w:spacing w:before="65" w:line="289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6.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-2"/>
              </w:rPr>
              <w:t>工</w:t>
            </w:r>
            <w:r>
              <w:rPr>
                <w:b/>
                <w:bCs/>
                <w:spacing w:val="4"/>
              </w:rPr>
              <w:t>程与</w:t>
            </w:r>
            <w:r>
              <w:rPr>
                <w:b/>
                <w:bCs/>
                <w:spacing w:val="4"/>
              </w:rPr>
              <w:t>社会</w:t>
            </w:r>
          </w:p>
        </w:tc>
        <w:tc>
          <w:tcPr>
            <w:tcW w:w="798" w:type="dxa"/>
            <w:vAlign w:val="top"/>
            <w:gridSpan w:val="2"/>
          </w:tcPr>
          <w:p>
            <w:pPr>
              <w:pStyle w:val="TableText"/>
              <w:ind w:left="194" w:right="163" w:hanging="28"/>
              <w:spacing w:before="55" w:line="288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7.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1"/>
              </w:rPr>
              <w:t>环</w:t>
            </w:r>
            <w:r>
              <w:rPr>
                <w:b/>
                <w:bCs/>
                <w:spacing w:val="3"/>
              </w:rPr>
              <w:t>境与</w:t>
            </w:r>
          </w:p>
          <w:p>
            <w:pPr>
              <w:pStyle w:val="TableText"/>
              <w:ind w:left="195"/>
              <w:spacing w:line="227" w:lineRule="auto"/>
              <w:rPr/>
            </w:pPr>
            <w:r>
              <w:rPr>
                <w:b/>
                <w:bCs/>
                <w:spacing w:val="3"/>
              </w:rPr>
              <w:t>可持</w:t>
            </w:r>
          </w:p>
          <w:p>
            <w:pPr>
              <w:pStyle w:val="TableText"/>
              <w:ind w:left="300" w:right="187" w:hanging="104"/>
              <w:spacing w:before="64" w:line="262" w:lineRule="auto"/>
              <w:rPr/>
            </w:pPr>
            <w:r>
              <w:rPr>
                <w:b/>
                <w:bCs/>
                <w:spacing w:val="2"/>
              </w:rPr>
              <w:t>续发</w:t>
            </w:r>
            <w:r>
              <w:rPr>
                <w:b/>
                <w:bCs/>
                <w:spacing w:val="-3"/>
              </w:rPr>
              <w:t>展</w:t>
            </w:r>
          </w:p>
        </w:tc>
        <w:tc>
          <w:tcPr>
            <w:tcW w:w="1271" w:type="dxa"/>
            <w:vAlign w:val="top"/>
            <w:gridSpan w:val="3"/>
          </w:tcPr>
          <w:p>
            <w:pPr>
              <w:spacing w:line="4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 w:right="186" w:hanging="349"/>
              <w:spacing w:before="65" w:line="292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8.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3"/>
              </w:rPr>
              <w:t>职业规</w:t>
            </w:r>
            <w:r>
              <w:rPr>
                <w:b/>
                <w:bCs/>
                <w:spacing w:val="-3"/>
              </w:rPr>
              <w:t>范</w:t>
            </w:r>
          </w:p>
        </w:tc>
        <w:tc>
          <w:tcPr>
            <w:tcW w:w="1285" w:type="dxa"/>
            <w:vAlign w:val="top"/>
            <w:gridSpan w:val="3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7" w:right="191" w:hanging="258"/>
              <w:spacing w:before="65" w:line="29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9.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  <w:spacing w:val="3"/>
              </w:rPr>
              <w:t>个人与</w:t>
            </w:r>
            <w:r>
              <w:rPr>
                <w:b/>
                <w:bCs/>
                <w:spacing w:val="-6"/>
              </w:rPr>
              <w:t>团队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7" w:right="124" w:hanging="179"/>
              <w:spacing w:before="65" w:line="293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10.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1"/>
              </w:rPr>
              <w:t>沟</w:t>
            </w:r>
            <w:r>
              <w:rPr>
                <w:b/>
                <w:bCs/>
                <w:spacing w:val="-2"/>
              </w:rPr>
              <w:t>通</w:t>
            </w:r>
          </w:p>
        </w:tc>
        <w:tc>
          <w:tcPr>
            <w:tcW w:w="761" w:type="dxa"/>
            <w:vAlign w:val="top"/>
            <w:gridSpan w:val="2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9" w:right="167" w:firstLine="88"/>
              <w:spacing w:before="58" w:line="296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11.</w:t>
            </w:r>
            <w:r>
              <w:rPr>
                <w:b/>
                <w:bCs/>
                <w:spacing w:val="2"/>
              </w:rPr>
              <w:t>项目</w:t>
            </w:r>
            <w:r>
              <w:rPr>
                <w:b/>
                <w:bCs/>
                <w:spacing w:val="2"/>
              </w:rPr>
              <w:t>管理</w:t>
            </w:r>
          </w:p>
        </w:tc>
        <w:tc>
          <w:tcPr>
            <w:tcW w:w="834" w:type="dxa"/>
            <w:vAlign w:val="top"/>
            <w:gridSpan w:val="2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/>
              <w:spacing w:before="65" w:line="234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-1"/>
              </w:rPr>
              <w:t>终</w:t>
            </w:r>
          </w:p>
          <w:p>
            <w:pPr>
              <w:pStyle w:val="TableText"/>
              <w:ind w:left="217"/>
              <w:spacing w:before="57" w:line="228" w:lineRule="auto"/>
              <w:rPr/>
            </w:pPr>
            <w:r>
              <w:rPr>
                <w:b/>
                <w:bCs/>
                <w:spacing w:val="1"/>
              </w:rPr>
              <w:t>身学</w:t>
            </w:r>
          </w:p>
          <w:p>
            <w:pPr>
              <w:pStyle w:val="TableText"/>
              <w:ind w:left="331"/>
              <w:spacing w:before="65" w:line="233" w:lineRule="auto"/>
              <w:rPr/>
            </w:pPr>
            <w:r>
              <w:rPr>
                <w:b/>
                <w:bCs/>
                <w:spacing w:val="-3"/>
              </w:rPr>
              <w:t>习</w:t>
            </w:r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7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1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vAlign w:val="top"/>
          </w:tcPr>
          <w:p>
            <w:pPr>
              <w:ind w:left="159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top"/>
          </w:tcPr>
          <w:p>
            <w:pPr>
              <w:ind w:left="165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83" w:type="dxa"/>
            <w:vAlign w:val="top"/>
          </w:tcPr>
          <w:p>
            <w:pPr>
              <w:ind w:left="139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32" w:type="dxa"/>
            <w:vAlign w:val="top"/>
          </w:tcPr>
          <w:p>
            <w:pPr>
              <w:ind w:left="185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dxa"/>
            <w:vAlign w:val="top"/>
          </w:tcPr>
          <w:p>
            <w:pPr>
              <w:ind w:left="16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top"/>
          </w:tcPr>
          <w:p>
            <w:pPr>
              <w:ind w:left="18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8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43" w:type="dxa"/>
            <w:vAlign w:val="top"/>
          </w:tcPr>
          <w:p>
            <w:pPr>
              <w:ind w:left="14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top"/>
          </w:tcPr>
          <w:p>
            <w:pPr>
              <w:ind w:left="16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07"/>
              <w:spacing w:before="51" w:line="221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Python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12"/>
              </w:rPr>
              <w:t>程序设计导论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92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92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7"/>
              <w:spacing w:before="53" w:line="221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高等数学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Ⅲ(1)</w:t>
            </w:r>
          </w:p>
        </w:tc>
        <w:tc>
          <w:tcPr>
            <w:tcW w:w="415" w:type="dxa"/>
            <w:vAlign w:val="top"/>
          </w:tcPr>
          <w:p>
            <w:pPr>
              <w:ind w:left="128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9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7"/>
              <w:spacing w:before="52" w:line="221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高等数学</w:t>
            </w:r>
            <w:r>
              <w:rPr>
                <w:rFonts w:ascii="Times New Roman" w:hAnsi="Times New Roman" w:eastAsia="Times New Roman" w:cs="Times New Roman"/>
                <w:spacing w:val="5"/>
              </w:rPr>
              <w:t>Ⅲ(2)</w:t>
            </w:r>
          </w:p>
        </w:tc>
        <w:tc>
          <w:tcPr>
            <w:tcW w:w="415" w:type="dxa"/>
            <w:vAlign w:val="top"/>
          </w:tcPr>
          <w:p>
            <w:pPr>
              <w:ind w:left="128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9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/>
              <w:spacing w:before="51" w:line="228" w:lineRule="auto"/>
              <w:rPr/>
            </w:pPr>
            <w:r>
              <w:rPr>
                <w:spacing w:val="6"/>
              </w:rPr>
              <w:t>线性代数</w:t>
            </w:r>
          </w:p>
        </w:tc>
        <w:tc>
          <w:tcPr>
            <w:tcW w:w="415" w:type="dxa"/>
            <w:vAlign w:val="top"/>
          </w:tcPr>
          <w:p>
            <w:pPr>
              <w:ind w:left="108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/>
              <w:spacing w:before="51" w:line="228" w:lineRule="auto"/>
              <w:rPr/>
            </w:pPr>
            <w:r>
              <w:rPr>
                <w:spacing w:val="7"/>
              </w:rPr>
              <w:t>概率统计</w:t>
            </w:r>
          </w:p>
        </w:tc>
        <w:tc>
          <w:tcPr>
            <w:tcW w:w="415" w:type="dxa"/>
            <w:vAlign w:val="top"/>
          </w:tcPr>
          <w:p>
            <w:pPr>
              <w:ind w:left="108"/>
              <w:spacing w:before="9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9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/>
              <w:spacing w:before="51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大学物理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A</w:t>
            </w:r>
          </w:p>
        </w:tc>
        <w:tc>
          <w:tcPr>
            <w:tcW w:w="415" w:type="dxa"/>
            <w:vAlign w:val="top"/>
          </w:tcPr>
          <w:p>
            <w:pPr>
              <w:ind w:left="128"/>
              <w:spacing w:before="9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9"/>
              <w:spacing w:before="9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4" w:hRule="atLeast"/>
        </w:trPr>
        <w:tc>
          <w:tcPr>
            <w:tcW w:w="431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1942"/>
              <w:spacing w:before="107" w:line="217" w:lineRule="auto"/>
              <w:rPr/>
            </w:pPr>
            <w:r>
              <w:rPr>
                <w:b/>
                <w:bCs/>
                <w:spacing w:val="5"/>
              </w:rPr>
              <w:t>专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业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基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础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课</w:t>
            </w:r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/>
              <w:spacing w:before="97" w:line="228" w:lineRule="auto"/>
              <w:rPr/>
            </w:pPr>
            <w:r>
              <w:rPr>
                <w:spacing w:val="6"/>
              </w:rPr>
              <w:t>工程制图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8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4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/>
              <w:spacing w:before="97" w:line="228" w:lineRule="auto"/>
              <w:rPr/>
            </w:pPr>
            <w:r>
              <w:rPr>
                <w:spacing w:val="6"/>
              </w:rPr>
              <w:t>工程力学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8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4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36"/>
              <w:spacing w:before="99" w:line="228" w:lineRule="auto"/>
              <w:rPr/>
            </w:pPr>
            <w:r>
              <w:rPr>
                <w:spacing w:val="5"/>
              </w:rPr>
              <w:t>电工与电子技术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ind w:left="126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98" w:line="228" w:lineRule="auto"/>
              <w:rPr/>
            </w:pPr>
            <w:r>
              <w:rPr>
                <w:spacing w:val="8"/>
              </w:rPr>
              <w:t>交通运输工程导论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0"/>
              <w:spacing w:before="98" w:line="227" w:lineRule="auto"/>
              <w:rPr/>
            </w:pPr>
            <w:r>
              <w:rPr>
                <w:spacing w:val="8"/>
              </w:rPr>
              <w:t>机械设计基础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98" w:line="228" w:lineRule="auto"/>
              <w:rPr/>
            </w:pPr>
            <w:r>
              <w:rPr>
                <w:spacing w:val="8"/>
              </w:rPr>
              <w:t>数据库系统及应用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9" w:type="dxa"/>
            <w:vAlign w:val="top"/>
          </w:tcPr>
          <w:p>
            <w:pPr>
              <w:ind w:left="112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100" w:line="228" w:lineRule="auto"/>
              <w:rPr/>
            </w:pPr>
            <w:r>
              <w:rPr>
                <w:spacing w:val="7"/>
              </w:rPr>
              <w:t>交通工程学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8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6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ind w:left="116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/>
              <w:spacing w:before="99" w:line="228" w:lineRule="auto"/>
              <w:rPr/>
            </w:pPr>
            <w:r>
              <w:rPr>
                <w:spacing w:val="7"/>
              </w:rPr>
              <w:t>汽车构造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8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46"/>
              <w:spacing w:before="100" w:line="228" w:lineRule="auto"/>
              <w:rPr/>
            </w:pPr>
            <w:r>
              <w:rPr>
                <w:spacing w:val="2"/>
              </w:rPr>
              <w:t>自动控制原理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9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ind w:left="139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/>
              <w:spacing w:before="98" w:line="228" w:lineRule="auto"/>
              <w:rPr/>
            </w:pPr>
            <w:r>
              <w:rPr>
                <w:spacing w:val="7"/>
              </w:rPr>
              <w:t>汽车理论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8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79"/>
              <w:spacing w:before="107" w:line="217" w:lineRule="auto"/>
              <w:rPr/>
            </w:pPr>
            <w:r>
              <w:rPr>
                <w:b/>
                <w:bCs/>
                <w:spacing w:val="5"/>
              </w:rPr>
              <w:t>专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业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核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心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课</w:t>
            </w:r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 w:right="108" w:firstLine="5"/>
              <w:spacing w:before="98" w:line="321" w:lineRule="auto"/>
              <w:rPr/>
            </w:pPr>
            <w:r>
              <w:rPr>
                <w:spacing w:val="12"/>
              </w:rPr>
              <w:t>智能交通系统规划与设</w:t>
            </w:r>
            <w:r>
              <w:rPr/>
              <w:t>计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28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7" w:hRule="atLeast"/>
        </w:trPr>
        <w:tc>
          <w:tcPr>
            <w:tcW w:w="4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 w:right="108" w:firstLine="5"/>
              <w:spacing w:before="101" w:line="321" w:lineRule="auto"/>
              <w:rPr/>
            </w:pPr>
            <w:r>
              <w:rPr>
                <w:spacing w:val="12"/>
              </w:rPr>
              <w:t>智能网联汽车网络与通</w:t>
            </w:r>
            <w:r>
              <w:rPr>
                <w:spacing w:val="6"/>
              </w:rPr>
              <w:t>信技术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28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27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27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6839" w:h="11906"/>
          <w:pgMar w:top="1012" w:right="612" w:bottom="0" w:left="61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58" w:lineRule="exact"/>
        <w:rPr/>
      </w:pPr>
      <w:r/>
    </w:p>
    <w:tbl>
      <w:tblPr>
        <w:tblStyle w:val="TableNormal"/>
        <w:tblW w:w="1560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31"/>
        <w:gridCol w:w="426"/>
        <w:gridCol w:w="2358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380"/>
        <w:gridCol w:w="415"/>
        <w:gridCol w:w="415"/>
        <w:gridCol w:w="415"/>
        <w:gridCol w:w="425"/>
        <w:gridCol w:w="415"/>
        <w:gridCol w:w="415"/>
        <w:gridCol w:w="415"/>
        <w:gridCol w:w="383"/>
        <w:gridCol w:w="432"/>
        <w:gridCol w:w="424"/>
        <w:gridCol w:w="415"/>
        <w:gridCol w:w="415"/>
        <w:gridCol w:w="415"/>
        <w:gridCol w:w="455"/>
        <w:gridCol w:w="415"/>
        <w:gridCol w:w="415"/>
        <w:gridCol w:w="343"/>
        <w:gridCol w:w="418"/>
        <w:gridCol w:w="415"/>
        <w:gridCol w:w="419"/>
      </w:tblGrid>
      <w:tr>
        <w:trPr>
          <w:trHeight w:val="1569" w:hRule="atLeast"/>
        </w:trPr>
        <w:tc>
          <w:tcPr>
            <w:tcW w:w="857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1" w:right="112" w:hanging="213"/>
              <w:spacing w:before="65" w:line="290" w:lineRule="auto"/>
              <w:rPr/>
            </w:pPr>
            <w:r>
              <w:rPr>
                <w:b/>
                <w:bCs/>
                <w:spacing w:val="5"/>
              </w:rPr>
              <w:t>课程体</w:t>
            </w:r>
            <w:r>
              <w:rPr>
                <w:b/>
                <w:bCs/>
                <w:spacing w:val="-3"/>
              </w:rPr>
              <w:t>系</w:t>
            </w:r>
          </w:p>
        </w:tc>
        <w:tc>
          <w:tcPr>
            <w:tcW w:w="2358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61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课程名称</w:t>
            </w:r>
          </w:p>
        </w:tc>
        <w:tc>
          <w:tcPr>
            <w:tcW w:w="1660" w:type="dxa"/>
            <w:vAlign w:val="top"/>
            <w:gridSpan w:val="4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8"/>
              <w:spacing w:before="65" w:line="228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</w:rPr>
              <w:t xml:space="preserve">  </w:t>
            </w:r>
            <w:r>
              <w:rPr>
                <w:b/>
                <w:bCs/>
                <w:spacing w:val="2"/>
              </w:rPr>
              <w:t>工程知识</w:t>
            </w:r>
          </w:p>
        </w:tc>
        <w:tc>
          <w:tcPr>
            <w:tcW w:w="1245" w:type="dxa"/>
            <w:vAlign w:val="top"/>
            <w:gridSpan w:val="3"/>
          </w:tcPr>
          <w:p>
            <w:pPr>
              <w:spacing w:line="4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22" w:right="174" w:hanging="345"/>
              <w:spacing w:before="65" w:line="29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7"/>
                <w:w w:val="101"/>
              </w:rPr>
              <w:t xml:space="preserve">  </w:t>
            </w:r>
            <w:r>
              <w:rPr>
                <w:b/>
                <w:bCs/>
                <w:spacing w:val="-1"/>
              </w:rPr>
              <w:t>问题分</w:t>
            </w:r>
            <w:r>
              <w:rPr>
                <w:b/>
                <w:bCs/>
                <w:spacing w:val="-3"/>
              </w:rPr>
              <w:t>析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pStyle w:val="TableText"/>
              <w:ind w:left="179"/>
              <w:spacing w:before="55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3.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</w:rPr>
              <w:t>设</w:t>
            </w:r>
          </w:p>
          <w:p>
            <w:pPr>
              <w:pStyle w:val="TableText"/>
              <w:ind w:left="213" w:right="173" w:hanging="32"/>
              <w:spacing w:before="63" w:line="288" w:lineRule="auto"/>
              <w:rPr/>
            </w:pPr>
            <w:r>
              <w:rPr>
                <w:b/>
                <w:bCs/>
                <w:spacing w:val="3"/>
              </w:rPr>
              <w:t>计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/</w:t>
            </w:r>
            <w:r>
              <w:rPr>
                <w:b/>
                <w:bCs/>
                <w:spacing w:val="3"/>
              </w:rPr>
              <w:t>开</w:t>
            </w:r>
            <w:r>
              <w:rPr>
                <w:b/>
                <w:bCs/>
                <w:spacing w:val="2"/>
              </w:rPr>
              <w:t>发解</w:t>
            </w:r>
          </w:p>
          <w:p>
            <w:pPr>
              <w:pStyle w:val="TableText"/>
              <w:ind w:left="316" w:right="202" w:hanging="100"/>
              <w:spacing w:before="1" w:line="261" w:lineRule="auto"/>
              <w:rPr/>
            </w:pPr>
            <w:r>
              <w:rPr>
                <w:b/>
                <w:bCs/>
              </w:rPr>
              <w:t>决方</w:t>
            </w:r>
            <w:r>
              <w:rPr>
                <w:b/>
                <w:bCs/>
                <w:spacing w:val="-3"/>
              </w:rPr>
              <w:t>案</w:t>
            </w:r>
          </w:p>
        </w:tc>
        <w:tc>
          <w:tcPr>
            <w:tcW w:w="795" w:type="dxa"/>
            <w:vAlign w:val="top"/>
            <w:gridSpan w:val="2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 w:right="160" w:hanging="142"/>
              <w:spacing w:before="65" w:line="28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</w:rPr>
              <w:t>研</w:t>
            </w:r>
            <w:r>
              <w:rPr>
                <w:b/>
                <w:bCs/>
                <w:spacing w:val="-3"/>
              </w:rPr>
              <w:t>究</w:t>
            </w:r>
          </w:p>
        </w:tc>
        <w:tc>
          <w:tcPr>
            <w:tcW w:w="1255" w:type="dxa"/>
            <w:vAlign w:val="top"/>
            <w:gridSpan w:val="3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4" w:right="179" w:hanging="129"/>
              <w:spacing w:before="65" w:line="28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5.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3"/>
              </w:rPr>
              <w:t>使用现</w:t>
            </w:r>
            <w:r>
              <w:rPr>
                <w:b/>
                <w:bCs/>
                <w:spacing w:val="5"/>
              </w:rPr>
              <w:t>代工具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8" w:right="178" w:hanging="25"/>
              <w:spacing w:before="65" w:line="289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6.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-2"/>
              </w:rPr>
              <w:t>工</w:t>
            </w:r>
            <w:r>
              <w:rPr>
                <w:b/>
                <w:bCs/>
                <w:spacing w:val="4"/>
              </w:rPr>
              <w:t>程与</w:t>
            </w:r>
            <w:r>
              <w:rPr>
                <w:b/>
                <w:bCs/>
                <w:spacing w:val="4"/>
              </w:rPr>
              <w:t>社会</w:t>
            </w:r>
          </w:p>
        </w:tc>
        <w:tc>
          <w:tcPr>
            <w:tcW w:w="798" w:type="dxa"/>
            <w:vAlign w:val="top"/>
            <w:gridSpan w:val="2"/>
          </w:tcPr>
          <w:p>
            <w:pPr>
              <w:pStyle w:val="TableText"/>
              <w:ind w:left="194" w:right="163" w:hanging="28"/>
              <w:spacing w:before="55" w:line="288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7.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1"/>
              </w:rPr>
              <w:t>环</w:t>
            </w:r>
            <w:r>
              <w:rPr>
                <w:b/>
                <w:bCs/>
                <w:spacing w:val="3"/>
              </w:rPr>
              <w:t>境与</w:t>
            </w:r>
          </w:p>
          <w:p>
            <w:pPr>
              <w:pStyle w:val="TableText"/>
              <w:ind w:left="195"/>
              <w:spacing w:line="227" w:lineRule="auto"/>
              <w:rPr/>
            </w:pPr>
            <w:r>
              <w:rPr>
                <w:b/>
                <w:bCs/>
                <w:spacing w:val="3"/>
              </w:rPr>
              <w:t>可持</w:t>
            </w:r>
          </w:p>
          <w:p>
            <w:pPr>
              <w:pStyle w:val="TableText"/>
              <w:ind w:left="300" w:right="187" w:hanging="104"/>
              <w:spacing w:before="64" w:line="262" w:lineRule="auto"/>
              <w:rPr/>
            </w:pPr>
            <w:r>
              <w:rPr>
                <w:b/>
                <w:bCs/>
                <w:spacing w:val="2"/>
              </w:rPr>
              <w:t>续发</w:t>
            </w:r>
            <w:r>
              <w:rPr>
                <w:b/>
                <w:bCs/>
                <w:spacing w:val="-3"/>
              </w:rPr>
              <w:t>展</w:t>
            </w:r>
          </w:p>
        </w:tc>
        <w:tc>
          <w:tcPr>
            <w:tcW w:w="1271" w:type="dxa"/>
            <w:vAlign w:val="top"/>
            <w:gridSpan w:val="3"/>
          </w:tcPr>
          <w:p>
            <w:pPr>
              <w:spacing w:line="4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 w:right="186" w:hanging="349"/>
              <w:spacing w:before="65" w:line="292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8.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3"/>
              </w:rPr>
              <w:t>职业规</w:t>
            </w:r>
            <w:r>
              <w:rPr>
                <w:b/>
                <w:bCs/>
                <w:spacing w:val="-3"/>
              </w:rPr>
              <w:t>范</w:t>
            </w:r>
          </w:p>
        </w:tc>
        <w:tc>
          <w:tcPr>
            <w:tcW w:w="1285" w:type="dxa"/>
            <w:vAlign w:val="top"/>
            <w:gridSpan w:val="3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7" w:right="191" w:hanging="258"/>
              <w:spacing w:before="65" w:line="29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9.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  <w:spacing w:val="3"/>
              </w:rPr>
              <w:t>个人与</w:t>
            </w:r>
            <w:r>
              <w:rPr>
                <w:b/>
                <w:bCs/>
                <w:spacing w:val="-6"/>
              </w:rPr>
              <w:t>团队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7" w:right="124" w:hanging="179"/>
              <w:spacing w:before="65" w:line="293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10.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1"/>
              </w:rPr>
              <w:t>沟</w:t>
            </w:r>
            <w:r>
              <w:rPr>
                <w:b/>
                <w:bCs/>
                <w:spacing w:val="-2"/>
              </w:rPr>
              <w:t>通</w:t>
            </w:r>
          </w:p>
        </w:tc>
        <w:tc>
          <w:tcPr>
            <w:tcW w:w="761" w:type="dxa"/>
            <w:vAlign w:val="top"/>
            <w:gridSpan w:val="2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9" w:right="167" w:firstLine="88"/>
              <w:spacing w:before="58" w:line="296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11.</w:t>
            </w:r>
            <w:r>
              <w:rPr>
                <w:b/>
                <w:bCs/>
                <w:spacing w:val="2"/>
              </w:rPr>
              <w:t>项目</w:t>
            </w:r>
            <w:r>
              <w:rPr>
                <w:b/>
                <w:bCs/>
                <w:spacing w:val="2"/>
              </w:rPr>
              <w:t>管理</w:t>
            </w:r>
          </w:p>
        </w:tc>
        <w:tc>
          <w:tcPr>
            <w:tcW w:w="834" w:type="dxa"/>
            <w:vAlign w:val="top"/>
            <w:gridSpan w:val="2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/>
              <w:spacing w:before="65" w:line="234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-1"/>
              </w:rPr>
              <w:t>终</w:t>
            </w:r>
          </w:p>
          <w:p>
            <w:pPr>
              <w:pStyle w:val="TableText"/>
              <w:ind w:left="217"/>
              <w:spacing w:before="57" w:line="228" w:lineRule="auto"/>
              <w:rPr/>
            </w:pPr>
            <w:r>
              <w:rPr>
                <w:b/>
                <w:bCs/>
                <w:spacing w:val="1"/>
              </w:rPr>
              <w:t>身学</w:t>
            </w:r>
          </w:p>
          <w:p>
            <w:pPr>
              <w:pStyle w:val="TableText"/>
              <w:ind w:left="331"/>
              <w:spacing w:before="65" w:line="233" w:lineRule="auto"/>
              <w:rPr/>
            </w:pPr>
            <w:r>
              <w:rPr>
                <w:b/>
                <w:bCs/>
                <w:spacing w:val="-3"/>
              </w:rPr>
              <w:t>习</w:t>
            </w:r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7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1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vAlign w:val="top"/>
          </w:tcPr>
          <w:p>
            <w:pPr>
              <w:ind w:left="159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top"/>
          </w:tcPr>
          <w:p>
            <w:pPr>
              <w:ind w:left="165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83" w:type="dxa"/>
            <w:vAlign w:val="top"/>
          </w:tcPr>
          <w:p>
            <w:pPr>
              <w:ind w:left="139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32" w:type="dxa"/>
            <w:vAlign w:val="top"/>
          </w:tcPr>
          <w:p>
            <w:pPr>
              <w:ind w:left="185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dxa"/>
            <w:vAlign w:val="top"/>
          </w:tcPr>
          <w:p>
            <w:pPr>
              <w:ind w:left="16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top"/>
          </w:tcPr>
          <w:p>
            <w:pPr>
              <w:ind w:left="18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8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43" w:type="dxa"/>
            <w:vAlign w:val="top"/>
          </w:tcPr>
          <w:p>
            <w:pPr>
              <w:ind w:left="14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top"/>
          </w:tcPr>
          <w:p>
            <w:pPr>
              <w:ind w:left="16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404" w:hRule="atLeast"/>
        </w:trPr>
        <w:tc>
          <w:tcPr>
            <w:tcW w:w="431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2861"/>
              <w:spacing w:before="108" w:line="216" w:lineRule="auto"/>
              <w:rPr/>
            </w:pPr>
            <w:r>
              <w:rPr>
                <w:b/>
                <w:bCs/>
                <w:spacing w:val="6"/>
              </w:rPr>
              <w:t>专</w:t>
            </w:r>
            <w:r>
              <w:rPr>
                <w:spacing w:val="16"/>
              </w:rPr>
              <w:t xml:space="preserve">      </w:t>
            </w:r>
            <w:r>
              <w:rPr>
                <w:b/>
                <w:bCs/>
                <w:spacing w:val="6"/>
              </w:rPr>
              <w:t>业</w:t>
            </w:r>
            <w:r>
              <w:rPr/>
              <w:t xml:space="preserve">       </w:t>
            </w:r>
            <w:r>
              <w:rPr>
                <w:b/>
                <w:bCs/>
                <w:spacing w:val="6"/>
              </w:rPr>
              <w:t>教</w:t>
            </w:r>
            <w:r>
              <w:rPr>
                <w:spacing w:val="1"/>
              </w:rPr>
              <w:t xml:space="preserve">       </w:t>
            </w:r>
            <w:r>
              <w:rPr>
                <w:b/>
                <w:bCs/>
                <w:spacing w:val="6"/>
              </w:rPr>
              <w:t>育</w:t>
            </w:r>
          </w:p>
        </w:tc>
        <w:tc>
          <w:tcPr>
            <w:tcW w:w="426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96" w:line="228" w:lineRule="auto"/>
              <w:rPr/>
            </w:pPr>
            <w:r>
              <w:rPr>
                <w:spacing w:val="8"/>
              </w:rPr>
              <w:t>交通大数据分析与处理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8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ind w:left="140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97" w:line="228" w:lineRule="auto"/>
              <w:rPr/>
            </w:pPr>
            <w:r>
              <w:rPr>
                <w:spacing w:val="8"/>
              </w:rPr>
              <w:t>车路协同感知与计算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8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ind w:left="140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98" w:line="228" w:lineRule="auto"/>
              <w:rPr/>
            </w:pPr>
            <w:r>
              <w:rPr>
                <w:spacing w:val="8"/>
              </w:rPr>
              <w:t>交通管理与控制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8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ind w:left="109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2328"/>
              <w:spacing w:before="107" w:line="216" w:lineRule="auto"/>
              <w:rPr/>
            </w:pPr>
            <w:r>
              <w:rPr>
                <w:b/>
                <w:bCs/>
                <w:spacing w:val="5"/>
              </w:rPr>
              <w:t>专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业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选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修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课</w:t>
            </w:r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2"/>
              <w:spacing w:before="96" w:line="228" w:lineRule="auto"/>
              <w:rPr/>
            </w:pPr>
            <w:r>
              <w:rPr>
                <w:spacing w:val="8"/>
              </w:rPr>
              <w:t>面向对象程序设计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6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2" w:right="108" w:firstLine="4"/>
              <w:spacing w:before="96" w:line="322" w:lineRule="auto"/>
              <w:rPr/>
            </w:pPr>
            <w:r>
              <w:rPr>
                <w:spacing w:val="12"/>
              </w:rPr>
              <w:t>智慧交通系统软件开发</w:t>
            </w:r>
            <w:r>
              <w:rPr>
                <w:spacing w:val="4"/>
              </w:rPr>
              <w:t>技术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38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38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6" w:right="108"/>
              <w:spacing w:before="98" w:line="321" w:lineRule="auto"/>
              <w:rPr/>
            </w:pPr>
            <w:r>
              <w:rPr>
                <w:spacing w:val="12"/>
              </w:rPr>
              <w:t>智慧交通系统人机交互</w:t>
            </w:r>
            <w:r>
              <w:rPr>
                <w:spacing w:val="6"/>
              </w:rPr>
              <w:t>界面设计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39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47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0"/>
              <w:spacing w:before="98" w:line="228" w:lineRule="auto"/>
              <w:rPr/>
            </w:pPr>
            <w:r>
              <w:rPr>
                <w:spacing w:val="9"/>
              </w:rPr>
              <w:t>视觉图像处理与分析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ind w:left="112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98" w:line="228" w:lineRule="auto"/>
              <w:rPr/>
            </w:pPr>
            <w:r>
              <w:rPr>
                <w:spacing w:val="7"/>
              </w:rPr>
              <w:t>交通仿真技术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2"/>
              <w:spacing w:before="99" w:line="228" w:lineRule="auto"/>
              <w:rPr/>
            </w:pPr>
            <w:r>
              <w:rPr>
                <w:spacing w:val="8"/>
              </w:rPr>
              <w:t>新能源汽车技术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8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99" w:line="228" w:lineRule="auto"/>
              <w:rPr/>
            </w:pPr>
            <w:r>
              <w:rPr>
                <w:spacing w:val="8"/>
              </w:rPr>
              <w:t>交通地理信息系统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ind w:left="110"/>
              <w:spacing w:before="13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6"/>
              <w:spacing w:before="100" w:line="228" w:lineRule="auto"/>
              <w:rPr/>
            </w:pPr>
            <w:r>
              <w:rPr>
                <w:spacing w:val="8"/>
              </w:rPr>
              <w:t>智能汽车决策与控制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/>
              <w:spacing w:before="98" w:line="228" w:lineRule="auto"/>
              <w:rPr/>
            </w:pPr>
            <w:r>
              <w:rPr>
                <w:spacing w:val="7"/>
              </w:rPr>
              <w:t>嵌入式系统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2" w:right="106" w:firstLine="4"/>
              <w:spacing w:before="98" w:line="321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36"/>
              </w:rPr>
              <w:t>智能汽车定位与导航</w:t>
            </w:r>
            <w:r>
              <w:rPr>
                <w:rFonts w:ascii="Times New Roman" w:hAnsi="Times New Roman" w:eastAsia="Times New Roman" w:cs="Times New Roman"/>
                <w:spacing w:val="6"/>
              </w:rPr>
              <w:t>(</w:t>
            </w:r>
            <w:r>
              <w:rPr>
                <w:spacing w:val="6"/>
              </w:rPr>
              <w:t>自动驾驶</w:t>
            </w:r>
            <w:r>
              <w:rPr>
                <w:rFonts w:ascii="Times New Roman" w:hAnsi="Times New Roman" w:eastAsia="Times New Roman" w:cs="Times New Roman"/>
                <w:spacing w:val="6"/>
              </w:rPr>
              <w:t>)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29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101" w:line="229" w:lineRule="auto"/>
              <w:rPr/>
            </w:pPr>
            <w:r>
              <w:rPr>
                <w:spacing w:val="7"/>
              </w:rPr>
              <w:t>人工智能前沿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ind w:left="132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7" w:hRule="atLeast"/>
        </w:trPr>
        <w:tc>
          <w:tcPr>
            <w:tcW w:w="431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/>
              <w:spacing w:before="101" w:line="229" w:lineRule="auto"/>
              <w:rPr/>
            </w:pPr>
            <w:r>
              <w:rPr>
                <w:spacing w:val="6"/>
              </w:rPr>
              <w:t>绿色交通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14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ind w:left="127"/>
              <w:spacing w:before="14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ind w:left="140"/>
              <w:spacing w:before="14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6839" w:h="11906"/>
          <w:pgMar w:top="1012" w:right="612" w:bottom="0" w:left="61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58" w:lineRule="exact"/>
        <w:rPr/>
      </w:pPr>
      <w:r/>
    </w:p>
    <w:tbl>
      <w:tblPr>
        <w:tblStyle w:val="TableNormal"/>
        <w:tblW w:w="1560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31"/>
        <w:gridCol w:w="426"/>
        <w:gridCol w:w="2358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380"/>
        <w:gridCol w:w="415"/>
        <w:gridCol w:w="415"/>
        <w:gridCol w:w="415"/>
        <w:gridCol w:w="425"/>
        <w:gridCol w:w="415"/>
        <w:gridCol w:w="415"/>
        <w:gridCol w:w="415"/>
        <w:gridCol w:w="383"/>
        <w:gridCol w:w="432"/>
        <w:gridCol w:w="424"/>
        <w:gridCol w:w="415"/>
        <w:gridCol w:w="415"/>
        <w:gridCol w:w="415"/>
        <w:gridCol w:w="455"/>
        <w:gridCol w:w="415"/>
        <w:gridCol w:w="415"/>
        <w:gridCol w:w="343"/>
        <w:gridCol w:w="418"/>
        <w:gridCol w:w="415"/>
        <w:gridCol w:w="419"/>
      </w:tblGrid>
      <w:tr>
        <w:trPr>
          <w:trHeight w:val="1569" w:hRule="atLeast"/>
        </w:trPr>
        <w:tc>
          <w:tcPr>
            <w:tcW w:w="857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1" w:right="112" w:hanging="213"/>
              <w:spacing w:before="65" w:line="290" w:lineRule="auto"/>
              <w:rPr/>
            </w:pPr>
            <w:r>
              <w:rPr>
                <w:b/>
                <w:bCs/>
                <w:spacing w:val="5"/>
              </w:rPr>
              <w:t>课程体</w:t>
            </w:r>
            <w:r>
              <w:rPr>
                <w:b/>
                <w:bCs/>
                <w:spacing w:val="-3"/>
              </w:rPr>
              <w:t>系</w:t>
            </w:r>
          </w:p>
        </w:tc>
        <w:tc>
          <w:tcPr>
            <w:tcW w:w="2358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61"/>
              <w:spacing w:before="65" w:line="228" w:lineRule="auto"/>
              <w:rPr/>
            </w:pPr>
            <w:r>
              <w:rPr>
                <w:b/>
                <w:bCs/>
                <w:spacing w:val="6"/>
              </w:rPr>
              <w:t>课程名称</w:t>
            </w:r>
          </w:p>
        </w:tc>
        <w:tc>
          <w:tcPr>
            <w:tcW w:w="1660" w:type="dxa"/>
            <w:vAlign w:val="top"/>
            <w:gridSpan w:val="4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8"/>
              <w:spacing w:before="65" w:line="228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</w:rPr>
              <w:t xml:space="preserve">  </w:t>
            </w:r>
            <w:r>
              <w:rPr>
                <w:b/>
                <w:bCs/>
                <w:spacing w:val="2"/>
              </w:rPr>
              <w:t>工程知识</w:t>
            </w:r>
          </w:p>
        </w:tc>
        <w:tc>
          <w:tcPr>
            <w:tcW w:w="1245" w:type="dxa"/>
            <w:vAlign w:val="top"/>
            <w:gridSpan w:val="3"/>
          </w:tcPr>
          <w:p>
            <w:pPr>
              <w:spacing w:line="4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22" w:right="174" w:hanging="345"/>
              <w:spacing w:before="65" w:line="29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7"/>
                <w:w w:val="101"/>
              </w:rPr>
              <w:t xml:space="preserve">  </w:t>
            </w:r>
            <w:r>
              <w:rPr>
                <w:b/>
                <w:bCs/>
                <w:spacing w:val="-1"/>
              </w:rPr>
              <w:t>问题分</w:t>
            </w:r>
            <w:r>
              <w:rPr>
                <w:b/>
                <w:bCs/>
                <w:spacing w:val="-3"/>
              </w:rPr>
              <w:t>析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pStyle w:val="TableText"/>
              <w:ind w:left="179"/>
              <w:spacing w:before="55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3.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</w:rPr>
              <w:t>设</w:t>
            </w:r>
          </w:p>
          <w:p>
            <w:pPr>
              <w:pStyle w:val="TableText"/>
              <w:ind w:left="213" w:right="173" w:hanging="32"/>
              <w:spacing w:before="63" w:line="288" w:lineRule="auto"/>
              <w:rPr/>
            </w:pPr>
            <w:r>
              <w:rPr>
                <w:b/>
                <w:bCs/>
                <w:spacing w:val="3"/>
              </w:rPr>
              <w:t>计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/</w:t>
            </w:r>
            <w:r>
              <w:rPr>
                <w:b/>
                <w:bCs/>
                <w:spacing w:val="3"/>
              </w:rPr>
              <w:t>开</w:t>
            </w:r>
            <w:r>
              <w:rPr>
                <w:b/>
                <w:bCs/>
                <w:spacing w:val="2"/>
              </w:rPr>
              <w:t>发解</w:t>
            </w:r>
          </w:p>
          <w:p>
            <w:pPr>
              <w:pStyle w:val="TableText"/>
              <w:ind w:left="316" w:right="202" w:hanging="100"/>
              <w:spacing w:before="1" w:line="261" w:lineRule="auto"/>
              <w:rPr/>
            </w:pPr>
            <w:r>
              <w:rPr>
                <w:b/>
                <w:bCs/>
              </w:rPr>
              <w:t>决方</w:t>
            </w:r>
            <w:r>
              <w:rPr>
                <w:b/>
                <w:bCs/>
                <w:spacing w:val="-3"/>
              </w:rPr>
              <w:t>案</w:t>
            </w:r>
          </w:p>
        </w:tc>
        <w:tc>
          <w:tcPr>
            <w:tcW w:w="795" w:type="dxa"/>
            <w:vAlign w:val="top"/>
            <w:gridSpan w:val="2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 w:right="160" w:hanging="142"/>
              <w:spacing w:before="65" w:line="28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</w:rPr>
              <w:t>研</w:t>
            </w:r>
            <w:r>
              <w:rPr>
                <w:b/>
                <w:bCs/>
                <w:spacing w:val="-3"/>
              </w:rPr>
              <w:t>究</w:t>
            </w:r>
          </w:p>
        </w:tc>
        <w:tc>
          <w:tcPr>
            <w:tcW w:w="1255" w:type="dxa"/>
            <w:vAlign w:val="top"/>
            <w:gridSpan w:val="3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4" w:right="179" w:hanging="129"/>
              <w:spacing w:before="65" w:line="28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5.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3"/>
              </w:rPr>
              <w:t>使用现</w:t>
            </w:r>
            <w:r>
              <w:rPr>
                <w:b/>
                <w:bCs/>
                <w:spacing w:val="5"/>
              </w:rPr>
              <w:t>代工具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8" w:right="178" w:hanging="25"/>
              <w:spacing w:before="65" w:line="289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6.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-2"/>
              </w:rPr>
              <w:t>工</w:t>
            </w:r>
            <w:r>
              <w:rPr>
                <w:b/>
                <w:bCs/>
                <w:spacing w:val="4"/>
              </w:rPr>
              <w:t>程与</w:t>
            </w:r>
            <w:r>
              <w:rPr>
                <w:b/>
                <w:bCs/>
                <w:spacing w:val="4"/>
              </w:rPr>
              <w:t>社会</w:t>
            </w:r>
          </w:p>
        </w:tc>
        <w:tc>
          <w:tcPr>
            <w:tcW w:w="798" w:type="dxa"/>
            <w:vAlign w:val="top"/>
            <w:gridSpan w:val="2"/>
          </w:tcPr>
          <w:p>
            <w:pPr>
              <w:pStyle w:val="TableText"/>
              <w:ind w:left="194" w:right="163" w:hanging="28"/>
              <w:spacing w:before="55" w:line="288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7.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1"/>
              </w:rPr>
              <w:t>环</w:t>
            </w:r>
            <w:r>
              <w:rPr>
                <w:b/>
                <w:bCs/>
                <w:spacing w:val="3"/>
              </w:rPr>
              <w:t>境与</w:t>
            </w:r>
          </w:p>
          <w:p>
            <w:pPr>
              <w:pStyle w:val="TableText"/>
              <w:ind w:left="195"/>
              <w:spacing w:line="227" w:lineRule="auto"/>
              <w:rPr/>
            </w:pPr>
            <w:r>
              <w:rPr>
                <w:b/>
                <w:bCs/>
                <w:spacing w:val="3"/>
              </w:rPr>
              <w:t>可持</w:t>
            </w:r>
          </w:p>
          <w:p>
            <w:pPr>
              <w:pStyle w:val="TableText"/>
              <w:ind w:left="300" w:right="187" w:hanging="104"/>
              <w:spacing w:before="64" w:line="262" w:lineRule="auto"/>
              <w:rPr/>
            </w:pPr>
            <w:r>
              <w:rPr>
                <w:b/>
                <w:bCs/>
                <w:spacing w:val="2"/>
              </w:rPr>
              <w:t>续发</w:t>
            </w:r>
            <w:r>
              <w:rPr>
                <w:b/>
                <w:bCs/>
                <w:spacing w:val="-3"/>
              </w:rPr>
              <w:t>展</w:t>
            </w:r>
          </w:p>
        </w:tc>
        <w:tc>
          <w:tcPr>
            <w:tcW w:w="1271" w:type="dxa"/>
            <w:vAlign w:val="top"/>
            <w:gridSpan w:val="3"/>
          </w:tcPr>
          <w:p>
            <w:pPr>
              <w:spacing w:line="4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0" w:right="186" w:hanging="349"/>
              <w:spacing w:before="65" w:line="292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8.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3"/>
              </w:rPr>
              <w:t>职业规</w:t>
            </w:r>
            <w:r>
              <w:rPr>
                <w:b/>
                <w:bCs/>
                <w:spacing w:val="-3"/>
              </w:rPr>
              <w:t>范</w:t>
            </w:r>
          </w:p>
        </w:tc>
        <w:tc>
          <w:tcPr>
            <w:tcW w:w="1285" w:type="dxa"/>
            <w:vAlign w:val="top"/>
            <w:gridSpan w:val="3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7" w:right="191" w:hanging="258"/>
              <w:spacing w:before="65" w:line="29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</w:rPr>
              <w:t>9.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  <w:spacing w:val="3"/>
              </w:rPr>
              <w:t>个人与</w:t>
            </w:r>
            <w:r>
              <w:rPr>
                <w:b/>
                <w:bCs/>
                <w:spacing w:val="-6"/>
              </w:rPr>
              <w:t>团队</w:t>
            </w:r>
          </w:p>
        </w:tc>
        <w:tc>
          <w:tcPr>
            <w:tcW w:w="830" w:type="dxa"/>
            <w:vAlign w:val="top"/>
            <w:gridSpan w:val="2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7" w:right="124" w:hanging="179"/>
              <w:spacing w:before="65" w:line="293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10.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1"/>
              </w:rPr>
              <w:t>沟</w:t>
            </w:r>
            <w:r>
              <w:rPr>
                <w:b/>
                <w:bCs/>
                <w:spacing w:val="-2"/>
              </w:rPr>
              <w:t>通</w:t>
            </w:r>
          </w:p>
        </w:tc>
        <w:tc>
          <w:tcPr>
            <w:tcW w:w="761" w:type="dxa"/>
            <w:vAlign w:val="top"/>
            <w:gridSpan w:val="2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9" w:right="167" w:firstLine="88"/>
              <w:spacing w:before="58" w:line="296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11.</w:t>
            </w:r>
            <w:r>
              <w:rPr>
                <w:b/>
                <w:bCs/>
                <w:spacing w:val="2"/>
              </w:rPr>
              <w:t>项目</w:t>
            </w:r>
            <w:r>
              <w:rPr>
                <w:b/>
                <w:bCs/>
                <w:spacing w:val="2"/>
              </w:rPr>
              <w:t>管理</w:t>
            </w:r>
          </w:p>
        </w:tc>
        <w:tc>
          <w:tcPr>
            <w:tcW w:w="834" w:type="dxa"/>
            <w:vAlign w:val="top"/>
            <w:gridSpan w:val="2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/>
              <w:spacing w:before="65" w:line="234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 xml:space="preserve">  </w:t>
            </w:r>
            <w:r>
              <w:rPr>
                <w:b/>
                <w:bCs/>
                <w:spacing w:val="-1"/>
              </w:rPr>
              <w:t>终</w:t>
            </w:r>
          </w:p>
          <w:p>
            <w:pPr>
              <w:pStyle w:val="TableText"/>
              <w:ind w:left="217"/>
              <w:spacing w:before="57" w:line="228" w:lineRule="auto"/>
              <w:rPr/>
            </w:pPr>
            <w:r>
              <w:rPr>
                <w:b/>
                <w:bCs/>
                <w:spacing w:val="1"/>
              </w:rPr>
              <w:t>身学</w:t>
            </w:r>
          </w:p>
          <w:p>
            <w:pPr>
              <w:pStyle w:val="TableText"/>
              <w:ind w:left="331"/>
              <w:spacing w:before="65" w:line="233" w:lineRule="auto"/>
              <w:rPr/>
            </w:pPr>
            <w:r>
              <w:rPr>
                <w:b/>
                <w:bCs/>
                <w:spacing w:val="-3"/>
              </w:rPr>
              <w:t>习</w:t>
            </w:r>
          </w:p>
        </w:tc>
      </w:tr>
      <w:tr>
        <w:trPr>
          <w:trHeight w:val="317" w:hRule="atLeast"/>
        </w:trPr>
        <w:tc>
          <w:tcPr>
            <w:tcW w:w="857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7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1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vAlign w:val="top"/>
          </w:tcPr>
          <w:p>
            <w:pPr>
              <w:ind w:left="159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top"/>
          </w:tcPr>
          <w:p>
            <w:pPr>
              <w:ind w:left="165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6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83" w:type="dxa"/>
            <w:vAlign w:val="top"/>
          </w:tcPr>
          <w:p>
            <w:pPr>
              <w:ind w:left="139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32" w:type="dxa"/>
            <w:vAlign w:val="top"/>
          </w:tcPr>
          <w:p>
            <w:pPr>
              <w:ind w:left="185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dxa"/>
            <w:vAlign w:val="top"/>
          </w:tcPr>
          <w:p>
            <w:pPr>
              <w:ind w:left="16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6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top"/>
          </w:tcPr>
          <w:p>
            <w:pPr>
              <w:ind w:left="18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15" w:type="dxa"/>
            <w:vAlign w:val="top"/>
          </w:tcPr>
          <w:p>
            <w:pPr>
              <w:ind w:left="18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ind w:left="157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43" w:type="dxa"/>
            <w:vAlign w:val="top"/>
          </w:tcPr>
          <w:p>
            <w:pPr>
              <w:ind w:left="142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top"/>
          </w:tcPr>
          <w:p>
            <w:pPr>
              <w:ind w:left="160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ind w:left="17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top"/>
          </w:tcPr>
          <w:p>
            <w:pPr>
              <w:ind w:left="158"/>
              <w:spacing w:before="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96" w:line="228" w:lineRule="auto"/>
              <w:rPr/>
            </w:pPr>
            <w:r>
              <w:rPr>
                <w:spacing w:val="7"/>
              </w:rPr>
              <w:t>交通运输法规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ind w:left="132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6"/>
              <w:spacing w:before="97" w:line="228" w:lineRule="auto"/>
              <w:rPr/>
            </w:pPr>
            <w:r>
              <w:rPr>
                <w:spacing w:val="6"/>
              </w:rPr>
              <w:t>智慧出行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ind w:left="132"/>
              <w:spacing w:before="135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2"/>
              <w:spacing w:before="97" w:line="228" w:lineRule="auto"/>
              <w:rPr/>
            </w:pPr>
            <w:r>
              <w:rPr>
                <w:spacing w:val="8"/>
              </w:rPr>
              <w:t>载运工具发展前沿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ind w:left="132"/>
              <w:spacing w:before="13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0"/>
              <w:spacing w:before="95" w:line="228" w:lineRule="auto"/>
              <w:rPr/>
            </w:pPr>
            <w:r>
              <w:rPr>
                <w:spacing w:val="8"/>
              </w:rPr>
              <w:t>低空经济技术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2107"/>
              <w:spacing w:before="107" w:line="217" w:lineRule="auto"/>
              <w:rPr/>
            </w:pPr>
            <w:r>
              <w:rPr>
                <w:b/>
                <w:bCs/>
                <w:spacing w:val="5"/>
              </w:rPr>
              <w:t>专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业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实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践</w:t>
            </w:r>
            <w:r>
              <w:rPr>
                <w:spacing w:val="5"/>
              </w:rPr>
              <w:t xml:space="preserve"> </w:t>
            </w:r>
            <w:r>
              <w:rPr>
                <w:b/>
                <w:bCs/>
                <w:spacing w:val="5"/>
              </w:rPr>
              <w:t>课</w:t>
            </w:r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/>
              <w:spacing w:before="53" w:line="228" w:lineRule="auto"/>
              <w:rPr/>
            </w:pPr>
            <w:r>
              <w:rPr>
                <w:spacing w:val="7"/>
              </w:rPr>
              <w:t>认识实习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ind w:left="110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/>
              <w:spacing w:before="51" w:line="228" w:lineRule="auto"/>
              <w:rPr/>
            </w:pPr>
            <w:r>
              <w:rPr>
                <w:spacing w:val="8"/>
              </w:rPr>
              <w:t>汽车构造实验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ind w:left="122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9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ind w:left="110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ind w:left="110"/>
              <w:spacing w:before="91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 w:right="151" w:firstLine="2"/>
              <w:spacing w:before="52" w:line="261" w:lineRule="auto"/>
              <w:rPr/>
            </w:pPr>
            <w:r>
              <w:rPr>
                <w:spacing w:val="8"/>
              </w:rPr>
              <w:t>智能交通系统规划设计</w:t>
            </w:r>
            <w:r>
              <w:rPr>
                <w:spacing w:val="6"/>
              </w:rPr>
              <w:t>综合实践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6"/>
              <w:spacing w:before="24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ind w:left="127"/>
              <w:spacing w:before="24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3" w:right="151" w:firstLine="3"/>
              <w:spacing w:before="52" w:line="261" w:lineRule="auto"/>
              <w:rPr/>
            </w:pPr>
            <w:r>
              <w:rPr>
                <w:spacing w:val="8"/>
              </w:rPr>
              <w:t>智能汽车辅助驾驶系统</w:t>
            </w:r>
            <w:r>
              <w:rPr>
                <w:spacing w:val="7"/>
              </w:rPr>
              <w:t>仿真综合实践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24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30"/>
              <w:spacing w:before="24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7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6"/>
              <w:spacing w:before="55" w:line="228" w:lineRule="auto"/>
              <w:rPr/>
            </w:pPr>
            <w:r>
              <w:rPr>
                <w:spacing w:val="8"/>
              </w:rPr>
              <w:t>智能交通控制综合实践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ind w:left="110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ind w:left="126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2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ind w:left="112"/>
              <w:spacing w:before="9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</w:tr>
      <w:tr>
        <w:trPr>
          <w:trHeight w:val="629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6" w:right="151"/>
              <w:spacing w:before="55" w:line="260" w:lineRule="auto"/>
              <w:rPr/>
            </w:pPr>
            <w:r>
              <w:rPr>
                <w:spacing w:val="8"/>
              </w:rPr>
              <w:t>智能交通系统集成综合</w:t>
            </w:r>
            <w:r>
              <w:rPr>
                <w:spacing w:val="2"/>
              </w:rPr>
              <w:t>实践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09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 w:right="151" w:firstLine="2"/>
              <w:spacing w:before="54" w:line="26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智能交通运输系统开发</w:t>
            </w:r>
            <w:r>
              <w:rPr>
                <w:spacing w:val="5"/>
              </w:rPr>
              <w:t>综合实践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6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ind w:left="127"/>
              <w:spacing w:before="24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9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4" w:right="151" w:firstLine="2"/>
              <w:spacing w:before="55" w:line="26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智能交通运输系统开发</w:t>
            </w:r>
            <w:r>
              <w:rPr>
                <w:spacing w:val="5"/>
              </w:rPr>
              <w:t>综合实践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25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27"/>
              <w:spacing w:before="25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ind w:left="122"/>
              <w:spacing w:before="25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"/>
              </w:rPr>
              <w:t>L</w:t>
            </w:r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1"/>
              <w:spacing w:before="250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4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1" w:right="240"/>
              <w:spacing w:before="100" w:line="32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专业文献综述</w:t>
            </w:r>
            <w:r>
              <w:rPr>
                <w:rFonts w:ascii="Times New Roman" w:hAnsi="Times New Roman" w:eastAsia="Times New Roman" w:cs="Times New Roman"/>
                <w:spacing w:val="8"/>
              </w:rPr>
              <w:t>+</w:t>
            </w:r>
            <w:r>
              <w:rPr>
                <w:spacing w:val="8"/>
              </w:rPr>
              <w:t>毕业设</w:t>
            </w:r>
            <w:r>
              <w:rPr>
                <w:spacing w:val="5"/>
              </w:rPr>
              <w:t>计</w:t>
            </w:r>
            <w:r>
              <w:rPr>
                <w:rFonts w:ascii="Times New Roman" w:hAnsi="Times New Roman" w:eastAsia="Times New Roman" w:cs="Times New Roman"/>
                <w:spacing w:val="5"/>
              </w:rPr>
              <w:t>(</w:t>
            </w:r>
            <w:r>
              <w:rPr>
                <w:spacing w:val="5"/>
              </w:rPr>
              <w:t>论文</w:t>
            </w:r>
            <w:r>
              <w:rPr>
                <w:rFonts w:ascii="Times New Roman" w:hAnsi="Times New Roman" w:eastAsia="Times New Roman" w:cs="Times New Roman"/>
                <w:spacing w:val="5"/>
              </w:rPr>
              <w:t>)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</w:tr>
      <w:tr>
        <w:trPr>
          <w:trHeight w:val="405" w:hRule="atLeast"/>
        </w:trPr>
        <w:tc>
          <w:tcPr>
            <w:tcW w:w="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pStyle w:val="TableText"/>
              <w:ind w:left="115"/>
              <w:spacing w:before="99" w:line="228" w:lineRule="auto"/>
              <w:rPr/>
            </w:pPr>
            <w:r>
              <w:rPr>
                <w:spacing w:val="6"/>
              </w:rPr>
              <w:t>毕业实习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ind w:left="110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2"/>
              </w:rPr>
              <w:t>H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ind w:left="110"/>
              <w:spacing w:before="139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4"/>
              </w:rPr>
              <w:t>M</w:t>
            </w:r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21" w:hRule="atLeast"/>
        </w:trPr>
        <w:tc>
          <w:tcPr>
            <w:tcW w:w="4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6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5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6839" w:h="11906"/>
          <w:pgMar w:top="1012" w:right="612" w:bottom="0" w:left="61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spacing w:before="110" w:line="221" w:lineRule="auto"/>
        <w:rPr>
          <w:rFonts w:ascii="FangSong_GB2312" w:hAnsi="FangSong_GB2312" w:eastAsia="FangSong_GB2312" w:cs="FangSong_GB2312"/>
          <w:sz w:val="20"/>
          <w:szCs w:val="20"/>
        </w:rPr>
      </w:pPr>
      <w:r>
        <w:rPr>
          <w:rFonts w:ascii="FangSong_GB2312" w:hAnsi="FangSong_GB2312" w:eastAsia="FangSong_GB2312" w:cs="FangSong_GB2312"/>
          <w:sz w:val="20"/>
          <w:szCs w:val="20"/>
          <w:spacing w:val="7"/>
        </w:rPr>
        <w:t>注：</w:t>
      </w:r>
      <w:r>
        <w:rPr>
          <w:rFonts w:ascii="FangSong_GB2312" w:hAnsi="FangSong_GB2312" w:eastAsia="FangSong_GB2312" w:cs="FangSong_GB2312"/>
          <w:sz w:val="20"/>
          <w:szCs w:val="20"/>
          <w:spacing w:val="7"/>
        </w:rPr>
        <w:t xml:space="preserve"> </w:t>
      </w:r>
      <w:r>
        <w:rPr>
          <w:sz w:val="20"/>
          <w:szCs w:val="20"/>
          <w:spacing w:val="7"/>
        </w:rPr>
        <w:t>① </w:t>
      </w:r>
      <w:r>
        <w:rPr>
          <w:rFonts w:ascii="FangSong_GB2312" w:hAnsi="FangSong_GB2312" w:eastAsia="FangSong_GB2312" w:cs="FangSong_GB2312"/>
          <w:sz w:val="20"/>
          <w:szCs w:val="20"/>
          <w:spacing w:val="7"/>
        </w:rPr>
        <w:t>表根据课程对各项毕业要求的支撑强度分别用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“H(</w:t>
      </w:r>
      <w:r>
        <w:rPr>
          <w:rFonts w:ascii="FangSong_GB2312" w:hAnsi="FangSong_GB2312" w:eastAsia="FangSong_GB2312" w:cs="FangSong_GB2312"/>
          <w:sz w:val="20"/>
          <w:szCs w:val="20"/>
          <w:spacing w:val="7"/>
        </w:rPr>
        <w:t>高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)</w:t>
      </w:r>
      <w:r>
        <w:rPr>
          <w:rFonts w:ascii="Times New Roman" w:hAnsi="Times New Roman" w:eastAsia="Times New Roman" w:cs="Times New Roman"/>
          <w:sz w:val="20"/>
          <w:szCs w:val="20"/>
          <w:spacing w:val="-25"/>
        </w:rPr>
        <w:t xml:space="preserve"> </w:t>
      </w:r>
      <w:r>
        <w:rPr>
          <w:rFonts w:ascii="FangSong_GB2312" w:hAnsi="FangSong_GB2312" w:eastAsia="FangSong_GB2312" w:cs="FangSong_GB2312"/>
          <w:sz w:val="20"/>
          <w:szCs w:val="20"/>
          <w:spacing w:val="7"/>
        </w:rPr>
        <w:t>、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M(</w:t>
      </w:r>
      <w:r>
        <w:rPr>
          <w:rFonts w:ascii="FangSong_GB2312" w:hAnsi="FangSong_GB2312" w:eastAsia="FangSong_GB2312" w:cs="FangSong_GB2312"/>
          <w:sz w:val="20"/>
          <w:szCs w:val="20"/>
          <w:spacing w:val="7"/>
        </w:rPr>
        <w:t>中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)</w:t>
      </w:r>
      <w:r>
        <w:rPr>
          <w:rFonts w:ascii="Times New Roman" w:hAnsi="Times New Roman" w:eastAsia="Times New Roman" w:cs="Times New Roman"/>
          <w:sz w:val="20"/>
          <w:szCs w:val="20"/>
          <w:spacing w:val="-24"/>
        </w:rPr>
        <w:t xml:space="preserve"> </w:t>
      </w:r>
      <w:r>
        <w:rPr>
          <w:rFonts w:ascii="FangSong_GB2312" w:hAnsi="FangSong_GB2312" w:eastAsia="FangSong_GB2312" w:cs="FangSong_GB2312"/>
          <w:sz w:val="20"/>
          <w:szCs w:val="20"/>
          <w:spacing w:val="7"/>
        </w:rPr>
        <w:t>、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L(</w:t>
      </w:r>
      <w:r>
        <w:rPr>
          <w:rFonts w:ascii="FangSong_GB2312" w:hAnsi="FangSong_GB2312" w:eastAsia="FangSong_GB2312" w:cs="FangSong_GB2312"/>
          <w:sz w:val="20"/>
          <w:szCs w:val="20"/>
          <w:spacing w:val="7"/>
        </w:rPr>
        <w:t>弱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)”</w:t>
      </w:r>
      <w:r>
        <w:rPr>
          <w:rFonts w:ascii="FangSong_GB2312" w:hAnsi="FangSong_GB2312" w:eastAsia="FangSong_GB2312" w:cs="FangSong_GB2312"/>
          <w:sz w:val="20"/>
          <w:szCs w:val="20"/>
          <w:spacing w:val="7"/>
        </w:rPr>
        <w:t>表示</w:t>
      </w:r>
      <w:r>
        <w:rPr>
          <w:rFonts w:ascii="FangSong_GB2312" w:hAnsi="FangSong_GB2312" w:eastAsia="FangSong_GB2312" w:cs="FangSong_GB2312"/>
          <w:sz w:val="20"/>
          <w:szCs w:val="20"/>
          <w:spacing w:val="6"/>
        </w:rPr>
        <w:t>。</w:t>
      </w:r>
      <w:r>
        <w:rPr>
          <w:sz w:val="20"/>
          <w:szCs w:val="20"/>
          <w:spacing w:val="6"/>
        </w:rPr>
        <w:t>② </w:t>
      </w:r>
      <w:r>
        <w:rPr>
          <w:rFonts w:ascii="FangSong_GB2312" w:hAnsi="FangSong_GB2312" w:eastAsia="FangSong_GB2312" w:cs="FangSong_GB2312"/>
          <w:sz w:val="20"/>
          <w:szCs w:val="20"/>
          <w:spacing w:val="6"/>
        </w:rPr>
        <w:t>表中首行中的</w:t>
      </w:r>
      <w:r>
        <w:rPr>
          <w:rFonts w:ascii="FangSong_GB2312" w:hAnsi="FangSong_GB2312" w:eastAsia="FangSong_GB2312" w:cs="FangSong_GB2312"/>
          <w:sz w:val="20"/>
          <w:szCs w:val="20"/>
          <w:spacing w:val="-21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spacing w:val="6"/>
        </w:rPr>
        <w:t>1</w:t>
      </w:r>
      <w:r>
        <w:rPr>
          <w:rFonts w:ascii="Times New Roman" w:hAnsi="Times New Roman" w:eastAsia="Times New Roman" w:cs="Times New Roman"/>
          <w:sz w:val="20"/>
          <w:szCs w:val="20"/>
          <w:spacing w:val="-24"/>
        </w:rPr>
        <w:t xml:space="preserve"> </w:t>
      </w:r>
      <w:r>
        <w:rPr>
          <w:rFonts w:ascii="FangSong_GB2312" w:hAnsi="FangSong_GB2312" w:eastAsia="FangSong_GB2312" w:cs="FangSong_GB2312"/>
          <w:sz w:val="20"/>
          <w:szCs w:val="20"/>
          <w:spacing w:val="6"/>
        </w:rPr>
        <w:t>、</w:t>
      </w:r>
      <w:r>
        <w:rPr>
          <w:rFonts w:ascii="Times New Roman" w:hAnsi="Times New Roman" w:eastAsia="Times New Roman" w:cs="Times New Roman"/>
          <w:sz w:val="20"/>
          <w:szCs w:val="20"/>
          <w:spacing w:val="6"/>
        </w:rPr>
        <w:t>2</w:t>
      </w:r>
      <w:r>
        <w:rPr>
          <w:rFonts w:ascii="Times New Roman" w:hAnsi="Times New Roman" w:eastAsia="Times New Roman" w:cs="Times New Roman"/>
          <w:sz w:val="20"/>
          <w:szCs w:val="20"/>
          <w:spacing w:val="-23"/>
        </w:rPr>
        <w:t xml:space="preserve"> </w:t>
      </w:r>
      <w:r>
        <w:rPr>
          <w:rFonts w:ascii="FangSong_GB2312" w:hAnsi="FangSong_GB2312" w:eastAsia="FangSong_GB2312" w:cs="FangSong_GB2312"/>
          <w:sz w:val="20"/>
          <w:szCs w:val="20"/>
          <w:spacing w:val="6"/>
        </w:rPr>
        <w:t>、</w:t>
      </w:r>
      <w:r>
        <w:rPr>
          <w:rFonts w:ascii="Times New Roman" w:hAnsi="Times New Roman" w:eastAsia="Times New Roman" w:cs="Times New Roman"/>
          <w:sz w:val="20"/>
          <w:szCs w:val="20"/>
          <w:spacing w:val="6"/>
        </w:rPr>
        <w:t>3 </w:t>
      </w:r>
      <w:r>
        <w:rPr>
          <w:rFonts w:ascii="FangSong_GB2312" w:hAnsi="FangSong_GB2312" w:eastAsia="FangSong_GB2312" w:cs="FangSong_GB2312"/>
          <w:sz w:val="20"/>
          <w:szCs w:val="20"/>
          <w:spacing w:val="6"/>
        </w:rPr>
        <w:t>分别表示相应毕业要求的二级指标。</w:t>
      </w:r>
    </w:p>
    <w:p>
      <w:pPr>
        <w:spacing w:line="221" w:lineRule="auto"/>
        <w:sectPr>
          <w:pgSz w:w="16839" w:h="11906"/>
          <w:pgMar w:top="1012" w:right="2525" w:bottom="0" w:left="733" w:header="0" w:footer="0" w:gutter="0"/>
        </w:sectPr>
        <w:rPr>
          <w:rFonts w:ascii="FangSong_GB2312" w:hAnsi="FangSong_GB2312" w:eastAsia="FangSong_GB2312" w:cs="FangSong_GB2312"/>
          <w:sz w:val="20"/>
          <w:szCs w:val="20"/>
        </w:rPr>
      </w:pPr>
    </w:p>
    <w:p>
      <w:pPr>
        <w:ind w:left="2383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7"/>
        </w:rPr>
        <w:t>5.教师及课程基本情况表</w:t>
      </w:r>
    </w:p>
    <w:p>
      <w:pPr>
        <w:pStyle w:val="BodyText"/>
        <w:ind w:left="209"/>
        <w:spacing w:before="239" w:line="221" w:lineRule="auto"/>
        <w:outlineLvl w:val="1"/>
        <w:rPr>
          <w:sz w:val="28"/>
          <w:szCs w:val="28"/>
        </w:rPr>
      </w:pPr>
      <w:r>
        <w:rPr>
          <w:sz w:val="28"/>
          <w:szCs w:val="28"/>
          <w:b/>
          <w:bCs/>
          <w:spacing w:val="-4"/>
        </w:rPr>
        <w:t>5.1</w:t>
      </w:r>
      <w:r>
        <w:rPr>
          <w:sz w:val="28"/>
          <w:szCs w:val="28"/>
          <w:spacing w:val="-4"/>
        </w:rPr>
        <w:t xml:space="preserve"> </w:t>
      </w:r>
      <w:r>
        <w:rPr>
          <w:sz w:val="28"/>
          <w:szCs w:val="28"/>
          <w:b/>
          <w:bCs/>
          <w:spacing w:val="-4"/>
        </w:rPr>
        <w:t>专业核心课程表</w:t>
      </w:r>
    </w:p>
    <w:p>
      <w:pPr>
        <w:spacing w:line="117" w:lineRule="exact"/>
        <w:rPr/>
      </w:pPr>
      <w:r/>
    </w:p>
    <w:tbl>
      <w:tblPr>
        <w:tblStyle w:val="TableNormal"/>
        <w:tblW w:w="8476" w:type="dxa"/>
        <w:tblInd w:w="8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993"/>
        <w:gridCol w:w="1662"/>
        <w:gridCol w:w="1446"/>
        <w:gridCol w:w="2182"/>
        <w:gridCol w:w="1193"/>
      </w:tblGrid>
      <w:tr>
        <w:trPr>
          <w:trHeight w:val="321" w:hRule="atLeast"/>
        </w:trPr>
        <w:tc>
          <w:tcPr>
            <w:tcW w:w="1993" w:type="dxa"/>
            <w:vAlign w:val="top"/>
          </w:tcPr>
          <w:p>
            <w:pPr>
              <w:pStyle w:val="TableText"/>
              <w:ind w:left="116"/>
              <w:spacing w:before="40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课程名称</w:t>
            </w:r>
          </w:p>
        </w:tc>
        <w:tc>
          <w:tcPr>
            <w:tcW w:w="1662" w:type="dxa"/>
            <w:vAlign w:val="top"/>
          </w:tcPr>
          <w:p>
            <w:pPr>
              <w:pStyle w:val="TableText"/>
              <w:ind w:left="235"/>
              <w:spacing w:before="40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课程总学时</w:t>
            </w:r>
          </w:p>
        </w:tc>
        <w:tc>
          <w:tcPr>
            <w:tcW w:w="1446" w:type="dxa"/>
            <w:vAlign w:val="top"/>
          </w:tcPr>
          <w:p>
            <w:pPr>
              <w:pStyle w:val="TableText"/>
              <w:ind w:left="129"/>
              <w:spacing w:before="40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课程周学时</w:t>
            </w:r>
          </w:p>
        </w:tc>
        <w:tc>
          <w:tcPr>
            <w:tcW w:w="2182" w:type="dxa"/>
            <w:vAlign w:val="top"/>
          </w:tcPr>
          <w:p>
            <w:pPr>
              <w:pStyle w:val="TableText"/>
              <w:ind w:left="573"/>
              <w:spacing w:before="55" w:line="227" w:lineRule="auto"/>
              <w:rPr/>
            </w:pPr>
            <w:r>
              <w:rPr>
                <w:spacing w:val="8"/>
              </w:rPr>
              <w:t>拟授课教师</w:t>
            </w:r>
          </w:p>
        </w:tc>
        <w:tc>
          <w:tcPr>
            <w:tcW w:w="1193" w:type="dxa"/>
            <w:vAlign w:val="top"/>
          </w:tcPr>
          <w:p>
            <w:pPr>
              <w:pStyle w:val="TableText"/>
              <w:ind w:left="122"/>
              <w:spacing w:before="40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授课学期</w:t>
            </w:r>
          </w:p>
        </w:tc>
      </w:tr>
      <w:tr>
        <w:trPr>
          <w:trHeight w:val="604" w:hRule="atLeast"/>
        </w:trPr>
        <w:tc>
          <w:tcPr>
            <w:tcW w:w="1993" w:type="dxa"/>
            <w:vAlign w:val="top"/>
          </w:tcPr>
          <w:p>
            <w:pPr>
              <w:pStyle w:val="TableText"/>
              <w:ind w:left="691" w:right="156" w:hanging="524"/>
              <w:spacing w:before="45" w:line="253" w:lineRule="auto"/>
              <w:rPr/>
            </w:pPr>
            <w:r>
              <w:rPr>
                <w:spacing w:val="8"/>
              </w:rPr>
              <w:t>智能交通系统规划</w:t>
            </w:r>
            <w:r>
              <w:rPr>
                <w:spacing w:val="5"/>
              </w:rPr>
              <w:t>与设计</w:t>
            </w:r>
          </w:p>
        </w:tc>
        <w:tc>
          <w:tcPr>
            <w:tcW w:w="1662" w:type="dxa"/>
            <w:vAlign w:val="top"/>
          </w:tcPr>
          <w:p>
            <w:pPr>
              <w:ind w:left="726"/>
              <w:spacing w:before="236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spacing w:val="1"/>
              </w:rPr>
              <w:t>40</w:t>
            </w:r>
          </w:p>
        </w:tc>
        <w:tc>
          <w:tcPr>
            <w:tcW w:w="1446" w:type="dxa"/>
            <w:vAlign w:val="top"/>
          </w:tcPr>
          <w:p>
            <w:pPr>
              <w:ind w:left="672"/>
              <w:spacing w:before="237" w:line="185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4</w:t>
            </w:r>
          </w:p>
        </w:tc>
        <w:tc>
          <w:tcPr>
            <w:tcW w:w="2182" w:type="dxa"/>
            <w:vAlign w:val="top"/>
          </w:tcPr>
          <w:p>
            <w:pPr>
              <w:pStyle w:val="TableText"/>
              <w:ind w:left="154"/>
              <w:spacing w:before="194" w:line="228" w:lineRule="auto"/>
              <w:rPr/>
            </w:pPr>
            <w:r>
              <w:rPr>
                <w:spacing w:val="8"/>
              </w:rPr>
              <w:t>朱兴林、徐进、姚亮</w:t>
            </w:r>
          </w:p>
        </w:tc>
        <w:tc>
          <w:tcPr>
            <w:tcW w:w="1193" w:type="dxa"/>
            <w:vAlign w:val="top"/>
          </w:tcPr>
          <w:p>
            <w:pPr>
              <w:ind w:left="551"/>
              <w:spacing w:before="238" w:line="184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</w:t>
            </w:r>
          </w:p>
        </w:tc>
      </w:tr>
      <w:tr>
        <w:trPr>
          <w:trHeight w:val="904" w:hRule="atLeast"/>
        </w:trPr>
        <w:tc>
          <w:tcPr>
            <w:tcW w:w="1993" w:type="dxa"/>
            <w:vAlign w:val="top"/>
          </w:tcPr>
          <w:p>
            <w:pPr>
              <w:pStyle w:val="TableText"/>
              <w:ind w:left="482" w:right="156" w:hanging="315"/>
              <w:spacing w:before="198" w:line="278" w:lineRule="auto"/>
              <w:rPr/>
            </w:pPr>
            <w:r>
              <w:rPr>
                <w:spacing w:val="8"/>
              </w:rPr>
              <w:t>智能网联汽车网络</w:t>
            </w:r>
            <w:r>
              <w:rPr>
                <w:spacing w:val="6"/>
              </w:rPr>
              <w:t>与通信技术</w:t>
            </w:r>
          </w:p>
        </w:tc>
        <w:tc>
          <w:tcPr>
            <w:tcW w:w="1662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ind w:left="732"/>
              <w:spacing w:before="6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spacing w:val="-1"/>
              </w:rPr>
              <w:t>32</w:t>
            </w:r>
          </w:p>
        </w:tc>
        <w:tc>
          <w:tcPr>
            <w:tcW w:w="1446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ind w:left="678"/>
              <w:spacing w:before="6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2182" w:type="dxa"/>
            <w:vAlign w:val="top"/>
          </w:tcPr>
          <w:p>
            <w:pPr>
              <w:pStyle w:val="TableText"/>
              <w:ind w:left="153"/>
              <w:spacing w:before="46" w:line="227" w:lineRule="auto"/>
              <w:rPr/>
            </w:pPr>
            <w:r>
              <w:rPr>
                <w:spacing w:val="-2"/>
              </w:rPr>
              <w:t>加克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·乌云才次克、</w:t>
            </w:r>
          </w:p>
          <w:p>
            <w:pPr>
              <w:pStyle w:val="TableText"/>
              <w:ind w:left="996" w:right="142" w:hanging="838"/>
              <w:spacing w:before="55" w:line="252" w:lineRule="auto"/>
              <w:rPr/>
            </w:pPr>
            <w:r>
              <w:rPr>
                <w:spacing w:val="8"/>
              </w:rPr>
              <w:t>张新锋、董俊、周文</w:t>
            </w:r>
            <w:r>
              <w:rPr/>
              <w:t>亮</w:t>
            </w:r>
          </w:p>
        </w:tc>
        <w:tc>
          <w:tcPr>
            <w:tcW w:w="1193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ind w:left="551"/>
              <w:spacing w:before="61" w:line="184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</w:t>
            </w:r>
          </w:p>
        </w:tc>
      </w:tr>
      <w:tr>
        <w:trPr>
          <w:trHeight w:val="604" w:hRule="atLeast"/>
        </w:trPr>
        <w:tc>
          <w:tcPr>
            <w:tcW w:w="1993" w:type="dxa"/>
            <w:vAlign w:val="top"/>
          </w:tcPr>
          <w:p>
            <w:pPr>
              <w:pStyle w:val="TableText"/>
              <w:ind w:left="797" w:right="156" w:hanging="631"/>
              <w:spacing w:before="48" w:line="252" w:lineRule="auto"/>
              <w:rPr/>
            </w:pPr>
            <w:r>
              <w:rPr>
                <w:spacing w:val="8"/>
              </w:rPr>
              <w:t>交通大数据分析与</w:t>
            </w:r>
            <w:r>
              <w:rPr>
                <w:spacing w:val="2"/>
              </w:rPr>
              <w:t>处理</w:t>
            </w:r>
          </w:p>
        </w:tc>
        <w:tc>
          <w:tcPr>
            <w:tcW w:w="1662" w:type="dxa"/>
            <w:vAlign w:val="top"/>
          </w:tcPr>
          <w:p>
            <w:pPr>
              <w:ind w:left="732"/>
              <w:spacing w:before="24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spacing w:val="-1"/>
              </w:rPr>
              <w:t>32</w:t>
            </w:r>
          </w:p>
        </w:tc>
        <w:tc>
          <w:tcPr>
            <w:tcW w:w="1446" w:type="dxa"/>
            <w:vAlign w:val="top"/>
          </w:tcPr>
          <w:p>
            <w:pPr>
              <w:ind w:left="678"/>
              <w:spacing w:before="24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2182" w:type="dxa"/>
            <w:vAlign w:val="top"/>
          </w:tcPr>
          <w:p>
            <w:pPr>
              <w:pStyle w:val="TableText"/>
              <w:ind w:left="572" w:right="142" w:hanging="408"/>
              <w:spacing w:before="48" w:line="252" w:lineRule="auto"/>
              <w:rPr/>
            </w:pPr>
            <w:r>
              <w:rPr>
                <w:spacing w:val="-4"/>
              </w:rPr>
              <w:t>吐尔逊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·</w:t>
            </w:r>
            <w:r>
              <w:rPr>
                <w:spacing w:val="-81"/>
              </w:rPr>
              <w:t xml:space="preserve"> </w:t>
            </w:r>
            <w:r>
              <w:rPr>
                <w:spacing w:val="-4"/>
              </w:rPr>
              <w:t>买买提、何</w:t>
            </w:r>
            <w:r>
              <w:rPr>
                <w:spacing w:val="8"/>
              </w:rPr>
              <w:t>春光、李鑫</w:t>
            </w:r>
          </w:p>
        </w:tc>
        <w:tc>
          <w:tcPr>
            <w:tcW w:w="1193" w:type="dxa"/>
            <w:vAlign w:val="top"/>
          </w:tcPr>
          <w:p>
            <w:pPr>
              <w:ind w:left="552"/>
              <w:spacing w:before="24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</w:t>
            </w:r>
          </w:p>
        </w:tc>
      </w:tr>
      <w:tr>
        <w:trPr>
          <w:trHeight w:val="604" w:hRule="atLeast"/>
        </w:trPr>
        <w:tc>
          <w:tcPr>
            <w:tcW w:w="1993" w:type="dxa"/>
            <w:vAlign w:val="top"/>
          </w:tcPr>
          <w:p>
            <w:pPr>
              <w:pStyle w:val="TableText"/>
              <w:ind w:left="163"/>
              <w:spacing w:before="47" w:line="228" w:lineRule="auto"/>
              <w:rPr/>
            </w:pPr>
            <w:r>
              <w:rPr>
                <w:spacing w:val="8"/>
              </w:rPr>
              <w:t>车路协同感知与计</w:t>
            </w:r>
          </w:p>
          <w:p>
            <w:pPr>
              <w:pStyle w:val="TableText"/>
              <w:ind w:left="900"/>
              <w:spacing w:before="53" w:line="227" w:lineRule="auto"/>
              <w:rPr/>
            </w:pPr>
            <w:r>
              <w:rPr/>
              <w:t>算</w:t>
            </w:r>
          </w:p>
        </w:tc>
        <w:tc>
          <w:tcPr>
            <w:tcW w:w="1662" w:type="dxa"/>
            <w:vAlign w:val="top"/>
          </w:tcPr>
          <w:p>
            <w:pPr>
              <w:ind w:left="732"/>
              <w:spacing w:before="24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spacing w:val="-1"/>
              </w:rPr>
              <w:t>32</w:t>
            </w:r>
          </w:p>
        </w:tc>
        <w:tc>
          <w:tcPr>
            <w:tcW w:w="1446" w:type="dxa"/>
            <w:vAlign w:val="top"/>
          </w:tcPr>
          <w:p>
            <w:pPr>
              <w:ind w:left="678"/>
              <w:spacing w:before="24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2182" w:type="dxa"/>
            <w:vAlign w:val="top"/>
          </w:tcPr>
          <w:p>
            <w:pPr>
              <w:pStyle w:val="TableText"/>
              <w:ind w:left="153" w:right="142" w:firstLine="11"/>
              <w:spacing w:before="48" w:line="252" w:lineRule="auto"/>
              <w:rPr/>
            </w:pPr>
            <w:r>
              <w:rPr>
                <w:spacing w:val="-4"/>
              </w:rPr>
              <w:t>吐尔逊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·</w:t>
            </w:r>
            <w:r>
              <w:rPr>
                <w:spacing w:val="-81"/>
              </w:rPr>
              <w:t xml:space="preserve"> </w:t>
            </w:r>
            <w:r>
              <w:rPr>
                <w:spacing w:val="-4"/>
              </w:rPr>
              <w:t>买买提、何</w:t>
            </w:r>
            <w:r>
              <w:rPr>
                <w:spacing w:val="9"/>
              </w:rPr>
              <w:t>春光、周斌、周文亮</w:t>
            </w:r>
          </w:p>
        </w:tc>
        <w:tc>
          <w:tcPr>
            <w:tcW w:w="1193" w:type="dxa"/>
            <w:vAlign w:val="top"/>
          </w:tcPr>
          <w:p>
            <w:pPr>
              <w:ind w:left="552"/>
              <w:spacing w:before="24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</w:t>
            </w:r>
          </w:p>
        </w:tc>
      </w:tr>
      <w:tr>
        <w:trPr>
          <w:trHeight w:val="604" w:hRule="atLeast"/>
        </w:trPr>
        <w:tc>
          <w:tcPr>
            <w:tcW w:w="1993" w:type="dxa"/>
            <w:vAlign w:val="top"/>
          </w:tcPr>
          <w:p>
            <w:pPr>
              <w:pStyle w:val="TableText"/>
              <w:ind w:left="271"/>
              <w:spacing w:before="199" w:line="228" w:lineRule="auto"/>
              <w:rPr/>
            </w:pPr>
            <w:r>
              <w:rPr>
                <w:spacing w:val="8"/>
              </w:rPr>
              <w:t>交通管理与控制</w:t>
            </w:r>
          </w:p>
        </w:tc>
        <w:tc>
          <w:tcPr>
            <w:tcW w:w="1662" w:type="dxa"/>
            <w:vAlign w:val="top"/>
          </w:tcPr>
          <w:p>
            <w:pPr>
              <w:ind w:left="732"/>
              <w:spacing w:before="24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spacing w:val="-1"/>
              </w:rPr>
              <w:t>32</w:t>
            </w:r>
          </w:p>
        </w:tc>
        <w:tc>
          <w:tcPr>
            <w:tcW w:w="1446" w:type="dxa"/>
            <w:vAlign w:val="top"/>
          </w:tcPr>
          <w:p>
            <w:pPr>
              <w:ind w:left="678"/>
              <w:spacing w:before="24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2182" w:type="dxa"/>
            <w:vAlign w:val="top"/>
          </w:tcPr>
          <w:p>
            <w:pPr>
              <w:pStyle w:val="TableText"/>
              <w:ind w:left="154"/>
              <w:spacing w:before="50" w:line="228" w:lineRule="auto"/>
              <w:rPr/>
            </w:pPr>
            <w:r>
              <w:rPr>
                <w:spacing w:val="8"/>
              </w:rPr>
              <w:t>朱兴林、李鑫、庞峻</w:t>
            </w:r>
          </w:p>
          <w:p>
            <w:pPr>
              <w:pStyle w:val="TableText"/>
              <w:ind w:left="998"/>
              <w:spacing w:before="53" w:line="224" w:lineRule="auto"/>
              <w:rPr/>
            </w:pPr>
            <w:r>
              <w:rPr/>
              <w:t>岭</w:t>
            </w:r>
          </w:p>
        </w:tc>
        <w:tc>
          <w:tcPr>
            <w:tcW w:w="1193" w:type="dxa"/>
            <w:vAlign w:val="top"/>
          </w:tcPr>
          <w:p>
            <w:pPr>
              <w:ind w:left="551"/>
              <w:spacing w:before="243" w:line="184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</w:t>
            </w:r>
          </w:p>
        </w:tc>
      </w:tr>
      <w:tr>
        <w:trPr>
          <w:trHeight w:val="322" w:hRule="atLeast"/>
        </w:trPr>
        <w:tc>
          <w:tcPr>
            <w:tcW w:w="19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8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350" w:lineRule="auto"/>
        <w:rPr>
          <w:rFonts w:ascii="Arial"/>
          <w:sz w:val="21"/>
        </w:rPr>
      </w:pPr>
      <w:r/>
    </w:p>
    <w:p>
      <w:pPr>
        <w:spacing w:line="350" w:lineRule="auto"/>
        <w:rPr>
          <w:rFonts w:ascii="Arial"/>
          <w:sz w:val="21"/>
        </w:rPr>
      </w:pPr>
      <w:r/>
    </w:p>
    <w:p>
      <w:pPr>
        <w:pStyle w:val="BodyText"/>
        <w:ind w:left="209"/>
        <w:spacing w:before="91" w:line="219" w:lineRule="auto"/>
        <w:outlineLvl w:val="1"/>
        <w:rPr>
          <w:sz w:val="28"/>
          <w:szCs w:val="28"/>
        </w:rPr>
      </w:pPr>
      <w:r>
        <w:rPr>
          <w:sz w:val="28"/>
          <w:szCs w:val="28"/>
          <w:b/>
          <w:bCs/>
          <w:spacing w:val="-5"/>
        </w:rPr>
        <w:t>5.2</w:t>
      </w:r>
      <w:r>
        <w:rPr>
          <w:sz w:val="28"/>
          <w:szCs w:val="28"/>
          <w:spacing w:val="-57"/>
        </w:rPr>
        <w:t xml:space="preserve"> </w:t>
      </w:r>
      <w:r>
        <w:rPr>
          <w:sz w:val="28"/>
          <w:szCs w:val="28"/>
          <w:b/>
          <w:bCs/>
          <w:spacing w:val="-5"/>
        </w:rPr>
        <w:t>教师基本情况表</w:t>
      </w:r>
    </w:p>
    <w:p>
      <w:pPr>
        <w:spacing w:line="120" w:lineRule="exact"/>
        <w:rPr/>
      </w:pPr>
      <w:r/>
    </w:p>
    <w:tbl>
      <w:tblPr>
        <w:tblStyle w:val="TableNormal"/>
        <w:tblW w:w="86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40"/>
        <w:gridCol w:w="524"/>
        <w:gridCol w:w="708"/>
        <w:gridCol w:w="1633"/>
        <w:gridCol w:w="744"/>
        <w:gridCol w:w="779"/>
        <w:gridCol w:w="743"/>
        <w:gridCol w:w="673"/>
        <w:gridCol w:w="1310"/>
        <w:gridCol w:w="637"/>
      </w:tblGrid>
      <w:tr>
        <w:trPr>
          <w:trHeight w:val="1257" w:hRule="atLeast"/>
        </w:trPr>
        <w:tc>
          <w:tcPr>
            <w:tcW w:w="940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6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姓名</w:t>
            </w:r>
          </w:p>
        </w:tc>
        <w:tc>
          <w:tcPr>
            <w:tcW w:w="524" w:type="dxa"/>
            <w:vAlign w:val="top"/>
            <w:textDirection w:val="tbRlV"/>
          </w:tcPr>
          <w:p>
            <w:pPr>
              <w:pStyle w:val="TableText"/>
              <w:ind w:left="354"/>
              <w:spacing w:before="140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性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别</w:t>
            </w:r>
          </w:p>
        </w:tc>
        <w:tc>
          <w:tcPr>
            <w:tcW w:w="708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13" w:firstLine="19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5"/>
              </w:rPr>
              <w:t>出生</w:t>
            </w:r>
            <w:r>
              <w:rPr>
                <w:sz w:val="24"/>
                <w:szCs w:val="24"/>
                <w:spacing w:val="-6"/>
              </w:rPr>
              <w:t>年月</w:t>
            </w:r>
          </w:p>
        </w:tc>
        <w:tc>
          <w:tcPr>
            <w:tcW w:w="1633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1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拟授课程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40"/>
              <w:spacing w:before="19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专业</w:t>
            </w:r>
          </w:p>
          <w:p>
            <w:pPr>
              <w:pStyle w:val="TableText"/>
              <w:ind w:left="140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技术</w:t>
            </w:r>
          </w:p>
          <w:p>
            <w:pPr>
              <w:pStyle w:val="TableText"/>
              <w:ind w:left="140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职务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58"/>
              <w:spacing w:before="4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最后</w:t>
            </w:r>
          </w:p>
          <w:p>
            <w:pPr>
              <w:pStyle w:val="TableText"/>
              <w:ind w:left="160"/>
              <w:spacing w:before="2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学历</w:t>
            </w:r>
          </w:p>
          <w:p>
            <w:pPr>
              <w:pStyle w:val="TableText"/>
              <w:ind w:left="160"/>
              <w:spacing w:before="2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毕业</w:t>
            </w:r>
          </w:p>
          <w:p>
            <w:pPr>
              <w:pStyle w:val="TableText"/>
              <w:ind w:left="160"/>
              <w:spacing w:before="27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学校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143"/>
              <w:spacing w:before="4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最后</w:t>
            </w:r>
          </w:p>
          <w:p>
            <w:pPr>
              <w:pStyle w:val="TableText"/>
              <w:ind w:left="144"/>
              <w:spacing w:before="2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学历</w:t>
            </w:r>
          </w:p>
          <w:p>
            <w:pPr>
              <w:pStyle w:val="TableText"/>
              <w:ind w:left="144"/>
              <w:spacing w:before="2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毕业</w:t>
            </w:r>
          </w:p>
          <w:p>
            <w:pPr>
              <w:pStyle w:val="TableText"/>
              <w:ind w:left="141"/>
              <w:spacing w:before="27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专业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08"/>
              <w:spacing w:before="4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最后</w:t>
            </w:r>
          </w:p>
          <w:p>
            <w:pPr>
              <w:pStyle w:val="TableText"/>
              <w:ind w:left="109"/>
              <w:spacing w:before="2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学历</w:t>
            </w:r>
          </w:p>
          <w:p>
            <w:pPr>
              <w:pStyle w:val="TableText"/>
              <w:ind w:left="109"/>
              <w:spacing w:before="2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毕业</w:t>
            </w:r>
          </w:p>
          <w:p>
            <w:pPr>
              <w:pStyle w:val="TableText"/>
              <w:ind w:left="109"/>
              <w:spacing w:before="27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学位</w:t>
            </w:r>
          </w:p>
        </w:tc>
        <w:tc>
          <w:tcPr>
            <w:tcW w:w="1310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3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研究领域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139"/>
              <w:spacing w:before="19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专职</w:t>
            </w:r>
          </w:p>
          <w:p>
            <w:pPr>
              <w:pStyle w:val="TableText"/>
              <w:ind w:left="258" w:right="83" w:hanging="61"/>
              <w:spacing w:before="25" w:line="24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/兼</w:t>
            </w:r>
            <w:r>
              <w:rPr>
                <w:sz w:val="24"/>
                <w:szCs w:val="24"/>
              </w:rPr>
              <w:t>职</w:t>
            </w:r>
          </w:p>
        </w:tc>
      </w:tr>
      <w:tr>
        <w:trPr>
          <w:trHeight w:val="1218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64"/>
              <w:spacing w:before="263" w:line="222" w:lineRule="auto"/>
              <w:rPr/>
            </w:pPr>
            <w:r>
              <w:rPr>
                <w:spacing w:val="-13"/>
              </w:rPr>
              <w:t>加克</w:t>
            </w:r>
            <w:r>
              <w:rPr>
                <w:spacing w:val="-17"/>
              </w:rPr>
              <w:t xml:space="preserve"> </w:t>
            </w:r>
            <w:r>
              <w:rPr>
                <w:spacing w:val="-13"/>
              </w:rPr>
              <w:t>·乌</w:t>
            </w:r>
          </w:p>
          <w:p>
            <w:pPr>
              <w:pStyle w:val="TableText"/>
              <w:ind w:left="216"/>
              <w:spacing w:line="221" w:lineRule="auto"/>
              <w:rPr/>
            </w:pPr>
            <w:r>
              <w:rPr>
                <w:spacing w:val="5"/>
              </w:rPr>
              <w:t>云才次</w:t>
            </w:r>
          </w:p>
          <w:p>
            <w:pPr>
              <w:pStyle w:val="TableText"/>
              <w:ind w:left="424"/>
              <w:spacing w:line="227" w:lineRule="auto"/>
              <w:rPr/>
            </w:pPr>
            <w:r>
              <w:rPr/>
              <w:t>克</w:t>
            </w:r>
          </w:p>
        </w:tc>
        <w:tc>
          <w:tcPr>
            <w:tcW w:w="524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"/>
              <w:spacing w:before="65" w:line="228" w:lineRule="auto"/>
              <w:rPr/>
            </w:pPr>
            <w:r>
              <w:rPr/>
              <w:t>女</w:t>
            </w:r>
          </w:p>
        </w:tc>
        <w:tc>
          <w:tcPr>
            <w:tcW w:w="70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153"/>
              <w:spacing w:before="6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1986</w:t>
            </w:r>
          </w:p>
          <w:p>
            <w:pPr>
              <w:pStyle w:val="TableText"/>
              <w:ind w:left="173"/>
              <w:spacing w:before="11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8"/>
              </w:rPr>
              <w:t xml:space="preserve"> </w:t>
            </w:r>
            <w:r>
              <w:rPr>
                <w:rFonts w:ascii="Calibri" w:hAnsi="Calibri" w:eastAsia="Calibri" w:cs="Calibri"/>
              </w:rPr>
              <w:t>7</w:t>
            </w:r>
          </w:p>
          <w:p>
            <w:pPr>
              <w:pStyle w:val="TableText"/>
              <w:ind w:left="256"/>
              <w:spacing w:line="227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18" w:right="107" w:hanging="6"/>
              <w:spacing w:before="144" w:line="223" w:lineRule="auto"/>
              <w:jc w:val="both"/>
              <w:rPr/>
            </w:pPr>
            <w:r>
              <w:rPr>
                <w:spacing w:val="1"/>
              </w:rPr>
              <w:t>汽车智能、汽车</w:t>
            </w:r>
            <w:r>
              <w:rPr/>
              <w:t>决策与控制、智</w:t>
            </w:r>
            <w:r>
              <w:rPr>
                <w:spacing w:val="20"/>
              </w:rPr>
              <w:t>能网联汽车网</w:t>
            </w:r>
            <w:r>
              <w:rPr>
                <w:spacing w:val="20"/>
              </w:rPr>
              <w:t>络与通信技术</w:t>
            </w:r>
          </w:p>
        </w:tc>
        <w:tc>
          <w:tcPr>
            <w:tcW w:w="744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0" w:right="162" w:hanging="100"/>
              <w:spacing w:before="65" w:line="225" w:lineRule="auto"/>
              <w:rPr/>
            </w:pPr>
            <w:r>
              <w:rPr>
                <w:spacing w:val="2"/>
              </w:rPr>
              <w:t>副教</w:t>
            </w:r>
            <w:r>
              <w:rPr>
                <w:spacing w:val="1"/>
              </w:rPr>
              <w:t>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88" w:right="178"/>
              <w:spacing w:before="263" w:line="222" w:lineRule="auto"/>
              <w:rPr/>
            </w:pPr>
            <w:r>
              <w:rPr>
                <w:spacing w:val="3"/>
              </w:rPr>
              <w:t>武汉</w:t>
            </w:r>
            <w:r>
              <w:rPr>
                <w:spacing w:val="3"/>
              </w:rPr>
              <w:t>理工</w:t>
            </w:r>
          </w:p>
          <w:p>
            <w:pPr>
              <w:pStyle w:val="TableText"/>
              <w:ind w:left="188"/>
              <w:spacing w:line="228" w:lineRule="auto"/>
              <w:rPr/>
            </w:pPr>
            <w:r>
              <w:rPr>
                <w:spacing w:val="3"/>
              </w:rPr>
              <w:t>大学</w:t>
            </w:r>
          </w:p>
        </w:tc>
        <w:tc>
          <w:tcPr>
            <w:tcW w:w="743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7" w:right="21" w:hanging="158"/>
              <w:spacing w:before="65" w:line="225" w:lineRule="auto"/>
              <w:rPr/>
            </w:pPr>
            <w:r>
              <w:rPr>
                <w:spacing w:val="5"/>
              </w:rPr>
              <w:t>交通运</w:t>
            </w:r>
            <w:r>
              <w:rPr>
                <w:spacing w:val="1"/>
              </w:rPr>
              <w:t>输</w:t>
            </w:r>
          </w:p>
        </w:tc>
        <w:tc>
          <w:tcPr>
            <w:tcW w:w="673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6" w:right="125" w:hanging="1"/>
              <w:spacing w:before="65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2"/>
              </w:rPr>
              <w:t>学士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40"/>
              <w:spacing w:before="23" w:line="222" w:lineRule="auto"/>
              <w:rPr/>
            </w:pPr>
            <w:r>
              <w:rPr>
                <w:spacing w:val="7"/>
              </w:rPr>
              <w:t>交通运输工</w:t>
            </w:r>
          </w:p>
          <w:p>
            <w:pPr>
              <w:pStyle w:val="TableText"/>
              <w:ind w:left="135"/>
              <w:spacing w:line="221" w:lineRule="auto"/>
              <w:rPr/>
            </w:pPr>
            <w:r>
              <w:rPr>
                <w:spacing w:val="8"/>
              </w:rPr>
              <w:t>程、汽车电</w:t>
            </w:r>
          </w:p>
          <w:p>
            <w:pPr>
              <w:pStyle w:val="TableText"/>
              <w:ind w:left="241"/>
              <w:spacing w:line="221" w:lineRule="auto"/>
              <w:rPr/>
            </w:pPr>
            <w:r>
              <w:rPr>
                <w:spacing w:val="7"/>
              </w:rPr>
              <w:t>控故障诊</w:t>
            </w:r>
          </w:p>
          <w:p>
            <w:pPr>
              <w:pStyle w:val="TableText"/>
              <w:ind w:left="144"/>
              <w:spacing w:line="221" w:lineRule="auto"/>
              <w:rPr/>
            </w:pPr>
            <w:r>
              <w:rPr>
                <w:spacing w:val="6"/>
              </w:rPr>
              <w:t>断、智能网</w:t>
            </w:r>
          </w:p>
          <w:p>
            <w:pPr>
              <w:pStyle w:val="TableText"/>
              <w:ind w:left="137"/>
              <w:spacing w:before="1" w:line="206" w:lineRule="auto"/>
              <w:rPr/>
            </w:pPr>
            <w:r>
              <w:rPr>
                <w:spacing w:val="7"/>
              </w:rPr>
              <w:t>联汽车技术</w:t>
            </w:r>
          </w:p>
        </w:tc>
        <w:tc>
          <w:tcPr>
            <w:tcW w:w="637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9" w:right="212"/>
              <w:spacing w:before="65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1275" w:hRule="atLeast"/>
        </w:trPr>
        <w:tc>
          <w:tcPr>
            <w:tcW w:w="940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5"/>
              <w:spacing w:before="65" w:line="228" w:lineRule="auto"/>
              <w:rPr/>
            </w:pPr>
            <w:r>
              <w:rPr>
                <w:spacing w:val="5"/>
              </w:rPr>
              <w:t>张新锋</w:t>
            </w:r>
          </w:p>
        </w:tc>
        <w:tc>
          <w:tcPr>
            <w:tcW w:w="524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9"/>
              <w:spacing w:before="65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ind w:left="153"/>
              <w:spacing w:before="6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1976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7"/>
              </w:rPr>
              <w:t xml:space="preserve"> </w:t>
            </w:r>
            <w:r>
              <w:rPr>
                <w:rFonts w:ascii="Calibri" w:hAnsi="Calibri" w:eastAsia="Calibri" w:cs="Calibri"/>
              </w:rPr>
              <w:t>3</w:t>
            </w:r>
          </w:p>
          <w:p>
            <w:pPr>
              <w:pStyle w:val="TableText"/>
              <w:ind w:left="256"/>
              <w:spacing w:line="227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12"/>
              <w:spacing w:before="50" w:line="222" w:lineRule="auto"/>
              <w:rPr/>
            </w:pPr>
            <w:r>
              <w:rPr>
                <w:spacing w:val="1"/>
              </w:rPr>
              <w:t>汽车理论、智能</w:t>
            </w:r>
          </w:p>
          <w:p>
            <w:pPr>
              <w:pStyle w:val="TableText"/>
              <w:ind w:left="208"/>
              <w:spacing w:line="221" w:lineRule="auto"/>
              <w:rPr/>
            </w:pPr>
            <w:r>
              <w:rPr>
                <w:spacing w:val="5"/>
              </w:rPr>
              <w:t>网联汽车网络</w:t>
            </w:r>
          </w:p>
          <w:p>
            <w:pPr>
              <w:pStyle w:val="TableText"/>
              <w:ind w:left="116"/>
              <w:spacing w:line="221" w:lineRule="auto"/>
              <w:rPr/>
            </w:pPr>
            <w:r>
              <w:rPr>
                <w:spacing w:val="1"/>
              </w:rPr>
              <w:t>与通信技术、智</w:t>
            </w:r>
          </w:p>
          <w:p>
            <w:pPr>
              <w:pStyle w:val="TableText"/>
              <w:ind w:left="199"/>
              <w:spacing w:line="221" w:lineRule="auto"/>
              <w:rPr/>
            </w:pPr>
            <w:r>
              <w:rPr>
                <w:spacing w:val="6"/>
              </w:rPr>
              <w:t>能汽车定位与</w:t>
            </w:r>
          </w:p>
          <w:p>
            <w:pPr>
              <w:pStyle w:val="TableText"/>
              <w:ind w:left="617"/>
              <w:spacing w:before="1" w:line="228" w:lineRule="auto"/>
              <w:rPr/>
            </w:pPr>
            <w:r>
              <w:rPr>
                <w:spacing w:val="2"/>
              </w:rPr>
              <w:t>导航</w:t>
            </w:r>
          </w:p>
        </w:tc>
        <w:tc>
          <w:tcPr>
            <w:tcW w:w="744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9"/>
              <w:spacing w:before="65" w:line="228" w:lineRule="auto"/>
              <w:rPr/>
            </w:pPr>
            <w:r>
              <w:rPr>
                <w:spacing w:val="3"/>
              </w:rPr>
              <w:t>教授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90"/>
              <w:spacing w:before="170" w:line="222" w:lineRule="auto"/>
              <w:rPr/>
            </w:pPr>
            <w:r>
              <w:rPr>
                <w:spacing w:val="2"/>
              </w:rPr>
              <w:t>西安</w:t>
            </w:r>
          </w:p>
          <w:p>
            <w:pPr>
              <w:pStyle w:val="TableText"/>
              <w:ind w:left="210"/>
              <w:spacing w:line="221" w:lineRule="auto"/>
              <w:rPr/>
            </w:pPr>
            <w:r>
              <w:rPr>
                <w:spacing w:val="-8"/>
              </w:rPr>
              <w:t>电子</w:t>
            </w:r>
          </w:p>
          <w:p>
            <w:pPr>
              <w:pStyle w:val="TableText"/>
              <w:ind w:left="185"/>
              <w:spacing w:line="221" w:lineRule="auto"/>
              <w:rPr/>
            </w:pPr>
            <w:r>
              <w:rPr>
                <w:spacing w:val="4"/>
              </w:rPr>
              <w:t>科技</w:t>
            </w:r>
          </w:p>
          <w:p>
            <w:pPr>
              <w:pStyle w:val="TableText"/>
              <w:ind w:left="188"/>
              <w:spacing w:line="228" w:lineRule="auto"/>
              <w:rPr/>
            </w:pPr>
            <w:r>
              <w:rPr>
                <w:spacing w:val="3"/>
              </w:rPr>
              <w:t>大学</w:t>
            </w:r>
          </w:p>
        </w:tc>
        <w:tc>
          <w:tcPr>
            <w:tcW w:w="74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7" w:right="21" w:hanging="163"/>
              <w:spacing w:before="65" w:line="225" w:lineRule="auto"/>
              <w:rPr/>
            </w:pPr>
            <w:r>
              <w:rPr>
                <w:spacing w:val="7"/>
              </w:rPr>
              <w:t>机械工</w:t>
            </w:r>
            <w:r>
              <w:rPr>
                <w:spacing w:val="1"/>
              </w:rPr>
              <w:t>程</w:t>
            </w:r>
          </w:p>
        </w:tc>
        <w:tc>
          <w:tcPr>
            <w:tcW w:w="67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3" w:right="125" w:firstLine="1"/>
              <w:spacing w:before="65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博士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41"/>
              <w:spacing w:before="50" w:line="222" w:lineRule="auto"/>
              <w:rPr/>
            </w:pPr>
            <w:r>
              <w:rPr>
                <w:spacing w:val="7"/>
              </w:rPr>
              <w:t>智能网联汽</w:t>
            </w:r>
          </w:p>
          <w:p>
            <w:pPr>
              <w:pStyle w:val="TableText"/>
              <w:ind w:left="138"/>
              <w:spacing w:line="221" w:lineRule="auto"/>
              <w:rPr/>
            </w:pPr>
            <w:r>
              <w:rPr>
                <w:spacing w:val="5"/>
              </w:rPr>
              <w:t>车与交通、</w:t>
            </w:r>
          </w:p>
          <w:p>
            <w:pPr>
              <w:pStyle w:val="TableText"/>
              <w:ind w:left="170"/>
              <w:spacing w:line="221" w:lineRule="auto"/>
              <w:rPr/>
            </w:pPr>
            <w:r>
              <w:rPr>
                <w:spacing w:val="-1"/>
              </w:rPr>
              <w:t>自动驾驶、</w:t>
            </w:r>
          </w:p>
          <w:p>
            <w:pPr>
              <w:pStyle w:val="TableText"/>
              <w:ind w:left="241" w:right="127" w:hanging="101"/>
              <w:spacing w:before="1" w:line="224" w:lineRule="auto"/>
              <w:rPr/>
            </w:pPr>
            <w:r>
              <w:rPr>
                <w:spacing w:val="7"/>
              </w:rPr>
              <w:t>具身智能与</w:t>
            </w:r>
            <w:r>
              <w:rPr>
                <w:spacing w:val="7"/>
              </w:rPr>
              <w:t>群体智能</w:t>
            </w:r>
          </w:p>
        </w:tc>
        <w:tc>
          <w:tcPr>
            <w:tcW w:w="63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9" w:right="212"/>
              <w:spacing w:before="65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731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276"/>
              <w:spacing w:before="21" w:line="222" w:lineRule="auto"/>
              <w:rPr/>
            </w:pPr>
            <w:r>
              <w:rPr>
                <w:spacing w:val="-1"/>
              </w:rPr>
              <w:t>吐尔</w:t>
            </w:r>
          </w:p>
          <w:p>
            <w:pPr>
              <w:pStyle w:val="TableText"/>
              <w:ind w:left="158"/>
              <w:spacing w:line="221" w:lineRule="auto"/>
              <w:rPr/>
            </w:pPr>
            <w:r>
              <w:rPr>
                <w:spacing w:val="-18"/>
              </w:rPr>
              <w:t>逊 ·买</w:t>
            </w:r>
          </w:p>
          <w:p>
            <w:pPr>
              <w:pStyle w:val="TableText"/>
              <w:ind w:left="274"/>
              <w:spacing w:line="202" w:lineRule="auto"/>
              <w:rPr/>
            </w:pPr>
            <w:r>
              <w:rPr/>
              <w:t>买提</w:t>
            </w:r>
          </w:p>
        </w:tc>
        <w:tc>
          <w:tcPr>
            <w:tcW w:w="524" w:type="dxa"/>
            <w:vAlign w:val="top"/>
          </w:tcPr>
          <w:p>
            <w:pPr>
              <w:pStyle w:val="TableText"/>
              <w:ind w:left="169"/>
              <w:spacing w:before="262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63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1975</w:t>
            </w:r>
          </w:p>
          <w:p>
            <w:pPr>
              <w:pStyle w:val="TableText"/>
              <w:ind w:left="11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>
                <w:spacing w:val="-4"/>
              </w:rPr>
              <w:t>年</w:t>
            </w:r>
            <w:r>
              <w:rPr>
                <w:spacing w:val="-2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</w:rPr>
              <w:t>12</w:t>
            </w:r>
          </w:p>
          <w:p>
            <w:pPr>
              <w:pStyle w:val="TableText"/>
              <w:ind w:left="256"/>
              <w:spacing w:line="202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93"/>
              <w:spacing w:before="21" w:line="222" w:lineRule="auto"/>
              <w:rPr/>
            </w:pPr>
            <w:r>
              <w:rPr>
                <w:spacing w:val="7"/>
              </w:rPr>
              <w:t>数据库系统及</w:t>
            </w:r>
          </w:p>
          <w:p>
            <w:pPr>
              <w:pStyle w:val="TableText"/>
              <w:ind w:left="112"/>
              <w:spacing w:line="221" w:lineRule="auto"/>
              <w:rPr/>
            </w:pPr>
            <w:r>
              <w:rPr>
                <w:spacing w:val="1"/>
              </w:rPr>
              <w:t>应用、车路协同</w:t>
            </w:r>
          </w:p>
          <w:p>
            <w:pPr>
              <w:pStyle w:val="TableText"/>
              <w:ind w:left="295"/>
              <w:spacing w:line="202" w:lineRule="auto"/>
              <w:rPr/>
            </w:pPr>
            <w:r>
              <w:rPr>
                <w:spacing w:val="7"/>
              </w:rPr>
              <w:t>感知与计算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270" w:right="162" w:hanging="100"/>
              <w:spacing w:before="142" w:line="225" w:lineRule="auto"/>
              <w:rPr/>
            </w:pPr>
            <w:r>
              <w:rPr>
                <w:spacing w:val="2"/>
              </w:rPr>
              <w:t>副教</w:t>
            </w:r>
            <w:r>
              <w:rPr>
                <w:spacing w:val="1"/>
              </w:rPr>
              <w:t>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88"/>
              <w:spacing w:before="21" w:line="222" w:lineRule="auto"/>
              <w:rPr/>
            </w:pPr>
            <w:r>
              <w:rPr>
                <w:spacing w:val="3"/>
              </w:rPr>
              <w:t>南京</w:t>
            </w:r>
          </w:p>
          <w:p>
            <w:pPr>
              <w:pStyle w:val="TableText"/>
              <w:ind w:left="185"/>
              <w:spacing w:line="221" w:lineRule="auto"/>
              <w:rPr/>
            </w:pPr>
            <w:r>
              <w:rPr>
                <w:spacing w:val="4"/>
              </w:rPr>
              <w:t>农业</w:t>
            </w:r>
          </w:p>
          <w:p>
            <w:pPr>
              <w:pStyle w:val="TableText"/>
              <w:ind w:left="188"/>
              <w:spacing w:line="202" w:lineRule="auto"/>
              <w:rPr/>
            </w:pPr>
            <w:r>
              <w:rPr>
                <w:spacing w:val="3"/>
              </w:rPr>
              <w:t>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95"/>
              <w:spacing w:before="21" w:line="222" w:lineRule="auto"/>
              <w:rPr/>
            </w:pPr>
            <w:r>
              <w:rPr>
                <w:spacing w:val="6"/>
              </w:rPr>
              <w:t>农业机</w:t>
            </w:r>
          </w:p>
          <w:p>
            <w:pPr>
              <w:pStyle w:val="TableText"/>
              <w:ind w:left="257" w:right="69" w:hanging="211"/>
              <w:spacing w:before="1" w:line="211" w:lineRule="auto"/>
              <w:rPr/>
            </w:pPr>
            <w:r>
              <w:rPr>
                <w:spacing w:val="7"/>
              </w:rPr>
              <w:t>械化工</w:t>
            </w:r>
            <w:r>
              <w:rPr>
                <w:spacing w:val="1"/>
              </w:rPr>
              <w:t>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142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246" w:right="162" w:hanging="106"/>
              <w:spacing w:before="142" w:line="225" w:lineRule="auto"/>
              <w:rPr/>
            </w:pPr>
            <w:r>
              <w:rPr/>
              <w:t>交通环境、</w:t>
            </w:r>
            <w:r>
              <w:rPr>
                <w:spacing w:val="6"/>
              </w:rPr>
              <w:t>智能交通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142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958" w:hRule="atLeast"/>
        </w:trPr>
        <w:tc>
          <w:tcPr>
            <w:tcW w:w="94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1"/>
              <w:spacing w:before="65" w:line="228" w:lineRule="auto"/>
              <w:rPr/>
            </w:pPr>
            <w:r>
              <w:rPr>
                <w:spacing w:val="6"/>
              </w:rPr>
              <w:t>朱兴林</w:t>
            </w:r>
          </w:p>
        </w:tc>
        <w:tc>
          <w:tcPr>
            <w:tcW w:w="524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"/>
              <w:spacing w:before="65" w:line="228" w:lineRule="auto"/>
              <w:rPr/>
            </w:pPr>
            <w:r>
              <w:rPr/>
              <w:t>女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176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1971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0"/>
              </w:rPr>
              <w:t xml:space="preserve"> </w:t>
            </w:r>
            <w:r>
              <w:rPr>
                <w:rFonts w:ascii="Calibri" w:hAnsi="Calibri" w:eastAsia="Calibri" w:cs="Calibri"/>
              </w:rPr>
              <w:t>1</w:t>
            </w:r>
          </w:p>
          <w:p>
            <w:pPr>
              <w:pStyle w:val="TableText"/>
              <w:ind w:left="256"/>
              <w:spacing w:line="227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16"/>
              <w:spacing w:before="134" w:line="222" w:lineRule="auto"/>
              <w:rPr/>
            </w:pPr>
            <w:r>
              <w:rPr>
                <w:spacing w:val="1"/>
              </w:rPr>
              <w:t>交通工程学、智</w:t>
            </w:r>
          </w:p>
          <w:p>
            <w:pPr>
              <w:pStyle w:val="TableText"/>
              <w:ind w:left="199"/>
              <w:spacing w:line="221" w:lineRule="auto"/>
              <w:rPr/>
            </w:pPr>
            <w:r>
              <w:rPr>
                <w:spacing w:val="6"/>
              </w:rPr>
              <w:t>能交通系统规</w:t>
            </w:r>
          </w:p>
          <w:p>
            <w:pPr>
              <w:pStyle w:val="TableText"/>
              <w:ind w:left="399"/>
              <w:spacing w:line="229" w:lineRule="auto"/>
              <w:rPr/>
            </w:pPr>
            <w:r>
              <w:rPr>
                <w:spacing w:val="7"/>
              </w:rPr>
              <w:t>划与设计</w:t>
            </w:r>
          </w:p>
        </w:tc>
        <w:tc>
          <w:tcPr>
            <w:tcW w:w="744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9"/>
              <w:spacing w:before="65" w:line="228" w:lineRule="auto"/>
              <w:rPr/>
            </w:pPr>
            <w:r>
              <w:rPr>
                <w:spacing w:val="3"/>
              </w:rPr>
              <w:t>教授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88" w:right="178" w:firstLine="17"/>
              <w:spacing w:before="255" w:line="225" w:lineRule="auto"/>
              <w:rPr/>
            </w:pPr>
            <w:r>
              <w:rPr>
                <w:spacing w:val="-6"/>
              </w:rPr>
              <w:t>同济</w:t>
            </w:r>
            <w:r>
              <w:rPr>
                <w:spacing w:val="3"/>
              </w:rPr>
              <w:t>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94"/>
              <w:spacing w:before="134" w:line="222" w:lineRule="auto"/>
              <w:rPr/>
            </w:pPr>
            <w:r>
              <w:rPr>
                <w:spacing w:val="7"/>
              </w:rPr>
              <w:t>道路与</w:t>
            </w:r>
          </w:p>
          <w:p>
            <w:pPr>
              <w:pStyle w:val="TableText"/>
              <w:ind w:left="257" w:right="69" w:hanging="211"/>
              <w:spacing w:before="2" w:line="224" w:lineRule="auto"/>
              <w:rPr/>
            </w:pPr>
            <w:r>
              <w:rPr>
                <w:spacing w:val="7"/>
              </w:rPr>
              <w:t>铁道工</w:t>
            </w:r>
            <w:r>
              <w:rPr>
                <w:spacing w:val="1"/>
              </w:rPr>
              <w:t>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255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博士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243" w:right="162" w:hanging="102"/>
              <w:spacing w:before="254" w:line="225" w:lineRule="auto"/>
              <w:rPr/>
            </w:pPr>
            <w:r>
              <w:rPr/>
              <w:t>智能交通、</w:t>
            </w:r>
            <w:r>
              <w:rPr>
                <w:spacing w:val="6"/>
              </w:rPr>
              <w:t>车路协同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256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986" w:hRule="atLeast"/>
        </w:trPr>
        <w:tc>
          <w:tcPr>
            <w:tcW w:w="940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3"/>
              <w:spacing w:before="65" w:line="228" w:lineRule="auto"/>
              <w:rPr/>
            </w:pPr>
            <w:r>
              <w:rPr>
                <w:spacing w:val="5"/>
              </w:rPr>
              <w:t>何春光</w:t>
            </w:r>
          </w:p>
        </w:tc>
        <w:tc>
          <w:tcPr>
            <w:tcW w:w="524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9"/>
              <w:spacing w:before="65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19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1988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0"/>
              </w:rPr>
              <w:t xml:space="preserve"> </w:t>
            </w:r>
            <w:r>
              <w:rPr>
                <w:rFonts w:ascii="Calibri" w:hAnsi="Calibri" w:eastAsia="Calibri" w:cs="Calibri"/>
              </w:rPr>
              <w:t>1</w:t>
            </w:r>
          </w:p>
          <w:p>
            <w:pPr>
              <w:pStyle w:val="TableText"/>
              <w:ind w:left="256"/>
              <w:spacing w:line="227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15" w:right="89" w:firstLine="81"/>
              <w:spacing w:before="18" w:line="221" w:lineRule="auto"/>
              <w:jc w:val="both"/>
              <w:rPr/>
            </w:pPr>
            <w:r>
              <w:rPr>
                <w:spacing w:val="7"/>
              </w:rPr>
              <w:t>智慧交通系统</w:t>
            </w:r>
            <w:r>
              <w:rPr>
                <w:spacing w:val="3"/>
              </w:rPr>
              <w:t>软件开发技术、</w:t>
            </w:r>
            <w:r>
              <w:rPr>
                <w:spacing w:val="21"/>
              </w:rPr>
              <w:t>智慧交通系统</w:t>
            </w:r>
            <w:r>
              <w:rPr>
                <w:spacing w:val="21"/>
              </w:rPr>
              <w:t>人机交互界面</w:t>
            </w:r>
          </w:p>
        </w:tc>
        <w:tc>
          <w:tcPr>
            <w:tcW w:w="744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"/>
              <w:spacing w:before="65" w:line="228" w:lineRule="auto"/>
              <w:rPr/>
            </w:pPr>
            <w:r>
              <w:rPr>
                <w:spacing w:val="4"/>
              </w:rPr>
              <w:t>讲师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87" w:right="178" w:hanging="1"/>
              <w:spacing w:before="269" w:line="225" w:lineRule="auto"/>
              <w:rPr/>
            </w:pPr>
            <w:r>
              <w:rPr>
                <w:spacing w:val="4"/>
              </w:rPr>
              <w:t>浙江</w:t>
            </w:r>
            <w:r>
              <w:rPr>
                <w:spacing w:val="3"/>
              </w:rPr>
              <w:t>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94"/>
              <w:spacing w:before="148" w:line="222" w:lineRule="auto"/>
              <w:rPr/>
            </w:pPr>
            <w:r>
              <w:rPr>
                <w:spacing w:val="7"/>
              </w:rPr>
              <w:t>道路与</w:t>
            </w:r>
          </w:p>
          <w:p>
            <w:pPr>
              <w:pStyle w:val="TableText"/>
              <w:ind w:left="257" w:right="69" w:hanging="206"/>
              <w:spacing w:before="2" w:line="224" w:lineRule="auto"/>
              <w:rPr/>
            </w:pPr>
            <w:r>
              <w:rPr>
                <w:spacing w:val="5"/>
              </w:rPr>
              <w:t>交通工</w:t>
            </w:r>
            <w:r>
              <w:rPr>
                <w:spacing w:val="1"/>
              </w:rPr>
              <w:t>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269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博士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561" w:right="127" w:hanging="420"/>
              <w:spacing w:before="269" w:line="225" w:lineRule="auto"/>
              <w:rPr/>
            </w:pPr>
            <w:r>
              <w:rPr>
                <w:spacing w:val="7"/>
              </w:rPr>
              <w:t>智能交通系</w:t>
            </w:r>
            <w:r>
              <w:rPr/>
              <w:t>统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270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947" w:hRule="atLeast"/>
        </w:trPr>
        <w:tc>
          <w:tcPr>
            <w:tcW w:w="940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1"/>
              <w:spacing w:before="65" w:line="228" w:lineRule="auto"/>
              <w:rPr/>
            </w:pPr>
            <w:r>
              <w:rPr>
                <w:spacing w:val="6"/>
              </w:rPr>
              <w:t>周文亮</w:t>
            </w:r>
          </w:p>
        </w:tc>
        <w:tc>
          <w:tcPr>
            <w:tcW w:w="524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9"/>
              <w:spacing w:before="65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17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1999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0"/>
              </w:rPr>
              <w:t xml:space="preserve"> </w:t>
            </w:r>
            <w:r>
              <w:rPr>
                <w:rFonts w:ascii="Calibri" w:hAnsi="Calibri" w:eastAsia="Calibri" w:cs="Calibri"/>
              </w:rPr>
              <w:t>1</w:t>
            </w:r>
          </w:p>
          <w:p>
            <w:pPr>
              <w:pStyle w:val="TableText"/>
              <w:ind w:left="256"/>
              <w:spacing w:line="227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12"/>
              <w:spacing w:before="19" w:line="222" w:lineRule="auto"/>
              <w:rPr/>
            </w:pPr>
            <w:r>
              <w:rPr>
                <w:spacing w:val="1"/>
              </w:rPr>
              <w:t>汽车构造、汽车</w:t>
            </w:r>
          </w:p>
          <w:p>
            <w:pPr>
              <w:pStyle w:val="TableText"/>
              <w:ind w:left="115"/>
              <w:spacing w:line="221" w:lineRule="auto"/>
              <w:rPr/>
            </w:pPr>
            <w:r>
              <w:rPr/>
              <w:t>理论、智能网联</w:t>
            </w:r>
          </w:p>
          <w:p>
            <w:pPr>
              <w:pStyle w:val="TableText"/>
              <w:ind w:left="191"/>
              <w:spacing w:line="221" w:lineRule="auto"/>
              <w:rPr/>
            </w:pPr>
            <w:r>
              <w:rPr>
                <w:spacing w:val="8"/>
              </w:rPr>
              <w:t>汽车网络与通</w:t>
            </w:r>
          </w:p>
          <w:p>
            <w:pPr>
              <w:pStyle w:val="TableText"/>
              <w:ind w:left="506"/>
              <w:spacing w:before="1" w:line="181" w:lineRule="auto"/>
              <w:rPr/>
            </w:pPr>
            <w:r>
              <w:rPr>
                <w:spacing w:val="6"/>
              </w:rPr>
              <w:t>信技术</w:t>
            </w:r>
          </w:p>
        </w:tc>
        <w:tc>
          <w:tcPr>
            <w:tcW w:w="744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"/>
              <w:spacing w:before="65" w:line="228" w:lineRule="auto"/>
              <w:rPr/>
            </w:pPr>
            <w:r>
              <w:rPr>
                <w:spacing w:val="4"/>
              </w:rPr>
              <w:t>助教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87" w:right="178" w:hanging="1"/>
              <w:spacing w:before="250" w:line="225" w:lineRule="auto"/>
              <w:rPr/>
            </w:pPr>
            <w:r>
              <w:rPr>
                <w:spacing w:val="4"/>
              </w:rPr>
              <w:t>长安</w:t>
            </w:r>
            <w:r>
              <w:rPr>
                <w:spacing w:val="3"/>
              </w:rPr>
              <w:t>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257" w:right="21" w:hanging="160"/>
              <w:spacing w:before="250" w:line="225" w:lineRule="auto"/>
              <w:rPr/>
            </w:pPr>
            <w:r>
              <w:rPr>
                <w:spacing w:val="6"/>
              </w:rPr>
              <w:t>车辆工</w:t>
            </w:r>
            <w:r>
              <w:rPr>
                <w:spacing w:val="1"/>
              </w:rPr>
              <w:t>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250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38"/>
              <w:spacing w:before="129" w:line="222" w:lineRule="auto"/>
              <w:rPr/>
            </w:pPr>
            <w:r>
              <w:rPr>
                <w:spacing w:val="7"/>
              </w:rPr>
              <w:t>车辆自动驾</w:t>
            </w:r>
          </w:p>
          <w:p>
            <w:pPr>
              <w:pStyle w:val="TableText"/>
              <w:ind w:left="569" w:right="127" w:hanging="433"/>
              <w:spacing w:before="1" w:line="227" w:lineRule="auto"/>
              <w:rPr/>
            </w:pPr>
            <w:r>
              <w:rPr>
                <w:spacing w:val="8"/>
              </w:rPr>
              <w:t>驶、机器学</w:t>
            </w:r>
            <w:r>
              <w:rPr/>
              <w:t>习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251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605" w:bottom="0" w:left="1604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6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40"/>
        <w:gridCol w:w="524"/>
        <w:gridCol w:w="708"/>
        <w:gridCol w:w="1633"/>
        <w:gridCol w:w="744"/>
        <w:gridCol w:w="779"/>
        <w:gridCol w:w="743"/>
        <w:gridCol w:w="673"/>
        <w:gridCol w:w="1310"/>
        <w:gridCol w:w="637"/>
      </w:tblGrid>
      <w:tr>
        <w:trPr>
          <w:trHeight w:val="1257" w:hRule="atLeast"/>
        </w:trPr>
        <w:tc>
          <w:tcPr>
            <w:tcW w:w="940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6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姓名</w:t>
            </w:r>
          </w:p>
        </w:tc>
        <w:tc>
          <w:tcPr>
            <w:tcW w:w="524" w:type="dxa"/>
            <w:vAlign w:val="top"/>
            <w:textDirection w:val="tbRlV"/>
          </w:tcPr>
          <w:p>
            <w:pPr>
              <w:pStyle w:val="TableText"/>
              <w:ind w:left="353"/>
              <w:spacing w:before="140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性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别</w:t>
            </w:r>
          </w:p>
        </w:tc>
        <w:tc>
          <w:tcPr>
            <w:tcW w:w="708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13" w:firstLine="19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5"/>
              </w:rPr>
              <w:t>出生</w:t>
            </w:r>
            <w:r>
              <w:rPr>
                <w:sz w:val="24"/>
                <w:szCs w:val="24"/>
                <w:spacing w:val="-6"/>
              </w:rPr>
              <w:t>年月</w:t>
            </w:r>
          </w:p>
        </w:tc>
        <w:tc>
          <w:tcPr>
            <w:tcW w:w="1633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1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拟授课程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40"/>
              <w:spacing w:before="19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专业</w:t>
            </w:r>
          </w:p>
          <w:p>
            <w:pPr>
              <w:pStyle w:val="TableText"/>
              <w:ind w:left="140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技术</w:t>
            </w:r>
          </w:p>
          <w:p>
            <w:pPr>
              <w:pStyle w:val="TableText"/>
              <w:ind w:left="140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职务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58"/>
              <w:spacing w:before="4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最后</w:t>
            </w:r>
          </w:p>
          <w:p>
            <w:pPr>
              <w:pStyle w:val="TableText"/>
              <w:ind w:left="160"/>
              <w:spacing w:before="2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学历</w:t>
            </w:r>
          </w:p>
          <w:p>
            <w:pPr>
              <w:pStyle w:val="TableText"/>
              <w:ind w:left="160"/>
              <w:spacing w:before="2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毕业</w:t>
            </w:r>
          </w:p>
          <w:p>
            <w:pPr>
              <w:pStyle w:val="TableText"/>
              <w:ind w:left="160"/>
              <w:spacing w:before="26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学校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143"/>
              <w:spacing w:before="4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最后</w:t>
            </w:r>
          </w:p>
          <w:p>
            <w:pPr>
              <w:pStyle w:val="TableText"/>
              <w:ind w:left="144"/>
              <w:spacing w:before="2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学历</w:t>
            </w:r>
          </w:p>
          <w:p>
            <w:pPr>
              <w:pStyle w:val="TableText"/>
              <w:ind w:left="144"/>
              <w:spacing w:before="2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毕业</w:t>
            </w:r>
          </w:p>
          <w:p>
            <w:pPr>
              <w:pStyle w:val="TableText"/>
              <w:ind w:left="141"/>
              <w:spacing w:before="26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专业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08"/>
              <w:spacing w:before="4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最后</w:t>
            </w:r>
          </w:p>
          <w:p>
            <w:pPr>
              <w:pStyle w:val="TableText"/>
              <w:ind w:left="109"/>
              <w:spacing w:before="2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学历</w:t>
            </w:r>
          </w:p>
          <w:p>
            <w:pPr>
              <w:pStyle w:val="TableText"/>
              <w:ind w:left="109"/>
              <w:spacing w:before="2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毕业</w:t>
            </w:r>
          </w:p>
          <w:p>
            <w:pPr>
              <w:pStyle w:val="TableText"/>
              <w:ind w:left="109"/>
              <w:spacing w:before="26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学位</w:t>
            </w:r>
          </w:p>
        </w:tc>
        <w:tc>
          <w:tcPr>
            <w:tcW w:w="1310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3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研究领域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139"/>
              <w:spacing w:before="19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专职</w:t>
            </w:r>
          </w:p>
          <w:p>
            <w:pPr>
              <w:pStyle w:val="TableText"/>
              <w:ind w:left="258" w:right="83" w:hanging="61"/>
              <w:spacing w:before="25" w:line="24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/兼</w:t>
            </w:r>
            <w:r>
              <w:rPr>
                <w:sz w:val="24"/>
                <w:szCs w:val="24"/>
              </w:rPr>
              <w:t>职</w:t>
            </w:r>
          </w:p>
        </w:tc>
      </w:tr>
      <w:tr>
        <w:trPr>
          <w:trHeight w:val="733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267"/>
              <w:spacing w:before="260" w:line="228" w:lineRule="auto"/>
              <w:rPr/>
            </w:pPr>
            <w:r>
              <w:rPr>
                <w:spacing w:val="3"/>
              </w:rPr>
              <w:t>董俊</w:t>
            </w:r>
          </w:p>
        </w:tc>
        <w:tc>
          <w:tcPr>
            <w:tcW w:w="524" w:type="dxa"/>
            <w:vAlign w:val="top"/>
          </w:tcPr>
          <w:p>
            <w:pPr>
              <w:pStyle w:val="TableText"/>
              <w:ind w:left="169"/>
              <w:spacing w:before="260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6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1987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6"/>
              </w:rPr>
              <w:t xml:space="preserve"> </w:t>
            </w:r>
            <w:r>
              <w:rPr>
                <w:rFonts w:ascii="Calibri" w:hAnsi="Calibri" w:eastAsia="Calibri" w:cs="Calibri"/>
              </w:rPr>
              <w:t>2</w:t>
            </w:r>
          </w:p>
          <w:p>
            <w:pPr>
              <w:pStyle w:val="TableText"/>
              <w:ind w:left="256"/>
              <w:spacing w:line="205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293" w:right="107" w:hanging="181"/>
              <w:spacing w:before="139" w:line="225" w:lineRule="auto"/>
              <w:rPr/>
            </w:pPr>
            <w:r>
              <w:rPr>
                <w:spacing w:val="1"/>
              </w:rPr>
              <w:t>汽车构造、新能</w:t>
            </w:r>
            <w:r>
              <w:rPr>
                <w:spacing w:val="8"/>
              </w:rPr>
              <w:t>源汽车技术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66"/>
              <w:spacing w:before="259" w:line="228" w:lineRule="auto"/>
              <w:rPr/>
            </w:pPr>
            <w:r>
              <w:rPr>
                <w:spacing w:val="4"/>
              </w:rPr>
              <w:t>讲师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290" w:right="75" w:hanging="212"/>
              <w:spacing w:before="140" w:line="225" w:lineRule="auto"/>
              <w:rPr/>
            </w:pPr>
            <w:r>
              <w:rPr>
                <w:spacing w:val="6"/>
              </w:rPr>
              <w:t>长安大</w:t>
            </w:r>
            <w:r>
              <w:rPr/>
              <w:t>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96"/>
              <w:spacing w:before="19" w:line="222" w:lineRule="auto"/>
              <w:rPr/>
            </w:pPr>
            <w:r>
              <w:rPr>
                <w:spacing w:val="6"/>
              </w:rPr>
              <w:t>载运根</w:t>
            </w:r>
          </w:p>
          <w:p>
            <w:pPr>
              <w:pStyle w:val="TableText"/>
              <w:ind w:left="154" w:right="69" w:hanging="108"/>
              <w:spacing w:before="1" w:line="213" w:lineRule="auto"/>
              <w:rPr/>
            </w:pPr>
            <w:r>
              <w:rPr>
                <w:spacing w:val="7"/>
              </w:rPr>
              <w:t>据运用</w:t>
            </w:r>
            <w:r>
              <w:rPr>
                <w:spacing w:val="3"/>
              </w:rPr>
              <w:t>工程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140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35"/>
              <w:spacing w:before="19" w:line="222" w:lineRule="auto"/>
              <w:rPr/>
            </w:pPr>
            <w:r>
              <w:rPr>
                <w:spacing w:val="8"/>
              </w:rPr>
              <w:t>道路交通安</w:t>
            </w:r>
          </w:p>
          <w:p>
            <w:pPr>
              <w:pStyle w:val="TableText"/>
              <w:ind w:left="350" w:right="127" w:hanging="214"/>
              <w:spacing w:before="1" w:line="213" w:lineRule="auto"/>
              <w:rPr/>
            </w:pPr>
            <w:r>
              <w:rPr>
                <w:spacing w:val="8"/>
              </w:rPr>
              <w:t>全、汽车事</w:t>
            </w:r>
            <w:r>
              <w:rPr>
                <w:spacing w:val="5"/>
              </w:rPr>
              <w:t>故鉴定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140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965" w:hRule="atLeast"/>
        </w:trPr>
        <w:tc>
          <w:tcPr>
            <w:tcW w:w="940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0"/>
              <w:spacing w:before="65" w:line="228" w:lineRule="auto"/>
              <w:rPr/>
            </w:pPr>
            <w:r>
              <w:rPr>
                <w:spacing w:val="6"/>
              </w:rPr>
              <w:t>庞峻岭</w:t>
            </w:r>
          </w:p>
        </w:tc>
        <w:tc>
          <w:tcPr>
            <w:tcW w:w="524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9"/>
              <w:spacing w:before="65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177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1973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8"/>
              </w:rPr>
              <w:t xml:space="preserve"> </w:t>
            </w:r>
            <w:r>
              <w:rPr>
                <w:rFonts w:ascii="Calibri" w:hAnsi="Calibri" w:eastAsia="Calibri" w:cs="Calibri"/>
              </w:rPr>
              <w:t>7</w:t>
            </w:r>
          </w:p>
          <w:p>
            <w:pPr>
              <w:pStyle w:val="TableText"/>
              <w:ind w:left="256"/>
              <w:spacing w:line="227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12"/>
              <w:spacing w:before="135" w:line="222" w:lineRule="auto"/>
              <w:rPr/>
            </w:pPr>
            <w:r>
              <w:rPr>
                <w:spacing w:val="1"/>
              </w:rPr>
              <w:t>汽车构造、汽车</w:t>
            </w:r>
          </w:p>
          <w:p>
            <w:pPr>
              <w:pStyle w:val="TableText"/>
              <w:ind w:left="115"/>
              <w:spacing w:line="221" w:lineRule="auto"/>
              <w:rPr/>
            </w:pPr>
            <w:r>
              <w:rPr/>
              <w:t>理论、新能源汽</w:t>
            </w:r>
          </w:p>
          <w:p>
            <w:pPr>
              <w:pStyle w:val="TableText"/>
              <w:ind w:left="507"/>
              <w:spacing w:line="227" w:lineRule="auto"/>
              <w:rPr/>
            </w:pPr>
            <w:r>
              <w:rPr>
                <w:spacing w:val="6"/>
              </w:rPr>
              <w:t>车技术</w:t>
            </w:r>
          </w:p>
        </w:tc>
        <w:tc>
          <w:tcPr>
            <w:tcW w:w="744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"/>
              <w:spacing w:before="65" w:line="228" w:lineRule="auto"/>
              <w:rPr/>
            </w:pPr>
            <w:r>
              <w:rPr>
                <w:spacing w:val="4"/>
              </w:rPr>
              <w:t>讲师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77" w:right="75" w:firstLine="8"/>
              <w:spacing w:before="256" w:line="225" w:lineRule="auto"/>
              <w:rPr/>
            </w:pPr>
            <w:r>
              <w:rPr>
                <w:spacing w:val="4"/>
              </w:rPr>
              <w:t>吉林工</w:t>
            </w:r>
            <w:r>
              <w:rPr>
                <w:spacing w:val="7"/>
              </w:rPr>
              <w:t>业大学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15" w:firstLine="58"/>
              <w:spacing w:before="135" w:line="222" w:lineRule="auto"/>
              <w:rPr/>
            </w:pPr>
            <w:r>
              <w:rPr/>
              <w:t>汽车拖</w:t>
            </w:r>
            <w:r>
              <w:rPr>
                <w:spacing w:val="-24"/>
              </w:rPr>
              <w:t>拉机</w:t>
            </w:r>
            <w:r>
              <w:rPr>
                <w:spacing w:val="-23"/>
              </w:rPr>
              <w:t>（</w:t>
            </w:r>
            <w:r>
              <w:rPr>
                <w:spacing w:val="-9"/>
              </w:rPr>
              <w:t>车</w:t>
            </w:r>
          </w:p>
          <w:p>
            <w:pPr>
              <w:pStyle w:val="TableText"/>
              <w:spacing w:line="227" w:lineRule="auto"/>
              <w:jc w:val="right"/>
              <w:rPr/>
            </w:pPr>
            <w:r>
              <w:rPr>
                <w:spacing w:val="-19"/>
              </w:rPr>
              <w:t>辆工程）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6" w:right="125" w:hanging="1"/>
              <w:spacing w:before="257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2"/>
              </w:rPr>
              <w:t>学士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36"/>
              <w:spacing w:before="135" w:line="222" w:lineRule="auto"/>
              <w:rPr/>
            </w:pPr>
            <w:r>
              <w:rPr>
                <w:spacing w:val="8"/>
              </w:rPr>
              <w:t>汽车服务工</w:t>
            </w:r>
          </w:p>
          <w:p>
            <w:pPr>
              <w:pStyle w:val="TableText"/>
              <w:ind w:left="346" w:right="127" w:hanging="211"/>
              <w:spacing w:before="1" w:line="224" w:lineRule="auto"/>
              <w:rPr/>
            </w:pPr>
            <w:r>
              <w:rPr>
                <w:spacing w:val="8"/>
              </w:rPr>
              <w:t>程、城市公</w:t>
            </w:r>
            <w:r>
              <w:rPr>
                <w:spacing w:val="7"/>
              </w:rPr>
              <w:t>共交通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257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764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266"/>
              <w:spacing w:before="277" w:line="231" w:lineRule="auto"/>
              <w:rPr/>
            </w:pPr>
            <w:r>
              <w:rPr>
                <w:spacing w:val="4"/>
              </w:rPr>
              <w:t>周斌</w:t>
            </w:r>
          </w:p>
        </w:tc>
        <w:tc>
          <w:tcPr>
            <w:tcW w:w="524" w:type="dxa"/>
            <w:vAlign w:val="top"/>
          </w:tcPr>
          <w:p>
            <w:pPr>
              <w:pStyle w:val="TableText"/>
              <w:ind w:left="169"/>
              <w:spacing w:before="278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79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1992</w:t>
            </w:r>
          </w:p>
          <w:p>
            <w:pPr>
              <w:pStyle w:val="TableText"/>
              <w:ind w:left="11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>
                <w:spacing w:val="-4"/>
              </w:rPr>
              <w:t>年</w:t>
            </w:r>
            <w:r>
              <w:rPr>
                <w:spacing w:val="-2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</w:rPr>
              <w:t>10</w:t>
            </w:r>
          </w:p>
          <w:p>
            <w:pPr>
              <w:pStyle w:val="TableText"/>
              <w:ind w:left="256"/>
              <w:spacing w:line="218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16"/>
              <w:spacing w:before="37" w:line="222" w:lineRule="auto"/>
              <w:rPr/>
            </w:pPr>
            <w:r>
              <w:rPr/>
              <w:t>交通工程学、车</w:t>
            </w:r>
          </w:p>
          <w:p>
            <w:pPr>
              <w:pStyle w:val="TableText"/>
              <w:ind w:left="193"/>
              <w:spacing w:line="221" w:lineRule="auto"/>
              <w:rPr/>
            </w:pPr>
            <w:r>
              <w:rPr>
                <w:spacing w:val="7"/>
              </w:rPr>
              <w:t>路协同感知与</w:t>
            </w:r>
          </w:p>
          <w:p>
            <w:pPr>
              <w:pStyle w:val="TableText"/>
              <w:ind w:left="611"/>
              <w:spacing w:line="218" w:lineRule="auto"/>
              <w:rPr/>
            </w:pPr>
            <w:r>
              <w:rPr>
                <w:spacing w:val="4"/>
              </w:rPr>
              <w:t>计算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66"/>
              <w:spacing w:before="277" w:line="228" w:lineRule="auto"/>
              <w:rPr/>
            </w:pPr>
            <w:r>
              <w:rPr>
                <w:spacing w:val="4"/>
              </w:rPr>
              <w:t>讲师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80" w:right="75"/>
              <w:spacing w:before="157" w:line="225" w:lineRule="auto"/>
              <w:rPr/>
            </w:pPr>
            <w:r>
              <w:rPr>
                <w:spacing w:val="6"/>
              </w:rPr>
              <w:t>武汉理</w:t>
            </w:r>
            <w:r>
              <w:rPr>
                <w:spacing w:val="6"/>
              </w:rPr>
              <w:t>工大学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46" w:right="21" w:firstLine="53"/>
              <w:spacing w:before="156" w:line="225" w:lineRule="auto"/>
              <w:rPr/>
            </w:pPr>
            <w:r>
              <w:rPr>
                <w:spacing w:val="5"/>
              </w:rPr>
              <w:t>交通运</w:t>
            </w:r>
            <w:r>
              <w:rPr>
                <w:spacing w:val="7"/>
              </w:rPr>
              <w:t>输工程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158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245" w:right="127" w:hanging="105"/>
              <w:spacing w:before="158" w:line="225" w:lineRule="auto"/>
              <w:rPr/>
            </w:pPr>
            <w:r>
              <w:rPr>
                <w:spacing w:val="7"/>
              </w:rPr>
              <w:t>交通设计与</w:t>
            </w:r>
            <w:r>
              <w:rPr>
                <w:spacing w:val="6"/>
              </w:rPr>
              <w:t>交通安全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158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889" w:hRule="atLeast"/>
        </w:trPr>
        <w:tc>
          <w:tcPr>
            <w:tcW w:w="94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6"/>
              <w:spacing w:before="65" w:line="228" w:lineRule="auto"/>
              <w:rPr/>
            </w:pPr>
            <w:r>
              <w:rPr>
                <w:spacing w:val="4"/>
              </w:rPr>
              <w:t>姚亮</w:t>
            </w:r>
          </w:p>
        </w:tc>
        <w:tc>
          <w:tcPr>
            <w:tcW w:w="52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9"/>
              <w:spacing w:before="65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14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1995</w:t>
            </w:r>
          </w:p>
          <w:p>
            <w:pPr>
              <w:pStyle w:val="TableText"/>
              <w:ind w:left="173"/>
              <w:spacing w:before="11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40"/>
              </w:rPr>
              <w:t xml:space="preserve"> </w:t>
            </w:r>
            <w:r>
              <w:rPr>
                <w:rFonts w:ascii="Calibri" w:hAnsi="Calibri" w:eastAsia="Calibri" w:cs="Calibri"/>
              </w:rPr>
              <w:t>9</w:t>
            </w:r>
          </w:p>
          <w:p>
            <w:pPr>
              <w:pStyle w:val="TableText"/>
              <w:ind w:left="256"/>
              <w:spacing w:line="227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92" w:right="186" w:firstLine="4"/>
              <w:spacing w:before="222" w:line="225" w:lineRule="auto"/>
              <w:rPr/>
            </w:pPr>
            <w:r>
              <w:rPr>
                <w:spacing w:val="7"/>
              </w:rPr>
              <w:t>智能交通系统</w:t>
            </w:r>
            <w:r>
              <w:rPr>
                <w:spacing w:val="6"/>
              </w:rPr>
              <w:t>规划与设计、</w:t>
            </w:r>
          </w:p>
        </w:tc>
        <w:tc>
          <w:tcPr>
            <w:tcW w:w="74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"/>
              <w:spacing w:before="65" w:line="228" w:lineRule="auto"/>
              <w:rPr/>
            </w:pPr>
            <w:r>
              <w:rPr>
                <w:spacing w:val="4"/>
              </w:rPr>
              <w:t>讲师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77" w:right="75" w:firstLine="1"/>
              <w:spacing w:before="221" w:line="225" w:lineRule="auto"/>
              <w:rPr/>
            </w:pPr>
            <w:r>
              <w:rPr>
                <w:spacing w:val="6"/>
              </w:rPr>
              <w:t>新疆农</w:t>
            </w:r>
            <w:r>
              <w:rPr>
                <w:spacing w:val="7"/>
              </w:rPr>
              <w:t>业大学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46" w:right="21" w:firstLine="53"/>
              <w:spacing w:before="220" w:line="225" w:lineRule="auto"/>
              <w:rPr/>
            </w:pPr>
            <w:r>
              <w:rPr>
                <w:spacing w:val="5"/>
              </w:rPr>
              <w:t>交通运</w:t>
            </w:r>
            <w:r>
              <w:rPr>
                <w:spacing w:val="7"/>
              </w:rPr>
              <w:t>输工程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222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36"/>
              <w:spacing w:before="100" w:line="222" w:lineRule="auto"/>
              <w:rPr/>
            </w:pPr>
            <w:r>
              <w:rPr>
                <w:spacing w:val="8"/>
              </w:rPr>
              <w:t>特殊环境下</w:t>
            </w:r>
          </w:p>
          <w:p>
            <w:pPr>
              <w:pStyle w:val="TableText"/>
              <w:ind w:left="454" w:right="127" w:hanging="301"/>
              <w:spacing w:line="225" w:lineRule="auto"/>
              <w:rPr/>
            </w:pPr>
            <w:r>
              <w:rPr>
                <w:spacing w:val="4"/>
              </w:rPr>
              <w:t>的道路交通</w:t>
            </w:r>
            <w:r>
              <w:rPr>
                <w:spacing w:val="2"/>
              </w:rPr>
              <w:t>安全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222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918" w:hRule="atLeast"/>
        </w:trPr>
        <w:tc>
          <w:tcPr>
            <w:tcW w:w="940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7"/>
              <w:spacing w:before="65" w:line="229" w:lineRule="auto"/>
              <w:rPr/>
            </w:pPr>
            <w:r>
              <w:rPr>
                <w:spacing w:val="3"/>
              </w:rPr>
              <w:t>李鑫</w:t>
            </w:r>
          </w:p>
        </w:tc>
        <w:tc>
          <w:tcPr>
            <w:tcW w:w="524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9"/>
              <w:spacing w:before="65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156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1981</w:t>
            </w:r>
          </w:p>
          <w:p>
            <w:pPr>
              <w:pStyle w:val="TableText"/>
              <w:ind w:left="113"/>
              <w:spacing w:before="11" w:line="222" w:lineRule="auto"/>
              <w:rPr>
                <w:rFonts w:ascii="Calibri" w:hAnsi="Calibri" w:eastAsia="Calibri" w:cs="Calibri"/>
              </w:rPr>
            </w:pPr>
            <w:r>
              <w:rPr>
                <w:spacing w:val="-4"/>
              </w:rPr>
              <w:t>年</w:t>
            </w:r>
            <w:r>
              <w:rPr>
                <w:spacing w:val="-2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</w:rPr>
              <w:t>10</w:t>
            </w:r>
          </w:p>
          <w:p>
            <w:pPr>
              <w:pStyle w:val="TableText"/>
              <w:ind w:left="256"/>
              <w:spacing w:line="227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95"/>
              <w:spacing w:before="116" w:line="222" w:lineRule="auto"/>
              <w:rPr/>
            </w:pPr>
            <w:r>
              <w:rPr>
                <w:spacing w:val="7"/>
              </w:rPr>
              <w:t>交通大数据分</w:t>
            </w:r>
          </w:p>
          <w:p>
            <w:pPr>
              <w:pStyle w:val="TableText"/>
              <w:ind w:left="114"/>
              <w:spacing w:line="221" w:lineRule="auto"/>
              <w:rPr/>
            </w:pPr>
            <w:r>
              <w:rPr/>
              <w:t>析与处理、交通</w:t>
            </w:r>
          </w:p>
          <w:p>
            <w:pPr>
              <w:pStyle w:val="TableText"/>
              <w:ind w:left="299"/>
              <w:spacing w:line="227" w:lineRule="auto"/>
              <w:rPr/>
            </w:pPr>
            <w:r>
              <w:rPr>
                <w:spacing w:val="7"/>
              </w:rPr>
              <w:t>管理与控制</w:t>
            </w:r>
          </w:p>
        </w:tc>
        <w:tc>
          <w:tcPr>
            <w:tcW w:w="744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"/>
              <w:spacing w:before="65" w:line="228" w:lineRule="auto"/>
              <w:rPr/>
            </w:pPr>
            <w:r>
              <w:rPr>
                <w:spacing w:val="4"/>
              </w:rPr>
              <w:t>讲师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77" w:right="75" w:firstLine="1"/>
              <w:spacing w:before="236" w:line="225" w:lineRule="auto"/>
              <w:rPr/>
            </w:pPr>
            <w:r>
              <w:rPr>
                <w:spacing w:val="6"/>
              </w:rPr>
              <w:t>新疆农</w:t>
            </w:r>
            <w:r>
              <w:rPr>
                <w:spacing w:val="7"/>
              </w:rPr>
              <w:t>业大学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96"/>
              <w:spacing w:before="116" w:line="222" w:lineRule="auto"/>
              <w:rPr/>
            </w:pPr>
            <w:r>
              <w:rPr>
                <w:spacing w:val="6"/>
              </w:rPr>
              <w:t>载运工</w:t>
            </w:r>
          </w:p>
          <w:p>
            <w:pPr>
              <w:pStyle w:val="TableText"/>
              <w:ind w:left="154" w:right="69" w:hanging="103"/>
              <w:spacing w:before="2" w:line="224" w:lineRule="auto"/>
              <w:rPr/>
            </w:pPr>
            <w:r>
              <w:rPr>
                <w:spacing w:val="5"/>
              </w:rPr>
              <w:t>具运用</w:t>
            </w:r>
            <w:r>
              <w:rPr>
                <w:spacing w:val="3"/>
              </w:rPr>
              <w:t>工程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237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41"/>
              <w:spacing w:before="116" w:line="222" w:lineRule="auto"/>
              <w:rPr/>
            </w:pPr>
            <w:r>
              <w:rPr>
                <w:spacing w:val="7"/>
              </w:rPr>
              <w:t>智能网联汽</w:t>
            </w:r>
          </w:p>
          <w:p>
            <w:pPr>
              <w:pStyle w:val="TableText"/>
              <w:ind w:left="347" w:right="127" w:hanging="209"/>
              <w:spacing w:before="1" w:line="224" w:lineRule="auto"/>
              <w:rPr/>
            </w:pPr>
            <w:r>
              <w:rPr>
                <w:spacing w:val="7"/>
              </w:rPr>
              <w:t>车与辅助驾</w:t>
            </w:r>
            <w:r>
              <w:rPr>
                <w:spacing w:val="6"/>
              </w:rPr>
              <w:t>驶系统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237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725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91"/>
              <w:spacing w:before="26" w:line="227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5"/>
              </w:rPr>
              <w:t>阿布都克</w:t>
            </w:r>
          </w:p>
          <w:p>
            <w:pPr>
              <w:pStyle w:val="TableText"/>
              <w:ind w:left="324" w:right="19" w:hanging="199"/>
              <w:spacing w:before="6" w:line="21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-17"/>
              </w:rPr>
              <w:t>依木</w:t>
            </w:r>
            <w:r>
              <w:rPr>
                <w:sz w:val="19"/>
                <w:szCs w:val="19"/>
                <w:spacing w:val="-15"/>
              </w:rPr>
              <w:t xml:space="preserve"> </w:t>
            </w:r>
            <w:r>
              <w:rPr>
                <w:sz w:val="19"/>
                <w:szCs w:val="19"/>
                <w:spacing w:val="-17"/>
              </w:rPr>
              <w:t>·</w:t>
            </w:r>
            <w:r>
              <w:rPr>
                <w:sz w:val="19"/>
                <w:szCs w:val="19"/>
                <w:spacing w:val="-79"/>
              </w:rPr>
              <w:t xml:space="preserve"> </w:t>
            </w:r>
            <w:r>
              <w:rPr>
                <w:sz w:val="19"/>
                <w:szCs w:val="19"/>
                <w:spacing w:val="-17"/>
              </w:rPr>
              <w:t>阿</w:t>
            </w:r>
            <w:r>
              <w:rPr>
                <w:sz w:val="19"/>
                <w:szCs w:val="19"/>
                <w:spacing w:val="4"/>
              </w:rPr>
              <w:t>吾提</w:t>
            </w:r>
          </w:p>
        </w:tc>
        <w:tc>
          <w:tcPr>
            <w:tcW w:w="524" w:type="dxa"/>
            <w:vAlign w:val="top"/>
          </w:tcPr>
          <w:p>
            <w:pPr>
              <w:pStyle w:val="TableText"/>
              <w:ind w:left="169"/>
              <w:spacing w:before="260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61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1989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8"/>
              </w:rPr>
              <w:t xml:space="preserve"> </w:t>
            </w:r>
            <w:r>
              <w:rPr>
                <w:rFonts w:ascii="Calibri" w:hAnsi="Calibri" w:eastAsia="Calibri" w:cs="Calibri"/>
              </w:rPr>
              <w:t>5</w:t>
            </w:r>
          </w:p>
          <w:p>
            <w:pPr>
              <w:pStyle w:val="TableText"/>
              <w:ind w:left="256"/>
              <w:spacing w:line="198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95"/>
              <w:spacing w:before="19" w:line="222" w:lineRule="auto"/>
              <w:rPr/>
            </w:pPr>
            <w:r>
              <w:rPr>
                <w:spacing w:val="7"/>
              </w:rPr>
              <w:t>交通运输工程</w:t>
            </w:r>
          </w:p>
          <w:p>
            <w:pPr>
              <w:pStyle w:val="TableText"/>
              <w:ind w:left="118"/>
              <w:spacing w:line="221" w:lineRule="auto"/>
              <w:rPr/>
            </w:pPr>
            <w:r>
              <w:rPr/>
              <w:t>导论、交通管理</w:t>
            </w:r>
          </w:p>
          <w:p>
            <w:pPr>
              <w:pStyle w:val="TableText"/>
              <w:ind w:left="510"/>
              <w:spacing w:line="198" w:lineRule="auto"/>
              <w:rPr/>
            </w:pPr>
            <w:r>
              <w:rPr>
                <w:spacing w:val="5"/>
              </w:rPr>
              <w:t>与控制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66"/>
              <w:spacing w:before="259" w:line="228" w:lineRule="auto"/>
              <w:rPr/>
            </w:pPr>
            <w:r>
              <w:rPr>
                <w:spacing w:val="4"/>
              </w:rPr>
              <w:t>助教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77" w:right="75" w:firstLine="1"/>
              <w:spacing w:before="139" w:line="225" w:lineRule="auto"/>
              <w:rPr/>
            </w:pPr>
            <w:r>
              <w:rPr>
                <w:spacing w:val="6"/>
              </w:rPr>
              <w:t>新疆农</w:t>
            </w:r>
            <w:r>
              <w:rPr>
                <w:spacing w:val="7"/>
              </w:rPr>
              <w:t>业大学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46" w:right="21" w:firstLine="53"/>
              <w:spacing w:before="138" w:line="225" w:lineRule="auto"/>
              <w:rPr/>
            </w:pPr>
            <w:r>
              <w:rPr>
                <w:spacing w:val="5"/>
              </w:rPr>
              <w:t>交通运</w:t>
            </w:r>
            <w:r>
              <w:rPr>
                <w:spacing w:val="7"/>
              </w:rPr>
              <w:t>输工程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140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561" w:right="127" w:hanging="420"/>
              <w:spacing w:before="140" w:line="225" w:lineRule="auto"/>
              <w:rPr/>
            </w:pPr>
            <w:r>
              <w:rPr>
                <w:spacing w:val="7"/>
              </w:rPr>
              <w:t>智能交通系</w:t>
            </w:r>
            <w:r>
              <w:rPr/>
              <w:t>统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/>
              <w:spacing w:before="140" w:line="226" w:lineRule="auto"/>
              <w:rPr/>
            </w:pPr>
            <w:r>
              <w:rPr/>
              <w:t>专</w:t>
            </w:r>
            <w:r>
              <w:rPr/>
              <w:t>职</w:t>
            </w:r>
          </w:p>
        </w:tc>
      </w:tr>
      <w:tr>
        <w:trPr>
          <w:trHeight w:val="697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266"/>
              <w:spacing w:before="247" w:line="228" w:lineRule="auto"/>
              <w:rPr/>
            </w:pPr>
            <w:r>
              <w:rPr>
                <w:spacing w:val="4"/>
              </w:rPr>
              <w:t>徐进</w:t>
            </w:r>
          </w:p>
        </w:tc>
        <w:tc>
          <w:tcPr>
            <w:tcW w:w="524" w:type="dxa"/>
            <w:vAlign w:val="top"/>
          </w:tcPr>
          <w:p>
            <w:pPr>
              <w:pStyle w:val="TableText"/>
              <w:ind w:left="169"/>
              <w:spacing w:before="247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60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1977</w:t>
            </w:r>
          </w:p>
          <w:p>
            <w:pPr>
              <w:pStyle w:val="TableText"/>
              <w:ind w:left="11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40"/>
              </w:rPr>
              <w:t xml:space="preserve"> </w:t>
            </w:r>
            <w:r>
              <w:rPr>
                <w:rFonts w:ascii="Calibri" w:hAnsi="Calibri" w:eastAsia="Calibri" w:cs="Calibri"/>
              </w:rPr>
              <w:t>05</w:t>
            </w:r>
          </w:p>
          <w:p>
            <w:pPr>
              <w:pStyle w:val="TableText"/>
              <w:ind w:left="256"/>
              <w:spacing w:line="173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92" w:right="186" w:firstLine="4"/>
              <w:spacing w:before="127" w:line="225" w:lineRule="auto"/>
              <w:rPr/>
            </w:pPr>
            <w:r>
              <w:rPr>
                <w:spacing w:val="7"/>
              </w:rPr>
              <w:t>智能交通系统</w:t>
            </w:r>
            <w:r>
              <w:rPr>
                <w:spacing w:val="6"/>
              </w:rPr>
              <w:t>规划与设计、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69"/>
              <w:spacing w:before="246" w:line="228" w:lineRule="auto"/>
              <w:rPr/>
            </w:pPr>
            <w:r>
              <w:rPr>
                <w:spacing w:val="3"/>
              </w:rPr>
              <w:t>教授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77" w:right="75" w:firstLine="5"/>
              <w:spacing w:before="127" w:line="225" w:lineRule="auto"/>
              <w:rPr/>
            </w:pPr>
            <w:r>
              <w:rPr>
                <w:spacing w:val="5"/>
              </w:rPr>
              <w:t>西南交</w:t>
            </w:r>
            <w:r>
              <w:rPr>
                <w:spacing w:val="6"/>
              </w:rPr>
              <w:t>通大学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46" w:right="21" w:firstLine="53"/>
              <w:spacing w:before="126" w:line="225" w:lineRule="auto"/>
              <w:rPr/>
            </w:pPr>
            <w:r>
              <w:rPr>
                <w:spacing w:val="5"/>
              </w:rPr>
              <w:t>交通运</w:t>
            </w:r>
            <w:r>
              <w:rPr>
                <w:spacing w:val="7"/>
              </w:rPr>
              <w:t>输工程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127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博士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38"/>
              <w:spacing w:before="18" w:line="222" w:lineRule="auto"/>
              <w:rPr/>
            </w:pPr>
            <w:r>
              <w:rPr>
                <w:spacing w:val="7"/>
              </w:rPr>
              <w:t>人车路系统</w:t>
            </w:r>
          </w:p>
          <w:p>
            <w:pPr>
              <w:pStyle w:val="TableText"/>
              <w:ind w:left="449" w:right="127" w:hanging="313"/>
              <w:spacing w:line="197" w:lineRule="auto"/>
              <w:rPr/>
            </w:pPr>
            <w:r>
              <w:rPr>
                <w:spacing w:val="8"/>
              </w:rPr>
              <w:t>运行机制与</w:t>
            </w:r>
            <w:r>
              <w:rPr>
                <w:spacing w:val="5"/>
              </w:rPr>
              <w:t>模型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 w:firstLine="2"/>
              <w:spacing w:before="128" w:line="226" w:lineRule="auto"/>
              <w:rPr/>
            </w:pPr>
            <w:r>
              <w:rPr>
                <w:spacing w:val="-3"/>
              </w:rPr>
              <w:t>兼</w:t>
            </w:r>
            <w:r>
              <w:rPr/>
              <w:t>职</w:t>
            </w:r>
          </w:p>
        </w:tc>
      </w:tr>
      <w:tr>
        <w:trPr>
          <w:trHeight w:val="752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266"/>
              <w:spacing w:before="272" w:line="228" w:lineRule="auto"/>
              <w:rPr/>
            </w:pPr>
            <w:r>
              <w:rPr>
                <w:spacing w:val="4"/>
              </w:rPr>
              <w:t>孙亮</w:t>
            </w:r>
          </w:p>
        </w:tc>
        <w:tc>
          <w:tcPr>
            <w:tcW w:w="524" w:type="dxa"/>
            <w:vAlign w:val="top"/>
          </w:tcPr>
          <w:p>
            <w:pPr>
              <w:pStyle w:val="TableText"/>
              <w:ind w:left="169"/>
              <w:spacing w:before="272" w:line="228" w:lineRule="auto"/>
              <w:rPr/>
            </w:pPr>
            <w:r>
              <w:rPr/>
              <w:t>男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73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1984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8"/>
              </w:rPr>
              <w:t xml:space="preserve"> </w:t>
            </w:r>
            <w:r>
              <w:rPr>
                <w:rFonts w:ascii="Calibri" w:hAnsi="Calibri" w:eastAsia="Calibri" w:cs="Calibri"/>
              </w:rPr>
              <w:t>7</w:t>
            </w:r>
          </w:p>
          <w:p>
            <w:pPr>
              <w:pStyle w:val="TableText"/>
              <w:ind w:left="256"/>
              <w:spacing w:line="211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615" w:right="186" w:hanging="420"/>
              <w:spacing w:before="153" w:line="225" w:lineRule="auto"/>
              <w:rPr/>
            </w:pPr>
            <w:r>
              <w:rPr>
                <w:spacing w:val="7"/>
              </w:rPr>
              <w:t>交通地理信息</w:t>
            </w:r>
            <w:r>
              <w:rPr>
                <w:spacing w:val="2"/>
              </w:rPr>
              <w:t>系统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70"/>
              <w:spacing w:before="31" w:line="222" w:lineRule="auto"/>
              <w:rPr/>
            </w:pPr>
            <w:r>
              <w:rPr>
                <w:spacing w:val="2"/>
              </w:rPr>
              <w:t>正高</w:t>
            </w:r>
          </w:p>
          <w:p>
            <w:pPr>
              <w:pStyle w:val="TableText"/>
              <w:ind w:left="170"/>
              <w:spacing w:line="221" w:lineRule="auto"/>
              <w:rPr/>
            </w:pPr>
            <w:r>
              <w:rPr>
                <w:spacing w:val="3"/>
              </w:rPr>
              <w:t>级工</w:t>
            </w:r>
          </w:p>
          <w:p>
            <w:pPr>
              <w:pStyle w:val="TableText"/>
              <w:ind w:left="165"/>
              <w:spacing w:line="211" w:lineRule="auto"/>
              <w:rPr/>
            </w:pPr>
            <w:r>
              <w:rPr>
                <w:spacing w:val="5"/>
              </w:rPr>
              <w:t>程师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77" w:right="75" w:firstLine="1"/>
              <w:spacing w:before="152" w:line="225" w:lineRule="auto"/>
              <w:rPr/>
            </w:pPr>
            <w:r>
              <w:rPr>
                <w:spacing w:val="6"/>
              </w:rPr>
              <w:t>新疆农</w:t>
            </w:r>
            <w:r>
              <w:rPr>
                <w:spacing w:val="7"/>
              </w:rPr>
              <w:t>业大学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46" w:right="21" w:firstLine="53"/>
              <w:spacing w:before="151" w:line="225" w:lineRule="auto"/>
              <w:rPr/>
            </w:pPr>
            <w:r>
              <w:rPr>
                <w:spacing w:val="5"/>
              </w:rPr>
              <w:t>交通运</w:t>
            </w:r>
            <w:r>
              <w:rPr>
                <w:spacing w:val="7"/>
              </w:rPr>
              <w:t>输工程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153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140"/>
              <w:spacing w:before="31" w:line="222" w:lineRule="auto"/>
              <w:rPr/>
            </w:pPr>
            <w:r>
              <w:rPr>
                <w:spacing w:val="7"/>
              </w:rPr>
              <w:t>交通信息化</w:t>
            </w:r>
          </w:p>
          <w:p>
            <w:pPr>
              <w:pStyle w:val="TableText"/>
              <w:ind w:left="242" w:right="127" w:hanging="102"/>
              <w:spacing w:before="1" w:line="216" w:lineRule="auto"/>
              <w:rPr/>
            </w:pPr>
            <w:r>
              <w:rPr>
                <w:spacing w:val="7"/>
              </w:rPr>
              <w:t>系统建设优</w:t>
            </w:r>
            <w:r>
              <w:rPr>
                <w:spacing w:val="7"/>
              </w:rPr>
              <w:t>化和应用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 w:firstLine="2"/>
              <w:spacing w:before="153" w:line="226" w:lineRule="auto"/>
              <w:rPr/>
            </w:pPr>
            <w:r>
              <w:rPr>
                <w:spacing w:val="-3"/>
              </w:rPr>
              <w:t>兼</w:t>
            </w:r>
            <w:r>
              <w:rPr/>
              <w:t>职</w:t>
            </w:r>
          </w:p>
        </w:tc>
      </w:tr>
      <w:tr>
        <w:trPr>
          <w:trHeight w:val="781" w:hRule="atLeast"/>
        </w:trPr>
        <w:tc>
          <w:tcPr>
            <w:tcW w:w="940" w:type="dxa"/>
            <w:vAlign w:val="top"/>
          </w:tcPr>
          <w:p>
            <w:pPr>
              <w:pStyle w:val="TableText"/>
              <w:ind w:left="159"/>
              <w:spacing w:before="286" w:line="228" w:lineRule="auto"/>
              <w:rPr/>
            </w:pPr>
            <w:r>
              <w:rPr>
                <w:spacing w:val="7"/>
              </w:rPr>
              <w:t>程志华</w:t>
            </w:r>
          </w:p>
        </w:tc>
        <w:tc>
          <w:tcPr>
            <w:tcW w:w="524" w:type="dxa"/>
            <w:vAlign w:val="top"/>
          </w:tcPr>
          <w:p>
            <w:pPr>
              <w:pStyle w:val="TableText"/>
              <w:ind w:left="166"/>
              <w:spacing w:before="285" w:line="228" w:lineRule="auto"/>
              <w:rPr/>
            </w:pPr>
            <w:r>
              <w:rPr/>
              <w:t>女</w:t>
            </w:r>
          </w:p>
        </w:tc>
        <w:tc>
          <w:tcPr>
            <w:tcW w:w="708" w:type="dxa"/>
            <w:vAlign w:val="top"/>
          </w:tcPr>
          <w:p>
            <w:pPr>
              <w:ind w:left="153"/>
              <w:spacing w:before="87" w:line="186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1980</w:t>
            </w:r>
          </w:p>
          <w:p>
            <w:pPr>
              <w:pStyle w:val="TableText"/>
              <w:ind w:left="173"/>
              <w:spacing w:before="8" w:line="222" w:lineRule="auto"/>
              <w:rPr>
                <w:rFonts w:ascii="Calibri" w:hAnsi="Calibri" w:eastAsia="Calibri" w:cs="Calibri"/>
              </w:rPr>
            </w:pPr>
            <w:r>
              <w:rPr/>
              <w:t>年</w:t>
            </w:r>
            <w:r>
              <w:rPr>
                <w:spacing w:val="-37"/>
              </w:rPr>
              <w:t xml:space="preserve"> </w:t>
            </w:r>
            <w:r>
              <w:rPr>
                <w:rFonts w:ascii="Calibri" w:hAnsi="Calibri" w:eastAsia="Calibri" w:cs="Calibri"/>
              </w:rPr>
              <w:t>3</w:t>
            </w:r>
          </w:p>
          <w:p>
            <w:pPr>
              <w:pStyle w:val="TableText"/>
              <w:ind w:left="256"/>
              <w:spacing w:line="226" w:lineRule="auto"/>
              <w:rPr/>
            </w:pPr>
            <w:r>
              <w:rPr/>
              <w:t>月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ind w:left="114" w:right="89" w:firstLine="2"/>
              <w:spacing w:before="46" w:line="223" w:lineRule="auto"/>
              <w:jc w:val="both"/>
              <w:rPr/>
            </w:pPr>
            <w:r>
              <w:rPr>
                <w:spacing w:val="3"/>
              </w:rPr>
              <w:t>交通仿真技术、</w:t>
            </w:r>
            <w:r>
              <w:rPr>
                <w:spacing w:val="7"/>
              </w:rPr>
              <w:t>交通大数据分</w:t>
            </w:r>
            <w:r>
              <w:rPr>
                <w:spacing w:val="6"/>
              </w:rPr>
              <w:t>析与处理</w:t>
            </w:r>
          </w:p>
        </w:tc>
        <w:tc>
          <w:tcPr>
            <w:tcW w:w="744" w:type="dxa"/>
            <w:vAlign w:val="top"/>
          </w:tcPr>
          <w:p>
            <w:pPr>
              <w:pStyle w:val="TableText"/>
              <w:ind w:left="170"/>
              <w:spacing w:before="45" w:line="222" w:lineRule="auto"/>
              <w:rPr/>
            </w:pPr>
            <w:r>
              <w:rPr>
                <w:spacing w:val="2"/>
              </w:rPr>
              <w:t>正高</w:t>
            </w:r>
          </w:p>
          <w:p>
            <w:pPr>
              <w:pStyle w:val="TableText"/>
              <w:ind w:left="170"/>
              <w:spacing w:line="221" w:lineRule="auto"/>
              <w:rPr/>
            </w:pPr>
            <w:r>
              <w:rPr>
                <w:spacing w:val="3"/>
              </w:rPr>
              <w:t>级工</w:t>
            </w:r>
          </w:p>
          <w:p>
            <w:pPr>
              <w:pStyle w:val="TableText"/>
              <w:ind w:left="165"/>
              <w:spacing w:line="226" w:lineRule="auto"/>
              <w:rPr/>
            </w:pPr>
            <w:r>
              <w:rPr>
                <w:spacing w:val="5"/>
              </w:rPr>
              <w:t>程师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77" w:right="75" w:firstLine="1"/>
              <w:spacing w:before="165" w:line="225" w:lineRule="auto"/>
              <w:rPr/>
            </w:pPr>
            <w:r>
              <w:rPr>
                <w:spacing w:val="6"/>
              </w:rPr>
              <w:t>新疆农</w:t>
            </w:r>
            <w:r>
              <w:rPr>
                <w:spacing w:val="7"/>
              </w:rPr>
              <w:t>业大学</w:t>
            </w:r>
          </w:p>
        </w:tc>
        <w:tc>
          <w:tcPr>
            <w:tcW w:w="743" w:type="dxa"/>
            <w:vAlign w:val="top"/>
          </w:tcPr>
          <w:p>
            <w:pPr>
              <w:pStyle w:val="TableText"/>
              <w:ind w:left="46" w:right="21" w:firstLine="53"/>
              <w:spacing w:before="164" w:line="225" w:lineRule="auto"/>
              <w:rPr/>
            </w:pPr>
            <w:r>
              <w:rPr>
                <w:spacing w:val="5"/>
              </w:rPr>
              <w:t>交通运</w:t>
            </w:r>
            <w:r>
              <w:rPr>
                <w:spacing w:val="7"/>
              </w:rPr>
              <w:t>输工程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3" w:right="125" w:firstLine="1"/>
              <w:spacing w:before="166" w:line="225" w:lineRule="auto"/>
              <w:rPr/>
            </w:pPr>
            <w:r>
              <w:rPr>
                <w:spacing w:val="3"/>
              </w:rPr>
              <w:t>工学</w:t>
            </w:r>
            <w:r>
              <w:rPr>
                <w:spacing w:val="4"/>
              </w:rPr>
              <w:t>硕士</w:t>
            </w:r>
          </w:p>
        </w:tc>
        <w:tc>
          <w:tcPr>
            <w:tcW w:w="1310" w:type="dxa"/>
            <w:vAlign w:val="top"/>
          </w:tcPr>
          <w:p>
            <w:pPr>
              <w:pStyle w:val="TableText"/>
              <w:ind w:left="240" w:right="127" w:hanging="100"/>
              <w:spacing w:before="166" w:line="225" w:lineRule="auto"/>
              <w:rPr/>
            </w:pPr>
            <w:r>
              <w:rPr>
                <w:spacing w:val="7"/>
              </w:rPr>
              <w:t>交通大数据</w:t>
            </w:r>
            <w:r>
              <w:rPr>
                <w:spacing w:val="7"/>
              </w:rPr>
              <w:t>挖掘应用</w:t>
            </w:r>
          </w:p>
        </w:tc>
        <w:tc>
          <w:tcPr>
            <w:tcW w:w="637" w:type="dxa"/>
            <w:vAlign w:val="top"/>
          </w:tcPr>
          <w:p>
            <w:pPr>
              <w:pStyle w:val="TableText"/>
              <w:ind w:left="219" w:right="212" w:firstLine="2"/>
              <w:spacing w:before="166" w:line="226" w:lineRule="auto"/>
              <w:rPr/>
            </w:pPr>
            <w:r>
              <w:rPr>
                <w:spacing w:val="-3"/>
              </w:rPr>
              <w:t>兼</w:t>
            </w:r>
            <w:r>
              <w:rPr/>
              <w:t>职</w:t>
            </w:r>
          </w:p>
        </w:tc>
      </w:tr>
    </w:tbl>
    <w:p>
      <w:pPr>
        <w:spacing w:line="350" w:lineRule="auto"/>
        <w:rPr>
          <w:rFonts w:ascii="Arial"/>
          <w:sz w:val="21"/>
        </w:rPr>
      </w:pPr>
      <w:r/>
    </w:p>
    <w:p>
      <w:pPr>
        <w:spacing w:line="350" w:lineRule="auto"/>
        <w:rPr>
          <w:rFonts w:ascii="Arial"/>
          <w:sz w:val="21"/>
        </w:rPr>
      </w:pPr>
      <w:r/>
    </w:p>
    <w:p>
      <w:pPr>
        <w:pStyle w:val="BodyText"/>
        <w:ind w:left="209"/>
        <w:spacing w:before="91" w:line="220" w:lineRule="auto"/>
        <w:outlineLvl w:val="1"/>
        <w:rPr>
          <w:sz w:val="28"/>
          <w:szCs w:val="28"/>
        </w:rPr>
      </w:pPr>
      <w:r>
        <w:rPr>
          <w:sz w:val="28"/>
          <w:szCs w:val="28"/>
          <w:b/>
          <w:bCs/>
          <w:spacing w:val="-4"/>
        </w:rPr>
        <w:t>5.3</w:t>
      </w:r>
      <w:r>
        <w:rPr>
          <w:sz w:val="28"/>
          <w:szCs w:val="28"/>
          <w:spacing w:val="-4"/>
        </w:rPr>
        <w:t xml:space="preserve"> </w:t>
      </w:r>
      <w:r>
        <w:rPr>
          <w:sz w:val="28"/>
          <w:szCs w:val="28"/>
          <w:b/>
          <w:bCs/>
          <w:spacing w:val="-4"/>
        </w:rPr>
        <w:t>教师及开课情况汇总表</w:t>
      </w:r>
    </w:p>
    <w:p>
      <w:pPr>
        <w:spacing w:line="118" w:lineRule="exact"/>
        <w:rPr/>
      </w:pPr>
      <w:r/>
    </w:p>
    <w:tbl>
      <w:tblPr>
        <w:tblStyle w:val="TableNormal"/>
        <w:tblW w:w="8566" w:type="dxa"/>
        <w:tblInd w:w="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397"/>
        <w:gridCol w:w="1133"/>
        <w:gridCol w:w="1422"/>
        <w:gridCol w:w="1614"/>
      </w:tblGrid>
      <w:tr>
        <w:trPr>
          <w:trHeight w:val="321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9"/>
              <w:spacing w:before="40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专任教师总数</w:t>
            </w:r>
          </w:p>
        </w:tc>
        <w:tc>
          <w:tcPr>
            <w:tcW w:w="4169" w:type="dxa"/>
            <w:vAlign w:val="top"/>
            <w:gridSpan w:val="3"/>
          </w:tcPr>
          <w:p>
            <w:pPr>
              <w:pStyle w:val="TableText"/>
              <w:ind w:left="1988"/>
              <w:spacing w:before="40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12</w:t>
            </w:r>
          </w:p>
        </w:tc>
      </w:tr>
      <w:tr>
        <w:trPr>
          <w:trHeight w:val="316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2"/>
              <w:spacing w:before="38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具有教授（含其他正高级）职称教师数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516"/>
              <w:spacing w:before="38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38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pStyle w:val="TableText"/>
              <w:ind w:left="532"/>
              <w:spacing w:before="38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16.7%</w:t>
            </w:r>
          </w:p>
        </w:tc>
      </w:tr>
      <w:tr>
        <w:trPr>
          <w:trHeight w:val="628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7" w:right="203" w:firstLine="5"/>
              <w:spacing w:before="38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具有副教授及以上（含其他副高级）职</w:t>
            </w:r>
            <w:r>
              <w:rPr>
                <w:sz w:val="24"/>
                <w:szCs w:val="24"/>
                <w:spacing w:val="-3"/>
              </w:rPr>
              <w:t>称教师数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518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195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pStyle w:val="TableText"/>
              <w:ind w:left="519"/>
              <w:spacing w:before="195" w:line="23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33.3%</w:t>
            </w:r>
          </w:p>
        </w:tc>
      </w:tr>
      <w:tr>
        <w:trPr>
          <w:trHeight w:val="316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2"/>
              <w:spacing w:before="39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具有硕士及以上学位教师数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514"/>
              <w:spacing w:before="39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39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pStyle w:val="TableText"/>
              <w:ind w:left="515"/>
              <w:spacing w:before="39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83.3%</w:t>
            </w:r>
          </w:p>
        </w:tc>
      </w:tr>
      <w:tr>
        <w:trPr>
          <w:trHeight w:val="317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2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具有博士学位教师数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516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pStyle w:val="TableText"/>
              <w:ind w:left="637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25%</w:t>
            </w:r>
          </w:p>
        </w:tc>
      </w:tr>
      <w:tr>
        <w:trPr>
          <w:trHeight w:val="316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2"/>
              <w:spacing w:before="4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35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岁及以下青年教师数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518"/>
              <w:spacing w:before="4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4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pStyle w:val="TableText"/>
              <w:ind w:left="637"/>
              <w:spacing w:before="4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25%</w:t>
            </w:r>
          </w:p>
        </w:tc>
      </w:tr>
      <w:tr>
        <w:trPr>
          <w:trHeight w:val="317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2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36-55</w:t>
            </w:r>
            <w:r>
              <w:rPr>
                <w:sz w:val="24"/>
                <w:szCs w:val="24"/>
                <w:spacing w:val="-40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岁教师数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514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22" w:type="dxa"/>
            <w:vAlign w:val="top"/>
          </w:tcPr>
          <w:p>
            <w:pPr>
              <w:pStyle w:val="TableText"/>
              <w:ind w:left="506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比例</w:t>
            </w:r>
          </w:p>
        </w:tc>
        <w:tc>
          <w:tcPr>
            <w:tcW w:w="1614" w:type="dxa"/>
            <w:vAlign w:val="top"/>
          </w:tcPr>
          <w:p>
            <w:pPr>
              <w:pStyle w:val="TableText"/>
              <w:ind w:left="640"/>
              <w:spacing w:before="40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75%</w:t>
            </w:r>
          </w:p>
        </w:tc>
      </w:tr>
      <w:tr>
        <w:trPr>
          <w:trHeight w:val="317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21"/>
              <w:spacing w:before="43" w:line="20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兼职/专职教师比例</w:t>
            </w:r>
          </w:p>
        </w:tc>
        <w:tc>
          <w:tcPr>
            <w:tcW w:w="4169" w:type="dxa"/>
            <w:vAlign w:val="top"/>
            <w:gridSpan w:val="3"/>
          </w:tcPr>
          <w:p>
            <w:pPr>
              <w:pStyle w:val="TableText"/>
              <w:ind w:left="1868"/>
              <w:spacing w:before="43" w:line="20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1：4</w:t>
            </w:r>
          </w:p>
        </w:tc>
      </w:tr>
      <w:tr>
        <w:trPr>
          <w:trHeight w:val="317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9"/>
              <w:spacing w:before="41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专业核心课程门数</w:t>
            </w:r>
          </w:p>
        </w:tc>
        <w:tc>
          <w:tcPr>
            <w:tcW w:w="4169" w:type="dxa"/>
            <w:vAlign w:val="top"/>
            <w:gridSpan w:val="3"/>
          </w:tcPr>
          <w:p>
            <w:pPr>
              <w:pStyle w:val="TableText"/>
              <w:ind w:left="2035"/>
              <w:spacing w:before="41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321" w:hRule="atLeast"/>
        </w:trPr>
        <w:tc>
          <w:tcPr>
            <w:tcW w:w="4397" w:type="dxa"/>
            <w:vAlign w:val="top"/>
          </w:tcPr>
          <w:p>
            <w:pPr>
              <w:pStyle w:val="TableText"/>
              <w:ind w:left="119"/>
              <w:spacing w:before="41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专业核心课程任课教师数</w:t>
            </w:r>
          </w:p>
        </w:tc>
        <w:tc>
          <w:tcPr>
            <w:tcW w:w="4169" w:type="dxa"/>
            <w:vAlign w:val="top"/>
            <w:gridSpan w:val="3"/>
          </w:tcPr>
          <w:p>
            <w:pPr>
              <w:pStyle w:val="TableText"/>
              <w:ind w:left="1988"/>
              <w:spacing w:before="41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11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605" w:bottom="0" w:left="160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353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6"/>
        </w:rPr>
        <w:t>6.专业主要带头人简介</w:t>
      </w:r>
      <w:r>
        <w:rPr>
          <w:rFonts w:ascii="SimHei" w:hAnsi="SimHei" w:eastAsia="SimHei" w:cs="SimHei"/>
          <w:sz w:val="35"/>
          <w:szCs w:val="35"/>
          <w:spacing w:val="-42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6"/>
        </w:rPr>
        <w:t>1</w:t>
      </w:r>
    </w:p>
    <w:p>
      <w:pPr>
        <w:spacing w:line="226" w:lineRule="exact"/>
        <w:rPr/>
      </w:pPr>
      <w:r/>
    </w:p>
    <w:tbl>
      <w:tblPr>
        <w:tblStyle w:val="TableNormal"/>
        <w:tblW w:w="86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56"/>
        <w:gridCol w:w="1200"/>
        <w:gridCol w:w="850"/>
        <w:gridCol w:w="859"/>
        <w:gridCol w:w="1671"/>
        <w:gridCol w:w="1088"/>
        <w:gridCol w:w="789"/>
        <w:gridCol w:w="1403"/>
      </w:tblGrid>
      <w:tr>
        <w:trPr>
          <w:trHeight w:val="1569" w:hRule="atLeast"/>
        </w:trPr>
        <w:tc>
          <w:tcPr>
            <w:tcW w:w="756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姓名</w:t>
            </w:r>
          </w:p>
        </w:tc>
        <w:tc>
          <w:tcPr>
            <w:tcW w:w="1200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07" w:hanging="6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2"/>
              </w:rPr>
              <w:t>加克</w:t>
            </w:r>
            <w:r>
              <w:rPr>
                <w:sz w:val="24"/>
                <w:szCs w:val="24"/>
                <w:spacing w:val="-19"/>
              </w:rPr>
              <w:t xml:space="preserve"> </w:t>
            </w:r>
            <w:r>
              <w:rPr>
                <w:sz w:val="24"/>
                <w:szCs w:val="24"/>
                <w:spacing w:val="-22"/>
              </w:rPr>
              <w:t>·乌</w:t>
            </w:r>
            <w:r>
              <w:rPr>
                <w:sz w:val="24"/>
                <w:szCs w:val="24"/>
                <w:spacing w:val="-4"/>
              </w:rPr>
              <w:t>云才次克</w:t>
            </w:r>
          </w:p>
        </w:tc>
        <w:tc>
          <w:tcPr>
            <w:tcW w:w="85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性别</w:t>
            </w:r>
          </w:p>
        </w:tc>
        <w:tc>
          <w:tcPr>
            <w:tcW w:w="859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女</w:t>
            </w:r>
          </w:p>
        </w:tc>
        <w:tc>
          <w:tcPr>
            <w:tcW w:w="1671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专业技术职务</w:t>
            </w:r>
          </w:p>
        </w:tc>
        <w:tc>
          <w:tcPr>
            <w:tcW w:w="1088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副教授</w:t>
            </w:r>
          </w:p>
        </w:tc>
        <w:tc>
          <w:tcPr>
            <w:tcW w:w="789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3" w:firstLine="2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1"/>
              </w:rPr>
              <w:t>行</w:t>
            </w:r>
            <w:r>
              <w:rPr>
                <w:sz w:val="24"/>
                <w:szCs w:val="24"/>
                <w:spacing w:val="-19"/>
              </w:rPr>
              <w:t xml:space="preserve"> </w:t>
            </w:r>
            <w:r>
              <w:rPr>
                <w:sz w:val="24"/>
                <w:szCs w:val="24"/>
                <w:spacing w:val="-11"/>
              </w:rPr>
              <w:t>政</w:t>
            </w:r>
            <w:r>
              <w:rPr>
                <w:sz w:val="24"/>
                <w:szCs w:val="24"/>
                <w:spacing w:val="-6"/>
              </w:rPr>
              <w:t>职务</w:t>
            </w:r>
          </w:p>
        </w:tc>
        <w:tc>
          <w:tcPr>
            <w:tcW w:w="1403" w:type="dxa"/>
            <w:vAlign w:val="top"/>
          </w:tcPr>
          <w:p>
            <w:pPr>
              <w:pStyle w:val="TableText"/>
              <w:ind w:left="121"/>
              <w:spacing w:before="41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交</w:t>
            </w:r>
            <w:r>
              <w:rPr>
                <w:sz w:val="24"/>
                <w:szCs w:val="24"/>
                <w:spacing w:val="-35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通</w:t>
            </w:r>
            <w:r>
              <w:rPr>
                <w:sz w:val="24"/>
                <w:szCs w:val="24"/>
                <w:spacing w:val="-32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与</w:t>
            </w:r>
            <w:r>
              <w:rPr>
                <w:sz w:val="24"/>
                <w:szCs w:val="24"/>
                <w:spacing w:val="-36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物</w:t>
            </w:r>
          </w:p>
          <w:p>
            <w:pPr>
              <w:pStyle w:val="TableText"/>
              <w:ind w:left="117"/>
              <w:spacing w:before="2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流</w:t>
            </w:r>
            <w:r>
              <w:rPr>
                <w:sz w:val="24"/>
                <w:szCs w:val="24"/>
                <w:spacing w:val="-34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工</w:t>
            </w:r>
            <w:r>
              <w:rPr>
                <w:sz w:val="24"/>
                <w:szCs w:val="24"/>
                <w:spacing w:val="-37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程</w:t>
            </w:r>
            <w:r>
              <w:rPr>
                <w:sz w:val="24"/>
                <w:szCs w:val="24"/>
                <w:spacing w:val="-31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学</w:t>
            </w:r>
          </w:p>
          <w:p>
            <w:pPr>
              <w:pStyle w:val="TableText"/>
              <w:ind w:left="115" w:right="107" w:firstLine="16"/>
              <w:spacing w:before="26" w:line="22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院</w:t>
            </w:r>
            <w:r>
              <w:rPr>
                <w:sz w:val="24"/>
                <w:szCs w:val="24"/>
                <w:spacing w:val="-33"/>
              </w:rPr>
              <w:t xml:space="preserve"> </w:t>
            </w:r>
            <w:r>
              <w:rPr>
                <w:sz w:val="24"/>
                <w:szCs w:val="24"/>
                <w:spacing w:val="-14"/>
              </w:rPr>
              <w:t>党</w:t>
            </w:r>
            <w:r>
              <w:rPr>
                <w:sz w:val="24"/>
                <w:szCs w:val="24"/>
                <w:spacing w:val="-37"/>
              </w:rPr>
              <w:t xml:space="preserve"> </w:t>
            </w:r>
            <w:r>
              <w:rPr>
                <w:sz w:val="24"/>
                <w:szCs w:val="24"/>
                <w:spacing w:val="-14"/>
              </w:rPr>
              <w:t>委</w:t>
            </w:r>
            <w:r>
              <w:rPr>
                <w:sz w:val="24"/>
                <w:szCs w:val="24"/>
                <w:spacing w:val="-38"/>
              </w:rPr>
              <w:t xml:space="preserve"> </w:t>
            </w:r>
            <w:r>
              <w:rPr>
                <w:sz w:val="24"/>
                <w:szCs w:val="24"/>
                <w:spacing w:val="-14"/>
              </w:rPr>
              <w:t>委</w:t>
            </w:r>
            <w:r>
              <w:rPr>
                <w:sz w:val="24"/>
                <w:szCs w:val="24"/>
                <w:spacing w:val="-6"/>
              </w:rPr>
              <w:t>员、交通运</w:t>
            </w:r>
            <w:r>
              <w:rPr>
                <w:sz w:val="24"/>
                <w:szCs w:val="24"/>
                <w:spacing w:val="-3"/>
              </w:rPr>
              <w:t>输系主任</w:t>
            </w:r>
          </w:p>
        </w:tc>
      </w:tr>
      <w:tr>
        <w:trPr>
          <w:trHeight w:val="940" w:hRule="atLeast"/>
        </w:trPr>
        <w:tc>
          <w:tcPr>
            <w:tcW w:w="756" w:type="dxa"/>
            <w:vAlign w:val="top"/>
          </w:tcPr>
          <w:p>
            <w:pPr>
              <w:pStyle w:val="TableText"/>
              <w:ind w:left="117"/>
              <w:spacing w:before="3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27"/>
              </w:rPr>
              <w:t>拟承</w:t>
            </w:r>
          </w:p>
          <w:p>
            <w:pPr>
              <w:pStyle w:val="TableText"/>
              <w:ind w:left="116" w:right="107" w:firstLine="1"/>
              <w:spacing w:before="28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22"/>
              </w:rPr>
              <w:t>担课</w:t>
            </w:r>
            <w:r>
              <w:rPr>
                <w:sz w:val="24"/>
                <w:szCs w:val="24"/>
              </w:rPr>
              <w:t>程</w:t>
            </w:r>
          </w:p>
        </w:tc>
        <w:tc>
          <w:tcPr>
            <w:tcW w:w="4580" w:type="dxa"/>
            <w:vAlign w:val="top"/>
            <w:gridSpan w:val="4"/>
          </w:tcPr>
          <w:p>
            <w:pPr>
              <w:pStyle w:val="TableText"/>
              <w:ind w:left="112" w:right="103"/>
              <w:spacing w:before="193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2"/>
              </w:rPr>
              <w:t>汽车底盘构造与维修、发动机管理系统检</w:t>
            </w:r>
            <w:r>
              <w:rPr>
                <w:sz w:val="24"/>
                <w:szCs w:val="24"/>
                <w:spacing w:val="-1"/>
              </w:rPr>
              <w:t>修、汽车电器与电子设备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116" w:right="101" w:firstLine="2"/>
              <w:spacing w:before="194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现</w:t>
            </w:r>
            <w:r>
              <w:rPr>
                <w:sz w:val="24"/>
                <w:szCs w:val="24"/>
                <w:spacing w:val="-35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在</w:t>
            </w:r>
            <w:r>
              <w:rPr>
                <w:sz w:val="24"/>
                <w:szCs w:val="24"/>
                <w:spacing w:val="-34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所</w:t>
            </w:r>
            <w:r>
              <w:rPr>
                <w:sz w:val="24"/>
                <w:szCs w:val="24"/>
                <w:spacing w:val="-3"/>
              </w:rPr>
              <w:t>在单位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pStyle w:val="TableText"/>
              <w:ind w:left="131" w:right="107" w:hanging="11"/>
              <w:spacing w:before="194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4"/>
              </w:rPr>
              <w:t>交通与物流工程学</w:t>
            </w:r>
            <w:r>
              <w:rPr>
                <w:sz w:val="24"/>
                <w:szCs w:val="24"/>
              </w:rPr>
              <w:t>院</w:t>
            </w:r>
          </w:p>
        </w:tc>
      </w:tr>
      <w:tr>
        <w:trPr>
          <w:trHeight w:val="835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35" w:right="105" w:hanging="15"/>
              <w:spacing w:before="141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6"/>
              </w:rPr>
              <w:t>最后学历毕业时</w:t>
            </w:r>
            <w:r>
              <w:rPr>
                <w:sz w:val="24"/>
                <w:szCs w:val="24"/>
                <w:spacing w:val="-5"/>
              </w:rPr>
              <w:t>间、学校、专业</w:t>
            </w:r>
          </w:p>
        </w:tc>
        <w:tc>
          <w:tcPr>
            <w:tcW w:w="6660" w:type="dxa"/>
            <w:vAlign w:val="top"/>
            <w:gridSpan w:val="6"/>
          </w:tcPr>
          <w:p>
            <w:pPr>
              <w:pStyle w:val="TableText"/>
              <w:ind w:left="115"/>
              <w:spacing w:before="29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2018</w:t>
            </w:r>
            <w:r>
              <w:rPr>
                <w:sz w:val="24"/>
                <w:szCs w:val="24"/>
                <w:spacing w:val="-35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  <w:r>
              <w:rPr>
                <w:sz w:val="24"/>
                <w:szCs w:val="24"/>
                <w:spacing w:val="-3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12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月硕士毕业于新疆农业大学交通运输工程专业</w:t>
            </w:r>
          </w:p>
        </w:tc>
      </w:tr>
      <w:tr>
        <w:trPr>
          <w:trHeight w:val="940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6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主要研究方向</w:t>
            </w:r>
          </w:p>
        </w:tc>
        <w:tc>
          <w:tcPr>
            <w:tcW w:w="6660" w:type="dxa"/>
            <w:vAlign w:val="top"/>
            <w:gridSpan w:val="6"/>
          </w:tcPr>
          <w:p>
            <w:pPr>
              <w:pStyle w:val="TableText"/>
              <w:ind w:left="113" w:right="107" w:firstLine="3"/>
              <w:spacing w:before="36" w:line="22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交通运输工程（载运工具方向）、汽车电控故障诊断、智能网</w:t>
            </w:r>
            <w:r>
              <w:rPr>
                <w:sz w:val="24"/>
                <w:szCs w:val="24"/>
                <w:spacing w:val="-2"/>
              </w:rPr>
              <w:t>联汽车技术、智能交通实验室安全分级管理、岗课赛创融合教</w:t>
            </w:r>
            <w:r>
              <w:rPr>
                <w:sz w:val="24"/>
                <w:szCs w:val="24"/>
                <w:spacing w:val="-1"/>
              </w:rPr>
              <w:t>学改革、产教融合与课程思政育人。</w:t>
            </w:r>
          </w:p>
        </w:tc>
      </w:tr>
      <w:tr>
        <w:trPr>
          <w:trHeight w:val="6869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从事教育教学改</w:t>
            </w:r>
          </w:p>
          <w:p>
            <w:pPr>
              <w:pStyle w:val="TableText"/>
              <w:ind w:left="14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革研究及获奖情</w:t>
            </w:r>
          </w:p>
          <w:p>
            <w:pPr>
              <w:pStyle w:val="TableText"/>
              <w:ind w:left="266"/>
              <w:spacing w:before="2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况（含教改项</w:t>
            </w:r>
          </w:p>
          <w:p>
            <w:pPr>
              <w:pStyle w:val="TableText"/>
              <w:ind w:left="190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目、研究论文、</w:t>
            </w:r>
          </w:p>
          <w:p>
            <w:pPr>
              <w:pStyle w:val="TableText"/>
              <w:ind w:left="144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慕课、教材等）</w:t>
            </w:r>
          </w:p>
        </w:tc>
        <w:tc>
          <w:tcPr>
            <w:tcW w:w="6660" w:type="dxa"/>
            <w:vAlign w:val="top"/>
            <w:gridSpan w:val="6"/>
          </w:tcPr>
          <w:p>
            <w:pPr>
              <w:pStyle w:val="TableText"/>
              <w:ind w:left="130" w:right="191" w:firstLine="461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课程建设：主持《汽车电器与电子设备》获批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2025 自治</w:t>
            </w:r>
            <w:r>
              <w:rPr>
                <w:sz w:val="24"/>
                <w:szCs w:val="24"/>
                <w:spacing w:val="-2"/>
              </w:rPr>
              <w:t>区级线上一流本科课程，上线学银在线；</w:t>
            </w:r>
          </w:p>
          <w:p>
            <w:pPr>
              <w:pStyle w:val="TableText"/>
              <w:ind w:left="111" w:right="107" w:firstLine="483"/>
              <w:spacing w:before="7" w:line="23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教改项目：主持自治区在线精品课、校级教改《智能网联</w:t>
            </w:r>
            <w:r>
              <w:rPr>
                <w:sz w:val="24"/>
                <w:szCs w:val="24"/>
                <w:spacing w:val="-4"/>
              </w:rPr>
              <w:t>背景下“</w:t>
            </w:r>
            <w:r>
              <w:rPr>
                <w:sz w:val="24"/>
                <w:szCs w:val="24"/>
                <w:spacing w:val="-85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岗课赛创</w:t>
            </w:r>
            <w:r>
              <w:rPr>
                <w:sz w:val="24"/>
                <w:szCs w:val="24"/>
                <w:spacing w:val="-88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”融合〈汽车电器与电子设备〉</w:t>
            </w:r>
            <w:r>
              <w:rPr>
                <w:sz w:val="24"/>
                <w:szCs w:val="24"/>
                <w:spacing w:val="-5"/>
              </w:rPr>
              <w:t>实验项目开</w:t>
            </w:r>
            <w:r>
              <w:rPr>
                <w:sz w:val="24"/>
                <w:szCs w:val="24"/>
                <w:spacing w:val="-2"/>
              </w:rPr>
              <w:t>发与实践》、学校基地处课题《数智赋能智能交通实验室安全</w:t>
            </w:r>
            <w:r>
              <w:rPr>
                <w:sz w:val="24"/>
                <w:szCs w:val="24"/>
                <w:spacing w:val="-2"/>
              </w:rPr>
              <w:t>分级分类管理的探索》；参与自治区本科教改《智慧交通视域</w:t>
            </w:r>
            <w:r>
              <w:rPr>
                <w:sz w:val="24"/>
                <w:szCs w:val="24"/>
                <w:spacing w:val="-1"/>
              </w:rPr>
              <w:t>下交通运输专业人才培养研究与实践》、2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项交通行指委教改</w:t>
            </w:r>
            <w:r>
              <w:rPr>
                <w:sz w:val="24"/>
                <w:szCs w:val="24"/>
                <w:spacing w:val="-3"/>
              </w:rPr>
              <w:t>课题，主持校企党建思政课题、校级智能解救系统教改项目；</w:t>
            </w:r>
          </w:p>
          <w:p>
            <w:pPr>
              <w:pStyle w:val="TableText"/>
              <w:ind w:left="112" w:right="107" w:firstLine="4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教材：2024</w:t>
            </w:r>
            <w:r>
              <w:rPr>
                <w:sz w:val="24"/>
                <w:szCs w:val="24"/>
                <w:spacing w:val="-35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主编《汽车电器与电子设备》数字教材（中国</w:t>
            </w:r>
            <w:r>
              <w:rPr>
                <w:sz w:val="24"/>
                <w:szCs w:val="24"/>
                <w:spacing w:val="-3"/>
              </w:rPr>
              <w:t>人民大学出版社</w:t>
            </w:r>
            <w:r>
              <w:rPr>
                <w:sz w:val="24"/>
                <w:szCs w:val="24"/>
                <w:spacing w:val="-18"/>
              </w:rPr>
              <w:t>），</w:t>
            </w:r>
            <w:r>
              <w:rPr>
                <w:sz w:val="24"/>
                <w:szCs w:val="24"/>
                <w:spacing w:val="-3"/>
              </w:rPr>
              <w:t>2025</w:t>
            </w:r>
            <w:r>
              <w:rPr>
                <w:sz w:val="24"/>
                <w:szCs w:val="24"/>
                <w:spacing w:val="-49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参编《汽车发动机电控技术》数字教</w:t>
            </w:r>
            <w:r>
              <w:rPr>
                <w:sz w:val="24"/>
                <w:szCs w:val="24"/>
                <w:spacing w:val="-2"/>
              </w:rPr>
              <w:t>材；主编活页式教材《汽车底盘构造与维修》，参编人民交通</w:t>
            </w:r>
            <w:r>
              <w:rPr>
                <w:sz w:val="24"/>
                <w:szCs w:val="24"/>
                <w:spacing w:val="-4"/>
              </w:rPr>
              <w:t>出版社</w:t>
            </w:r>
            <w:r>
              <w:rPr>
                <w:sz w:val="24"/>
                <w:szCs w:val="24"/>
                <w:spacing w:val="-41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2</w:t>
            </w:r>
            <w:r>
              <w:rPr>
                <w:sz w:val="24"/>
                <w:szCs w:val="24"/>
                <w:spacing w:val="-50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本专业教材；</w:t>
            </w:r>
          </w:p>
          <w:p>
            <w:pPr>
              <w:pStyle w:val="TableText"/>
              <w:ind w:left="113" w:right="107" w:firstLine="48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教改论文：第一作者发表《岗课赛证融通汽车底盘课程改</w:t>
            </w:r>
            <w:r>
              <w:rPr>
                <w:sz w:val="24"/>
                <w:szCs w:val="24"/>
                <w:spacing w:val="-1"/>
              </w:rPr>
              <w:t>革》《校企党建课程思政育人模式》等多篇教学论文；</w:t>
            </w:r>
          </w:p>
          <w:p>
            <w:pPr>
              <w:pStyle w:val="TableText"/>
              <w:ind w:left="113" w:right="107" w:firstLine="4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竞赛荣誉：第五届全国教学创新大赛新疆区一等奖、第六</w:t>
            </w:r>
            <w:r>
              <w:rPr>
                <w:sz w:val="24"/>
                <w:szCs w:val="24"/>
                <w:spacing w:val="-2"/>
              </w:rPr>
              <w:t>届全国混合式教学设计大赛优胜奖、微课《汽车照明电路故障</w:t>
            </w:r>
            <w:r>
              <w:rPr>
                <w:sz w:val="24"/>
                <w:szCs w:val="24"/>
                <w:spacing w:val="-2"/>
              </w:rPr>
              <w:t>诊断》全国农业院校信息化优胜微课、新疆农大教学创新大赛</w:t>
            </w:r>
            <w:r>
              <w:rPr>
                <w:sz w:val="24"/>
                <w:szCs w:val="24"/>
                <w:spacing w:val="-2"/>
              </w:rPr>
              <w:t>二等奖；多次自治区教学能力大赛一/二/三等奖、全国技工院</w:t>
            </w:r>
            <w:r>
              <w:rPr>
                <w:sz w:val="24"/>
                <w:szCs w:val="24"/>
                <w:spacing w:val="-2"/>
              </w:rPr>
              <w:t>校教学能力优胜奖；</w:t>
            </w:r>
          </w:p>
          <w:p>
            <w:pPr>
              <w:pStyle w:val="TableText"/>
              <w:ind w:left="111" w:right="107" w:firstLine="481"/>
              <w:spacing w:before="1"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个人称号：新疆农大十佳教学能手、本科教学审核评估先</w:t>
            </w:r>
            <w:r>
              <w:rPr>
                <w:sz w:val="24"/>
                <w:szCs w:val="24"/>
                <w:spacing w:val="-2"/>
              </w:rPr>
              <w:t>进个人、历年校级优秀教师、优秀专业负责人，多项国区级技</w:t>
            </w:r>
            <w:r>
              <w:rPr>
                <w:sz w:val="24"/>
                <w:szCs w:val="24"/>
                <w:spacing w:val="-1"/>
              </w:rPr>
              <w:t>能大赛优秀指导教师。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600" w:bottom="0" w:left="1684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6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957"/>
        <w:gridCol w:w="2696"/>
        <w:gridCol w:w="1772"/>
        <w:gridCol w:w="2191"/>
      </w:tblGrid>
      <w:tr>
        <w:trPr>
          <w:trHeight w:val="3439" w:hRule="atLeast"/>
        </w:trPr>
        <w:tc>
          <w:tcPr>
            <w:tcW w:w="1957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7" w:right="137" w:hanging="360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从事科学研究及</w:t>
            </w:r>
            <w:r>
              <w:rPr>
                <w:sz w:val="24"/>
                <w:szCs w:val="24"/>
                <w:spacing w:val="-4"/>
              </w:rPr>
              <w:t>获奖情况</w:t>
            </w:r>
          </w:p>
        </w:tc>
        <w:tc>
          <w:tcPr>
            <w:tcW w:w="6659" w:type="dxa"/>
            <w:vAlign w:val="top"/>
            <w:gridSpan w:val="3"/>
          </w:tcPr>
          <w:p>
            <w:pPr>
              <w:pStyle w:val="TableText"/>
              <w:ind w:left="110" w:right="1" w:firstLine="480"/>
              <w:spacing w:before="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科研项目：主持校级《被困车内智能解救系统研究与实践》</w:t>
            </w:r>
            <w:r>
              <w:rPr>
                <w:sz w:val="24"/>
                <w:szCs w:val="24"/>
                <w:spacing w:val="1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（经费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0.4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万元</w:t>
            </w:r>
            <w:r>
              <w:rPr>
                <w:sz w:val="24"/>
                <w:szCs w:val="24"/>
                <w:spacing w:val="21"/>
              </w:rPr>
              <w:t>）；</w:t>
            </w:r>
            <w:r>
              <w:rPr>
                <w:sz w:val="24"/>
                <w:szCs w:val="24"/>
                <w:spacing w:val="-4"/>
              </w:rPr>
              <w:t>围绕车辆</w:t>
            </w:r>
            <w:r>
              <w:rPr>
                <w:sz w:val="24"/>
                <w:szCs w:val="24"/>
                <w:spacing w:val="-52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CAN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总线故障诊断、PNN</w:t>
            </w:r>
            <w:r>
              <w:rPr>
                <w:sz w:val="24"/>
                <w:szCs w:val="24"/>
                <w:spacing w:val="-51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神经网</w:t>
            </w:r>
            <w:r>
              <w:rPr>
                <w:sz w:val="24"/>
                <w:szCs w:val="24"/>
                <w:spacing w:val="-2"/>
              </w:rPr>
              <w:t>络发动机故障诊断、汽车远近光自动切换系统、智能网联新能</w:t>
            </w:r>
            <w:r>
              <w:rPr>
                <w:sz w:val="24"/>
                <w:szCs w:val="24"/>
                <w:spacing w:val="-1"/>
              </w:rPr>
              <w:t>源汽车、智能交通实验室安全管理开展研究；</w:t>
            </w:r>
          </w:p>
          <w:p>
            <w:pPr>
              <w:pStyle w:val="TableText"/>
              <w:ind w:left="117" w:right="107" w:firstLine="479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知识产权：授权发明专利《一种汽车远近光灯自动切</w:t>
            </w:r>
            <w:r>
              <w:rPr>
                <w:sz w:val="24"/>
                <w:szCs w:val="24"/>
                <w:spacing w:val="-3"/>
              </w:rPr>
              <w:t>换系</w:t>
            </w:r>
            <w:r>
              <w:rPr>
                <w:sz w:val="24"/>
                <w:szCs w:val="24"/>
                <w:spacing w:val="2"/>
              </w:rPr>
              <w:t>统》，登记软著《汽车制动系统V1.0》；</w:t>
            </w:r>
          </w:p>
          <w:p>
            <w:pPr>
              <w:pStyle w:val="TableText"/>
              <w:ind w:left="113" w:right="107" w:firstLine="47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科研成果：发表汽车电控、智能检测、故障诊断类专业期</w:t>
            </w:r>
            <w:r>
              <w:rPr>
                <w:sz w:val="24"/>
                <w:szCs w:val="24"/>
                <w:spacing w:val="-1"/>
              </w:rPr>
              <w:t>刊论文多篇，指导学生获省部级交通科技大赛三等奖；</w:t>
            </w:r>
          </w:p>
          <w:p>
            <w:pPr>
              <w:pStyle w:val="TableText"/>
              <w:ind w:left="112" w:right="107" w:firstLine="482"/>
              <w:spacing w:before="2"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行业荣誉：交通部第八届吴福-振华优秀教师、</w:t>
            </w:r>
            <w:r>
              <w:rPr>
                <w:sz w:val="24"/>
                <w:szCs w:val="24"/>
                <w:spacing w:val="-60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自治区青</w:t>
            </w:r>
            <w:r>
              <w:rPr>
                <w:sz w:val="24"/>
                <w:szCs w:val="24"/>
                <w:spacing w:val="-2"/>
              </w:rPr>
              <w:t>年岗位能手；第三届全国工信技能大赛新疆选拔赛职工组优胜</w:t>
            </w:r>
            <w:r>
              <w:rPr>
                <w:sz w:val="24"/>
                <w:szCs w:val="24"/>
                <w:spacing w:val="-1"/>
              </w:rPr>
              <w:t>奖、优秀指导教练，多届自治区技能大赛优秀指导教师。</w:t>
            </w:r>
          </w:p>
        </w:tc>
      </w:tr>
      <w:tr>
        <w:trPr>
          <w:trHeight w:val="1417" w:hRule="atLeast"/>
        </w:trPr>
        <w:tc>
          <w:tcPr>
            <w:tcW w:w="1957" w:type="dxa"/>
            <w:vAlign w:val="top"/>
          </w:tcPr>
          <w:p>
            <w:pPr>
              <w:pStyle w:val="TableText"/>
              <w:ind w:left="143"/>
              <w:spacing w:before="27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近三年获得教学</w:t>
            </w:r>
          </w:p>
          <w:p>
            <w:pPr>
              <w:pStyle w:val="TableText"/>
              <w:ind w:left="204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研究经费 （万</w:t>
            </w:r>
          </w:p>
          <w:p>
            <w:pPr>
              <w:pStyle w:val="TableText"/>
              <w:ind w:left="746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元）</w:t>
            </w:r>
          </w:p>
        </w:tc>
        <w:tc>
          <w:tcPr>
            <w:tcW w:w="2696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52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14</w:t>
            </w:r>
          </w:p>
        </w:tc>
        <w:tc>
          <w:tcPr>
            <w:tcW w:w="1772" w:type="dxa"/>
            <w:vAlign w:val="top"/>
          </w:tcPr>
          <w:p>
            <w:pPr>
              <w:pStyle w:val="TableText"/>
              <w:ind w:left="297" w:right="162" w:hanging="125"/>
              <w:spacing w:before="277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近三年获得科</w:t>
            </w:r>
            <w:r>
              <w:rPr>
                <w:sz w:val="24"/>
                <w:szCs w:val="24"/>
                <w:spacing w:val="-3"/>
              </w:rPr>
              <w:t>学研究经费</w:t>
            </w:r>
            <w:r>
              <w:rPr>
                <w:sz w:val="24"/>
                <w:szCs w:val="24"/>
                <w:spacing w:val="26"/>
              </w:rPr>
              <w:t>（万元）</w:t>
            </w:r>
          </w:p>
        </w:tc>
        <w:tc>
          <w:tcPr>
            <w:tcW w:w="2191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43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trHeight w:val="2016" w:hRule="atLeast"/>
        </w:trPr>
        <w:tc>
          <w:tcPr>
            <w:tcW w:w="1957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3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近三年给本科生</w:t>
            </w:r>
          </w:p>
          <w:p>
            <w:pPr>
              <w:pStyle w:val="TableText"/>
              <w:ind w:left="203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授课课程及</w:t>
            </w:r>
            <w:r>
              <w:rPr>
                <w:sz w:val="24"/>
                <w:szCs w:val="24"/>
                <w:spacing w:val="16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学</w:t>
            </w:r>
          </w:p>
          <w:p>
            <w:pPr>
              <w:pStyle w:val="TableText"/>
              <w:ind w:left="75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1"/>
              </w:rPr>
              <w:t>时数</w:t>
            </w:r>
          </w:p>
        </w:tc>
        <w:tc>
          <w:tcPr>
            <w:tcW w:w="2696" w:type="dxa"/>
            <w:vAlign w:val="top"/>
          </w:tcPr>
          <w:p>
            <w:pPr>
              <w:pStyle w:val="TableText"/>
              <w:ind w:left="41"/>
              <w:spacing w:before="26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《汽车底盘构造与维修》</w:t>
            </w:r>
          </w:p>
          <w:p>
            <w:pPr>
              <w:pStyle w:val="TableText"/>
              <w:ind w:left="62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486</w:t>
            </w:r>
            <w:r>
              <w:rPr>
                <w:sz w:val="24"/>
                <w:szCs w:val="24"/>
                <w:spacing w:val="-46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学时、《发动机管理</w:t>
            </w:r>
          </w:p>
          <w:p>
            <w:pPr>
              <w:pStyle w:val="TableText"/>
              <w:ind w:right="1"/>
              <w:spacing w:before="28" w:line="21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3"/>
              </w:rPr>
              <w:t>系统检修》392</w:t>
            </w:r>
            <w:r>
              <w:rPr>
                <w:sz w:val="24"/>
                <w:szCs w:val="24"/>
                <w:spacing w:val="-36"/>
              </w:rPr>
              <w:t xml:space="preserve"> </w:t>
            </w:r>
            <w:r>
              <w:rPr>
                <w:sz w:val="24"/>
                <w:szCs w:val="24"/>
                <w:spacing w:val="-13"/>
              </w:rPr>
              <w:t>学时、《汽</w:t>
            </w:r>
          </w:p>
          <w:p>
            <w:pPr>
              <w:pStyle w:val="TableText"/>
              <w:ind w:left="97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车电器与电子设备》324</w:t>
            </w:r>
          </w:p>
          <w:p>
            <w:pPr>
              <w:pStyle w:val="TableText"/>
              <w:ind w:left="219"/>
              <w:spacing w:before="2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学时，累计</w:t>
            </w:r>
            <w:r>
              <w:rPr>
                <w:sz w:val="24"/>
                <w:szCs w:val="24"/>
                <w:spacing w:val="-24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1202</w:t>
            </w:r>
            <w:r>
              <w:rPr>
                <w:sz w:val="24"/>
                <w:szCs w:val="24"/>
                <w:spacing w:val="-46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学时</w:t>
            </w:r>
          </w:p>
        </w:tc>
        <w:tc>
          <w:tcPr>
            <w:tcW w:w="177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2" w:right="162" w:hanging="120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近三年指导本</w:t>
            </w:r>
            <w:r>
              <w:rPr>
                <w:sz w:val="24"/>
                <w:szCs w:val="24"/>
                <w:spacing w:val="-2"/>
              </w:rPr>
              <w:t>科毕业设计</w:t>
            </w:r>
            <w:r>
              <w:rPr>
                <w:sz w:val="24"/>
                <w:szCs w:val="24"/>
                <w:spacing w:val="27"/>
              </w:rPr>
              <w:t>（人次）</w:t>
            </w:r>
          </w:p>
        </w:tc>
        <w:tc>
          <w:tcPr>
            <w:tcW w:w="2191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80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47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600" w:bottom="0" w:left="168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531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7"/>
        </w:rPr>
        <w:t>专业主要带头人简介</w:t>
      </w:r>
      <w:r>
        <w:rPr>
          <w:rFonts w:ascii="SimHei" w:hAnsi="SimHei" w:eastAsia="SimHei" w:cs="SimHei"/>
          <w:sz w:val="35"/>
          <w:szCs w:val="35"/>
          <w:spacing w:val="-67"/>
        </w:rPr>
        <w:t xml:space="preserve"> </w:t>
      </w:r>
      <w:r>
        <w:rPr>
          <w:rFonts w:ascii="SimHei" w:hAnsi="SimHei" w:eastAsia="SimHei" w:cs="SimHei"/>
          <w:sz w:val="35"/>
          <w:szCs w:val="35"/>
          <w:spacing w:val="7"/>
        </w:rPr>
        <w:t>2</w:t>
      </w:r>
    </w:p>
    <w:p>
      <w:pPr>
        <w:spacing w:line="226" w:lineRule="exact"/>
        <w:rPr/>
      </w:pPr>
      <w:r/>
    </w:p>
    <w:tbl>
      <w:tblPr>
        <w:tblStyle w:val="TableNormal"/>
        <w:tblW w:w="86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61"/>
        <w:gridCol w:w="995"/>
        <w:gridCol w:w="850"/>
        <w:gridCol w:w="859"/>
        <w:gridCol w:w="987"/>
        <w:gridCol w:w="684"/>
        <w:gridCol w:w="1088"/>
        <w:gridCol w:w="789"/>
        <w:gridCol w:w="1403"/>
      </w:tblGrid>
      <w:tr>
        <w:trPr>
          <w:trHeight w:val="857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7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姓名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17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张新锋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95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性别</w:t>
            </w:r>
          </w:p>
        </w:tc>
        <w:tc>
          <w:tcPr>
            <w:tcW w:w="859" w:type="dxa"/>
            <w:vAlign w:val="top"/>
          </w:tcPr>
          <w:p>
            <w:pPr>
              <w:pStyle w:val="TableText"/>
              <w:ind w:left="325"/>
              <w:spacing w:before="310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男</w:t>
            </w:r>
          </w:p>
        </w:tc>
        <w:tc>
          <w:tcPr>
            <w:tcW w:w="1671" w:type="dxa"/>
            <w:vAlign w:val="top"/>
            <w:gridSpan w:val="2"/>
          </w:tcPr>
          <w:p>
            <w:pPr>
              <w:pStyle w:val="TableText"/>
              <w:ind w:left="123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专业技术职务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314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教授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ind w:left="165" w:right="149" w:firstLine="2"/>
              <w:spacing w:before="154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行政</w:t>
            </w:r>
            <w:r>
              <w:rPr>
                <w:sz w:val="24"/>
                <w:szCs w:val="24"/>
                <w:spacing w:val="-6"/>
              </w:rPr>
              <w:t>职务</w:t>
            </w:r>
          </w:p>
        </w:tc>
        <w:tc>
          <w:tcPr>
            <w:tcW w:w="1403" w:type="dxa"/>
            <w:vAlign w:val="top"/>
          </w:tcPr>
          <w:p>
            <w:pPr>
              <w:pStyle w:val="TableText"/>
              <w:ind w:left="351"/>
              <w:spacing w:before="310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副院长</w:t>
            </w:r>
          </w:p>
        </w:tc>
      </w:tr>
      <w:tr>
        <w:trPr>
          <w:trHeight w:val="850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6" w:right="106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4"/>
              </w:rPr>
              <w:t>拟承担</w:t>
            </w:r>
            <w:r>
              <w:rPr>
                <w:sz w:val="24"/>
                <w:szCs w:val="24"/>
                <w:spacing w:val="-5"/>
              </w:rPr>
              <w:t>课程</w:t>
            </w:r>
          </w:p>
        </w:tc>
        <w:tc>
          <w:tcPr>
            <w:tcW w:w="4375" w:type="dxa"/>
            <w:vAlign w:val="top"/>
            <w:gridSpan w:val="5"/>
          </w:tcPr>
          <w:p>
            <w:pPr>
              <w:pStyle w:val="TableText"/>
              <w:ind w:left="1120"/>
              <w:spacing w:before="304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智能网联与智慧交通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190" w:right="181" w:firstLine="2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现在所</w:t>
            </w:r>
            <w:r>
              <w:rPr>
                <w:sz w:val="24"/>
                <w:szCs w:val="24"/>
                <w:spacing w:val="-3"/>
              </w:rPr>
              <w:t>在单位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pStyle w:val="TableText"/>
              <w:ind w:left="147"/>
              <w:spacing w:before="149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交通与物流工程学</w:t>
            </w:r>
          </w:p>
          <w:p>
            <w:pPr>
              <w:pStyle w:val="TableText"/>
              <w:ind w:left="998"/>
              <w:spacing w:before="26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院</w:t>
            </w:r>
          </w:p>
        </w:tc>
      </w:tr>
      <w:tr>
        <w:trPr>
          <w:trHeight w:val="835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35" w:right="105" w:hanging="15"/>
              <w:spacing w:before="142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6"/>
              </w:rPr>
              <w:t>最后学历毕业时</w:t>
            </w:r>
            <w:r>
              <w:rPr>
                <w:sz w:val="24"/>
                <w:szCs w:val="24"/>
                <w:spacing w:val="-5"/>
              </w:rPr>
              <w:t>间、学校、专业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3" w:right="107" w:firstLine="1"/>
              <w:spacing w:before="14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4"/>
              </w:rPr>
              <w:t>2007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4"/>
              </w:rPr>
              <w:t>年博士毕业于西安电子科技大学（与中国科学院联合培</w:t>
            </w:r>
            <w:r>
              <w:rPr>
                <w:sz w:val="24"/>
                <w:szCs w:val="24"/>
                <w:spacing w:val="-2"/>
              </w:rPr>
              <w:t>养）机械工程专业</w:t>
            </w:r>
          </w:p>
        </w:tc>
      </w:tr>
      <w:tr>
        <w:trPr>
          <w:trHeight w:val="704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266"/>
              <w:spacing w:before="23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主要研究方向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8"/>
              <w:spacing w:before="23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智能网联汽车与交通、</w:t>
            </w:r>
            <w:r>
              <w:rPr>
                <w:sz w:val="24"/>
                <w:szCs w:val="24"/>
                <w:spacing w:val="-62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自动驾驶、具身智能与群体智能等</w:t>
            </w:r>
          </w:p>
        </w:tc>
      </w:tr>
      <w:tr>
        <w:trPr>
          <w:trHeight w:val="2818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从事教育教学改</w:t>
            </w:r>
          </w:p>
          <w:p>
            <w:pPr>
              <w:pStyle w:val="TableText"/>
              <w:ind w:left="14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革研究及获奖情</w:t>
            </w:r>
          </w:p>
          <w:p>
            <w:pPr>
              <w:pStyle w:val="TableText"/>
              <w:ind w:left="266"/>
              <w:spacing w:before="2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况（含教改项</w:t>
            </w:r>
          </w:p>
          <w:p>
            <w:pPr>
              <w:pStyle w:val="TableText"/>
              <w:ind w:left="190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目、研究论文、</w:t>
            </w:r>
          </w:p>
          <w:p>
            <w:pPr>
              <w:pStyle w:val="TableText"/>
              <w:ind w:left="144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慕课、教材等）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1" w:right="71" w:firstLine="2"/>
              <w:spacing w:before="20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主要承担智能网联电动汽车与交通、新能源车辆理论与技术和</w:t>
            </w:r>
            <w:r>
              <w:rPr>
                <w:sz w:val="24"/>
                <w:szCs w:val="24"/>
                <w:spacing w:val="-2"/>
              </w:rPr>
              <w:t>车辆可靠性与故障诊断理论与技术等方面的教学工作。指导本</w:t>
            </w:r>
            <w:r>
              <w:rPr>
                <w:sz w:val="24"/>
                <w:szCs w:val="24"/>
                <w:spacing w:val="-1"/>
              </w:rPr>
              <w:t>科毕设百余名，指导硕博研究生近</w:t>
            </w:r>
            <w:r>
              <w:rPr>
                <w:sz w:val="24"/>
                <w:szCs w:val="24"/>
                <w:spacing w:val="-51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40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名。主持参与</w:t>
            </w:r>
            <w:r>
              <w:rPr>
                <w:sz w:val="24"/>
                <w:szCs w:val="24"/>
                <w:spacing w:val="-2"/>
              </w:rPr>
              <w:t>教改项目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7"/>
              </w:rPr>
              <w:t>10</w:t>
            </w:r>
            <w:r>
              <w:rPr>
                <w:sz w:val="24"/>
                <w:szCs w:val="24"/>
                <w:spacing w:val="-49"/>
              </w:rPr>
              <w:t xml:space="preserve"> </w:t>
            </w:r>
            <w:r>
              <w:rPr>
                <w:sz w:val="24"/>
                <w:szCs w:val="24"/>
                <w:spacing w:val="-7"/>
              </w:rPr>
              <w:t>余项，获长安大学高等教育教学成果奖一等奖</w:t>
            </w:r>
            <w:r>
              <w:rPr>
                <w:sz w:val="24"/>
                <w:szCs w:val="24"/>
                <w:spacing w:val="-33"/>
              </w:rPr>
              <w:t xml:space="preserve"> </w:t>
            </w:r>
            <w:r>
              <w:rPr>
                <w:sz w:val="24"/>
                <w:szCs w:val="24"/>
                <w:spacing w:val="-7"/>
              </w:rPr>
              <w:t>1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7"/>
              </w:rPr>
              <w:t>项</w:t>
            </w:r>
            <w:r>
              <w:rPr>
                <w:sz w:val="24"/>
                <w:szCs w:val="24"/>
                <w:spacing w:val="-8"/>
              </w:rPr>
              <w:t>（第</w:t>
            </w:r>
            <w:r>
              <w:rPr>
                <w:sz w:val="24"/>
                <w:szCs w:val="24"/>
                <w:spacing w:val="-33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1）,</w:t>
            </w:r>
            <w:r>
              <w:rPr>
                <w:sz w:val="24"/>
                <w:szCs w:val="24"/>
                <w:spacing w:val="-10"/>
              </w:rPr>
              <w:t>入选陕西省教育厅“陕西省专业学位研究生教学案例</w:t>
            </w:r>
            <w:r>
              <w:rPr>
                <w:sz w:val="24"/>
                <w:szCs w:val="24"/>
                <w:spacing w:val="-79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”1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项（第</w:t>
            </w:r>
            <w:r>
              <w:rPr>
                <w:sz w:val="24"/>
                <w:szCs w:val="24"/>
                <w:spacing w:val="-2"/>
              </w:rPr>
              <w:t>1）,指导国家级大学生科技竞赛获奖多项，多次获评本科毕设</w:t>
            </w:r>
            <w:r>
              <w:rPr>
                <w:sz w:val="24"/>
                <w:szCs w:val="24"/>
                <w:spacing w:val="-1"/>
              </w:rPr>
              <w:t>优秀指导教师，获评省级大赛优秀指导教师，发表教改论文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2</w:t>
            </w:r>
            <w:r>
              <w:rPr>
                <w:sz w:val="24"/>
                <w:szCs w:val="24"/>
                <w:spacing w:val="-3"/>
              </w:rPr>
              <w:t>篇，出版教材</w:t>
            </w:r>
            <w:r>
              <w:rPr>
                <w:sz w:val="24"/>
                <w:szCs w:val="24"/>
                <w:spacing w:val="-3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1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部，荣获长安大学“优秀教师</w:t>
            </w:r>
            <w:r>
              <w:rPr>
                <w:sz w:val="24"/>
                <w:szCs w:val="24"/>
                <w:spacing w:val="-8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”荣誉称号等。</w:t>
            </w:r>
          </w:p>
        </w:tc>
      </w:tr>
      <w:tr>
        <w:trPr>
          <w:trHeight w:val="1876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7" w:right="136" w:hanging="360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从事科学研究及</w:t>
            </w:r>
            <w:r>
              <w:rPr>
                <w:sz w:val="24"/>
                <w:szCs w:val="24"/>
                <w:spacing w:val="-4"/>
              </w:rPr>
              <w:t>获奖情况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3" w:right="107"/>
              <w:spacing w:before="40" w:line="23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主持参与973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</w:rPr>
              <w:t>项目，国家自然科学基金，中国科学院创新</w:t>
            </w:r>
            <w:r>
              <w:rPr>
                <w:sz w:val="24"/>
                <w:szCs w:val="24"/>
                <w:spacing w:val="-1"/>
              </w:rPr>
              <w:t>预研</w:t>
            </w:r>
            <w:r>
              <w:rPr>
                <w:sz w:val="24"/>
                <w:szCs w:val="24"/>
                <w:spacing w:val="-2"/>
              </w:rPr>
              <w:t>项目，国家科技部项目，西部项目，中央高校基金项目，多项</w:t>
            </w:r>
            <w:r>
              <w:rPr>
                <w:sz w:val="24"/>
                <w:szCs w:val="24"/>
                <w:spacing w:val="-2"/>
              </w:rPr>
              <w:t>省部级、地市纵项和横向课题。发表学术论文</w:t>
            </w:r>
            <w:r>
              <w:rPr>
                <w:sz w:val="24"/>
                <w:szCs w:val="24"/>
                <w:spacing w:val="-28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70</w:t>
            </w:r>
            <w:r>
              <w:rPr>
                <w:sz w:val="24"/>
                <w:szCs w:val="24"/>
                <w:spacing w:val="-50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余篇，其中</w:t>
            </w:r>
            <w:r>
              <w:rPr>
                <w:sz w:val="24"/>
                <w:szCs w:val="24"/>
                <w:spacing w:val="-2"/>
              </w:rPr>
              <w:t>SCI和</w:t>
            </w:r>
            <w:r>
              <w:rPr>
                <w:sz w:val="24"/>
                <w:szCs w:val="24"/>
                <w:spacing w:val="-53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EI检索近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30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篇，授权专利和软著</w:t>
            </w:r>
            <w:r>
              <w:rPr>
                <w:sz w:val="24"/>
                <w:szCs w:val="24"/>
                <w:spacing w:val="-33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10</w:t>
            </w:r>
            <w:r>
              <w:rPr>
                <w:sz w:val="24"/>
                <w:szCs w:val="24"/>
                <w:spacing w:val="-50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余件，参编国家标</w:t>
            </w:r>
            <w:r>
              <w:rPr>
                <w:sz w:val="24"/>
                <w:szCs w:val="24"/>
                <w:spacing w:val="-3"/>
              </w:rPr>
              <w:t>准和行业标准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2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项，获国家级科技一等奖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2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项，省部级奖项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2</w:t>
            </w:r>
            <w:r>
              <w:rPr>
                <w:sz w:val="24"/>
                <w:szCs w:val="24"/>
                <w:spacing w:val="-2"/>
              </w:rPr>
              <w:t>项，其他奖励多项。</w:t>
            </w:r>
          </w:p>
        </w:tc>
      </w:tr>
      <w:tr>
        <w:trPr>
          <w:trHeight w:val="1417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43"/>
              <w:spacing w:before="27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近三年获得教学</w:t>
            </w:r>
          </w:p>
          <w:p>
            <w:pPr>
              <w:pStyle w:val="TableText"/>
              <w:ind w:left="204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研究经费 （万</w:t>
            </w:r>
          </w:p>
          <w:p>
            <w:pPr>
              <w:pStyle w:val="TableText"/>
              <w:ind w:left="746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元）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01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72" w:type="dxa"/>
            <w:vAlign w:val="top"/>
            <w:gridSpan w:val="2"/>
          </w:tcPr>
          <w:p>
            <w:pPr>
              <w:pStyle w:val="TableText"/>
              <w:ind w:left="298" w:right="161" w:hanging="125"/>
              <w:spacing w:before="277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近三年获得科</w:t>
            </w:r>
            <w:r>
              <w:rPr>
                <w:sz w:val="24"/>
                <w:szCs w:val="24"/>
                <w:spacing w:val="-3"/>
              </w:rPr>
              <w:t>学研究经费</w:t>
            </w:r>
            <w:r>
              <w:rPr>
                <w:sz w:val="24"/>
                <w:szCs w:val="24"/>
                <w:spacing w:val="26"/>
              </w:rPr>
              <w:t>（万元）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81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42</w:t>
            </w:r>
          </w:p>
        </w:tc>
      </w:tr>
      <w:tr>
        <w:trPr>
          <w:trHeight w:val="2017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3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近三年给本科生</w:t>
            </w:r>
          </w:p>
          <w:p>
            <w:pPr>
              <w:pStyle w:val="TableText"/>
              <w:ind w:left="143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授课课程及学时</w:t>
            </w:r>
          </w:p>
          <w:p>
            <w:pPr>
              <w:pStyle w:val="TableText"/>
              <w:ind w:left="866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《新能源汽车》32</w:t>
            </w:r>
            <w:r>
              <w:rPr>
                <w:sz w:val="24"/>
                <w:szCs w:val="24"/>
                <w:spacing w:val="-38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学时、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《汽车运用工程》48</w:t>
            </w:r>
            <w:r>
              <w:rPr>
                <w:sz w:val="24"/>
                <w:szCs w:val="24"/>
                <w:spacing w:val="-38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学时</w:t>
            </w:r>
          </w:p>
        </w:tc>
        <w:tc>
          <w:tcPr>
            <w:tcW w:w="1772" w:type="dxa"/>
            <w:vAlign w:val="top"/>
            <w:gridSpan w:val="2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3" w:right="161" w:hanging="120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近三年指导本</w:t>
            </w:r>
            <w:r>
              <w:rPr>
                <w:sz w:val="24"/>
                <w:szCs w:val="24"/>
                <w:spacing w:val="-2"/>
              </w:rPr>
              <w:t>科毕业设计</w:t>
            </w:r>
            <w:r>
              <w:rPr>
                <w:sz w:val="24"/>
                <w:szCs w:val="24"/>
                <w:spacing w:val="27"/>
              </w:rPr>
              <w:t>（人次）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44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600" w:bottom="0" w:left="168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531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16"/>
        </w:rPr>
        <w:t>专业主要带头人简介3</w:t>
      </w:r>
    </w:p>
    <w:p>
      <w:pPr>
        <w:spacing w:line="226" w:lineRule="exact"/>
        <w:rPr/>
      </w:pPr>
      <w:r/>
    </w:p>
    <w:tbl>
      <w:tblPr>
        <w:tblStyle w:val="TableNormal"/>
        <w:tblW w:w="861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61"/>
        <w:gridCol w:w="995"/>
        <w:gridCol w:w="850"/>
        <w:gridCol w:w="859"/>
        <w:gridCol w:w="987"/>
        <w:gridCol w:w="684"/>
        <w:gridCol w:w="1088"/>
        <w:gridCol w:w="789"/>
        <w:gridCol w:w="1403"/>
      </w:tblGrid>
      <w:tr>
        <w:trPr>
          <w:trHeight w:val="945" w:hRule="atLeast"/>
        </w:trPr>
        <w:tc>
          <w:tcPr>
            <w:tcW w:w="961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姓名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10" w:right="107" w:firstLine="14"/>
              <w:spacing w:before="41" w:line="22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8"/>
              </w:rPr>
              <w:t>吐</w:t>
            </w:r>
            <w:r>
              <w:rPr>
                <w:sz w:val="24"/>
                <w:szCs w:val="24"/>
                <w:spacing w:val="37"/>
              </w:rPr>
              <w:t xml:space="preserve">  </w:t>
            </w:r>
            <w:r>
              <w:rPr>
                <w:sz w:val="24"/>
                <w:szCs w:val="24"/>
                <w:spacing w:val="-18"/>
              </w:rPr>
              <w:t>尔</w:t>
            </w:r>
            <w:r>
              <w:rPr>
                <w:sz w:val="24"/>
                <w:szCs w:val="24"/>
                <w:spacing w:val="-40"/>
              </w:rPr>
              <w:t>逊</w:t>
            </w:r>
            <w:r>
              <w:rPr>
                <w:sz w:val="24"/>
                <w:szCs w:val="24"/>
                <w:spacing w:val="4"/>
              </w:rPr>
              <w:t xml:space="preserve"> </w:t>
            </w:r>
            <w:r>
              <w:rPr>
                <w:sz w:val="24"/>
                <w:szCs w:val="24"/>
                <w:spacing w:val="-40"/>
              </w:rPr>
              <w:t>·</w:t>
            </w:r>
            <w:r>
              <w:rPr>
                <w:sz w:val="24"/>
                <w:szCs w:val="24"/>
                <w:spacing w:val="-73"/>
              </w:rPr>
              <w:t xml:space="preserve"> </w:t>
            </w:r>
            <w:r>
              <w:rPr>
                <w:sz w:val="24"/>
                <w:szCs w:val="24"/>
                <w:spacing w:val="-40"/>
              </w:rPr>
              <w:t>买</w:t>
            </w:r>
            <w:r>
              <w:rPr>
                <w:sz w:val="24"/>
                <w:szCs w:val="24"/>
                <w:spacing w:val="-4"/>
              </w:rPr>
              <w:t>买提</w:t>
            </w:r>
          </w:p>
        </w:tc>
        <w:tc>
          <w:tcPr>
            <w:tcW w:w="85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性别</w:t>
            </w:r>
          </w:p>
        </w:tc>
        <w:tc>
          <w:tcPr>
            <w:tcW w:w="85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5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男</w:t>
            </w:r>
          </w:p>
        </w:tc>
        <w:tc>
          <w:tcPr>
            <w:tcW w:w="1671" w:type="dxa"/>
            <w:vAlign w:val="top"/>
            <w:gridSpan w:val="2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专业技术职务</w:t>
            </w:r>
          </w:p>
        </w:tc>
        <w:tc>
          <w:tcPr>
            <w:tcW w:w="1088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6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副教授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ind w:left="165" w:right="149" w:firstLine="2"/>
              <w:spacing w:before="197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行政</w:t>
            </w:r>
            <w:r>
              <w:rPr>
                <w:sz w:val="24"/>
                <w:szCs w:val="24"/>
                <w:spacing w:val="-6"/>
              </w:rPr>
              <w:t>职务</w:t>
            </w:r>
          </w:p>
        </w:tc>
        <w:tc>
          <w:tcPr>
            <w:tcW w:w="140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9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</w:tr>
      <w:tr>
        <w:trPr>
          <w:trHeight w:val="851" w:hRule="atLeast"/>
        </w:trPr>
        <w:tc>
          <w:tcPr>
            <w:tcW w:w="961" w:type="dxa"/>
            <w:vAlign w:val="top"/>
          </w:tcPr>
          <w:p>
            <w:pPr>
              <w:pStyle w:val="TableText"/>
              <w:ind w:left="116" w:right="106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4"/>
              </w:rPr>
              <w:t>拟承担</w:t>
            </w:r>
            <w:r>
              <w:rPr>
                <w:sz w:val="24"/>
                <w:szCs w:val="24"/>
                <w:spacing w:val="-5"/>
              </w:rPr>
              <w:t>课程</w:t>
            </w:r>
          </w:p>
        </w:tc>
        <w:tc>
          <w:tcPr>
            <w:tcW w:w="4375" w:type="dxa"/>
            <w:vAlign w:val="top"/>
            <w:gridSpan w:val="5"/>
          </w:tcPr>
          <w:p>
            <w:pPr>
              <w:pStyle w:val="TableText"/>
              <w:ind w:left="639"/>
              <w:spacing w:before="30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交通仿真、交通信息技术基础</w:t>
            </w:r>
          </w:p>
        </w:tc>
        <w:tc>
          <w:tcPr>
            <w:tcW w:w="1088" w:type="dxa"/>
            <w:vAlign w:val="top"/>
          </w:tcPr>
          <w:p>
            <w:pPr>
              <w:pStyle w:val="TableText"/>
              <w:ind w:left="190" w:right="181" w:firstLine="2"/>
              <w:spacing w:before="150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现在所</w:t>
            </w:r>
            <w:r>
              <w:rPr>
                <w:sz w:val="24"/>
                <w:szCs w:val="24"/>
                <w:spacing w:val="-3"/>
              </w:rPr>
              <w:t>在单位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pStyle w:val="TableText"/>
              <w:ind w:left="147"/>
              <w:spacing w:before="149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交通与物流工程学</w:t>
            </w:r>
          </w:p>
          <w:p>
            <w:pPr>
              <w:pStyle w:val="TableText"/>
              <w:ind w:left="998"/>
              <w:spacing w:before="26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院</w:t>
            </w:r>
          </w:p>
        </w:tc>
      </w:tr>
      <w:tr>
        <w:trPr>
          <w:trHeight w:val="835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35" w:right="105" w:hanging="15"/>
              <w:spacing w:before="142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6"/>
              </w:rPr>
              <w:t>最后学历毕业时</w:t>
            </w:r>
            <w:r>
              <w:rPr>
                <w:sz w:val="24"/>
                <w:szCs w:val="24"/>
                <w:spacing w:val="-5"/>
              </w:rPr>
              <w:t>间、学校、专业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5"/>
              <w:spacing w:before="29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2017.07、南京农业大学、交通工程</w:t>
            </w:r>
          </w:p>
        </w:tc>
      </w:tr>
      <w:tr>
        <w:trPr>
          <w:trHeight w:val="704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266"/>
              <w:spacing w:before="22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主要研究方向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7"/>
              <w:spacing w:before="229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交通环境、智能交通</w:t>
            </w:r>
          </w:p>
        </w:tc>
      </w:tr>
      <w:tr>
        <w:trPr>
          <w:trHeight w:val="5307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7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从事教育教学改</w:t>
            </w:r>
          </w:p>
          <w:p>
            <w:pPr>
              <w:pStyle w:val="TableText"/>
              <w:ind w:left="14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革研究及获奖情</w:t>
            </w:r>
          </w:p>
          <w:p>
            <w:pPr>
              <w:pStyle w:val="TableText"/>
              <w:ind w:left="266"/>
              <w:spacing w:before="2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况（含教改项</w:t>
            </w:r>
          </w:p>
          <w:p>
            <w:pPr>
              <w:pStyle w:val="TableText"/>
              <w:ind w:left="190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目、研究论文、</w:t>
            </w:r>
          </w:p>
          <w:p>
            <w:pPr>
              <w:pStyle w:val="TableText"/>
              <w:ind w:left="144"/>
              <w:spacing w:before="2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慕课、教材等）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pStyle w:val="TableText"/>
              <w:ind w:left="115"/>
              <w:spacing w:before="3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5"/>
              </w:rPr>
              <w:t>教研项目：</w:t>
            </w:r>
          </w:p>
          <w:p>
            <w:pPr>
              <w:pStyle w:val="TableText"/>
              <w:ind w:left="552" w:right="131" w:hanging="429"/>
              <w:spacing w:before="17" w:line="234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1"/>
              </w:rPr>
              <w:t>l </w:t>
            </w:r>
            <w:r>
              <w:rPr>
                <w:sz w:val="24"/>
                <w:szCs w:val="24"/>
                <w:spacing w:val="-1"/>
              </w:rPr>
              <w:t>基于智慧交通综合实验室的双向绿波协调控制虚拟仿真实</w:t>
            </w:r>
            <w:r>
              <w:rPr>
                <w:sz w:val="24"/>
                <w:szCs w:val="24"/>
                <w:spacing w:val="-2"/>
              </w:rPr>
              <w:t>验平台建设</w:t>
            </w:r>
          </w:p>
          <w:p>
            <w:pPr>
              <w:pStyle w:val="TableText"/>
              <w:ind w:left="123"/>
              <w:spacing w:before="16" w:line="239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2"/>
              </w:rPr>
              <w:t>l </w:t>
            </w:r>
            <w:r>
              <w:rPr>
                <w:sz w:val="24"/>
                <w:szCs w:val="24"/>
                <w:spacing w:val="-2"/>
              </w:rPr>
              <w:t>交通数据挖掘课程案例库建设</w:t>
            </w:r>
          </w:p>
          <w:p>
            <w:pPr>
              <w:pStyle w:val="TableText"/>
              <w:ind w:left="123"/>
              <w:spacing w:before="1" w:line="239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1"/>
              </w:rPr>
              <w:t>l </w:t>
            </w:r>
            <w:r>
              <w:rPr>
                <w:sz w:val="24"/>
                <w:szCs w:val="24"/>
                <w:spacing w:val="-1"/>
              </w:rPr>
              <w:t>《交通信息技术基础》课程在线资源建设</w:t>
            </w:r>
          </w:p>
          <w:p>
            <w:pPr>
              <w:pStyle w:val="TableText"/>
              <w:ind w:left="123"/>
              <w:spacing w:before="1" w:line="239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1"/>
              </w:rPr>
              <w:t>l </w:t>
            </w:r>
            <w:r>
              <w:rPr>
                <w:sz w:val="24"/>
                <w:szCs w:val="24"/>
                <w:spacing w:val="-1"/>
              </w:rPr>
              <w:t>《运输组织与管理》在线课程及资源建设</w:t>
            </w:r>
          </w:p>
          <w:p>
            <w:pPr>
              <w:pStyle w:val="TableText"/>
              <w:ind w:left="552" w:right="251" w:hanging="429"/>
              <w:spacing w:line="233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1"/>
              </w:rPr>
              <w:t>l </w:t>
            </w:r>
            <w:r>
              <w:rPr>
                <w:sz w:val="24"/>
                <w:szCs w:val="24"/>
                <w:spacing w:val="-1"/>
              </w:rPr>
              <w:t>城市道路双向绿波协调控制虚拟仿真实验(校级一流本科</w:t>
            </w:r>
            <w:r>
              <w:rPr>
                <w:sz w:val="24"/>
                <w:szCs w:val="24"/>
                <w:spacing w:val="-1"/>
              </w:rPr>
              <w:t>课程：虚拟仿真实验教学课程)</w:t>
            </w:r>
          </w:p>
          <w:p>
            <w:pPr>
              <w:pStyle w:val="TableText"/>
              <w:ind w:left="123"/>
              <w:spacing w:before="19" w:line="239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2"/>
              </w:rPr>
              <w:t>l </w:t>
            </w:r>
            <w:r>
              <w:rPr>
                <w:sz w:val="24"/>
                <w:szCs w:val="24"/>
                <w:spacing w:val="-2"/>
              </w:rPr>
              <w:t>交通系统仿真教学案例库</w:t>
            </w:r>
          </w:p>
          <w:p>
            <w:pPr>
              <w:pStyle w:val="TableText"/>
              <w:ind w:left="123"/>
              <w:spacing w:line="239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2"/>
              </w:rPr>
              <w:t>l </w:t>
            </w:r>
            <w:r>
              <w:rPr>
                <w:sz w:val="24"/>
                <w:szCs w:val="24"/>
                <w:spacing w:val="-2"/>
              </w:rPr>
              <w:t>单片机原理及其汽车中的应用</w:t>
            </w:r>
          </w:p>
          <w:p>
            <w:pPr>
              <w:pStyle w:val="TableText"/>
              <w:ind w:left="123"/>
              <w:spacing w:before="2" w:line="239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2"/>
              </w:rPr>
              <w:t>l </w:t>
            </w:r>
            <w:r>
              <w:rPr>
                <w:sz w:val="24"/>
                <w:szCs w:val="24"/>
                <w:spacing w:val="-2"/>
              </w:rPr>
              <w:t>《交通系统仿真》在线课程建设</w:t>
            </w:r>
          </w:p>
          <w:p>
            <w:pPr>
              <w:pStyle w:val="TableText"/>
              <w:ind w:left="115" w:right="1811" w:firstLine="7"/>
              <w:spacing w:before="2" w:line="233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1"/>
              </w:rPr>
              <w:t>l </w:t>
            </w:r>
            <w:r>
              <w:rPr>
                <w:sz w:val="24"/>
                <w:szCs w:val="24"/>
                <w:spacing w:val="-1"/>
              </w:rPr>
              <w:t>交通与物流工程学院专业课网络课程建设</w:t>
            </w:r>
            <w:r>
              <w:rPr>
                <w:sz w:val="24"/>
                <w:szCs w:val="24"/>
                <w:b/>
                <w:bCs/>
                <w:spacing w:val="-5"/>
              </w:rPr>
              <w:t>教研论文</w:t>
            </w:r>
          </w:p>
          <w:p>
            <w:pPr>
              <w:pStyle w:val="TableText"/>
              <w:ind w:left="123"/>
              <w:spacing w:before="17" w:line="239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1"/>
              </w:rPr>
              <w:t>l </w:t>
            </w:r>
            <w:r>
              <w:rPr>
                <w:sz w:val="24"/>
                <w:szCs w:val="24"/>
                <w:spacing w:val="-1"/>
              </w:rPr>
              <w:t>面向研究生教学的交通系统仿真案例库建设</w:t>
            </w:r>
          </w:p>
          <w:p>
            <w:pPr>
              <w:pStyle w:val="TableText"/>
              <w:ind w:left="114" w:right="371" w:firstLine="8"/>
              <w:spacing w:before="2" w:line="233" w:lineRule="auto"/>
              <w:rPr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  <w:spacing w:val="-1"/>
              </w:rPr>
              <w:t>l </w:t>
            </w:r>
            <w:r>
              <w:rPr>
                <w:sz w:val="24"/>
                <w:szCs w:val="24"/>
                <w:spacing w:val="-1"/>
              </w:rPr>
              <w:t>基于交互式数字课程平台的混合式教学资源库建设方法</w:t>
            </w:r>
            <w:r>
              <w:rPr>
                <w:sz w:val="24"/>
                <w:szCs w:val="24"/>
                <w:b/>
                <w:bCs/>
                <w:spacing w:val="-9"/>
              </w:rPr>
              <w:t>论著</w:t>
            </w:r>
          </w:p>
          <w:p>
            <w:pPr>
              <w:pStyle w:val="TableText"/>
              <w:ind w:left="118"/>
              <w:spacing w:before="27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智慧交通理论与实践</w:t>
            </w:r>
          </w:p>
        </w:tc>
      </w:tr>
      <w:tr>
        <w:trPr>
          <w:trHeight w:val="1710" w:hRule="atLeast"/>
        </w:trPr>
        <w:tc>
          <w:tcPr>
            <w:tcW w:w="1956" w:type="dxa"/>
            <w:vAlign w:val="top"/>
            <w:gridSpan w:val="2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7" w:right="136" w:hanging="360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从事科学研究及</w:t>
            </w:r>
            <w:r>
              <w:rPr>
                <w:sz w:val="24"/>
                <w:szCs w:val="24"/>
                <w:spacing w:val="-4"/>
              </w:rPr>
              <w:t>获奖情况</w:t>
            </w:r>
          </w:p>
        </w:tc>
        <w:tc>
          <w:tcPr>
            <w:tcW w:w="6660" w:type="dxa"/>
            <w:vAlign w:val="top"/>
            <w:gridSpan w:val="7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3" w:right="107" w:hanging="22"/>
              <w:spacing w:before="78" w:line="24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近年以来从事物流智能运输、AGV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智能化、道路病害智慧识别</w:t>
            </w:r>
            <w:r>
              <w:rPr>
                <w:sz w:val="24"/>
                <w:szCs w:val="24"/>
                <w:spacing w:val="-3"/>
              </w:rPr>
              <w:t>以及交通安全主动防控领域开展研究，并取得显著成果，发表</w:t>
            </w:r>
            <w:r>
              <w:rPr>
                <w:sz w:val="24"/>
                <w:szCs w:val="24"/>
                <w:spacing w:val="-4"/>
              </w:rPr>
              <w:t>了</w:t>
            </w:r>
            <w:r>
              <w:rPr>
                <w:sz w:val="24"/>
                <w:szCs w:val="24"/>
                <w:spacing w:val="-31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30</w:t>
            </w:r>
            <w:r>
              <w:rPr>
                <w:sz w:val="24"/>
                <w:szCs w:val="24"/>
                <w:spacing w:val="-49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余篇论文。获得校级教学成果奖。</w:t>
            </w:r>
          </w:p>
        </w:tc>
      </w:tr>
      <w:tr>
        <w:trPr>
          <w:trHeight w:val="1417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43"/>
              <w:spacing w:before="27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近三年获得教学</w:t>
            </w:r>
          </w:p>
          <w:p>
            <w:pPr>
              <w:pStyle w:val="TableText"/>
              <w:ind w:left="204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研究经费 （万</w:t>
            </w:r>
          </w:p>
          <w:p>
            <w:pPr>
              <w:pStyle w:val="TableText"/>
              <w:ind w:left="746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元）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0"/>
              <w:spacing w:before="78" w:line="23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3.5</w:t>
            </w:r>
          </w:p>
        </w:tc>
        <w:tc>
          <w:tcPr>
            <w:tcW w:w="1772" w:type="dxa"/>
            <w:vAlign w:val="top"/>
            <w:gridSpan w:val="2"/>
          </w:tcPr>
          <w:p>
            <w:pPr>
              <w:pStyle w:val="TableText"/>
              <w:ind w:left="298" w:right="161" w:hanging="125"/>
              <w:spacing w:before="277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近三年获得科</w:t>
            </w:r>
            <w:r>
              <w:rPr>
                <w:sz w:val="24"/>
                <w:szCs w:val="24"/>
                <w:spacing w:val="-3"/>
              </w:rPr>
              <w:t>学研究经费</w:t>
            </w:r>
            <w:r>
              <w:rPr>
                <w:sz w:val="24"/>
                <w:szCs w:val="24"/>
                <w:spacing w:val="26"/>
              </w:rPr>
              <w:t>（万元）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40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180</w:t>
            </w:r>
          </w:p>
        </w:tc>
      </w:tr>
      <w:tr>
        <w:trPr>
          <w:trHeight w:val="1450" w:hRule="atLeast"/>
        </w:trPr>
        <w:tc>
          <w:tcPr>
            <w:tcW w:w="1956" w:type="dxa"/>
            <w:vAlign w:val="top"/>
            <w:gridSpan w:val="2"/>
          </w:tcPr>
          <w:p>
            <w:pPr>
              <w:pStyle w:val="TableText"/>
              <w:ind w:left="143"/>
              <w:spacing w:before="29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近三年给本科生</w:t>
            </w:r>
          </w:p>
          <w:p>
            <w:pPr>
              <w:pStyle w:val="TableText"/>
              <w:ind w:left="203"/>
              <w:spacing w:before="2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授课课程及</w:t>
            </w:r>
            <w:r>
              <w:rPr>
                <w:sz w:val="24"/>
                <w:szCs w:val="24"/>
                <w:spacing w:val="16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学</w:t>
            </w:r>
          </w:p>
          <w:p>
            <w:pPr>
              <w:pStyle w:val="TableText"/>
              <w:ind w:left="755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1"/>
              </w:rPr>
              <w:t>时数</w:t>
            </w:r>
          </w:p>
        </w:tc>
        <w:tc>
          <w:tcPr>
            <w:tcW w:w="2696" w:type="dxa"/>
            <w:vAlign w:val="top"/>
            <w:gridSpan w:val="3"/>
          </w:tcPr>
          <w:p>
            <w:pPr>
              <w:spacing w:line="3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5" w:right="24" w:hanging="415"/>
              <w:spacing w:before="78" w:line="24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交通仿真、交通信息技术</w:t>
            </w:r>
            <w:r>
              <w:rPr>
                <w:sz w:val="24"/>
                <w:szCs w:val="24"/>
                <w:spacing w:val="-2"/>
              </w:rPr>
              <w:t>基础，学时：190</w:t>
            </w:r>
          </w:p>
        </w:tc>
        <w:tc>
          <w:tcPr>
            <w:tcW w:w="1772" w:type="dxa"/>
            <w:vAlign w:val="top"/>
            <w:gridSpan w:val="2"/>
          </w:tcPr>
          <w:p>
            <w:pPr>
              <w:pStyle w:val="TableText"/>
              <w:ind w:left="293" w:right="161" w:hanging="120"/>
              <w:spacing w:before="2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近三年指导本</w:t>
            </w:r>
            <w:r>
              <w:rPr>
                <w:sz w:val="24"/>
                <w:szCs w:val="24"/>
                <w:spacing w:val="-2"/>
              </w:rPr>
              <w:t>科毕业设计</w:t>
            </w:r>
            <w:r>
              <w:rPr>
                <w:sz w:val="24"/>
                <w:szCs w:val="24"/>
                <w:spacing w:val="27"/>
              </w:rPr>
              <w:t>（人次）</w:t>
            </w:r>
          </w:p>
        </w:tc>
        <w:tc>
          <w:tcPr>
            <w:tcW w:w="2192" w:type="dxa"/>
            <w:vAlign w:val="top"/>
            <w:gridSpan w:val="2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87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600" w:bottom="0" w:left="168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970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6"/>
        </w:rPr>
        <w:t>7.教学条件情况表</w:t>
      </w:r>
    </w:p>
    <w:p>
      <w:pPr>
        <w:spacing w:line="68" w:lineRule="exact"/>
        <w:rPr/>
      </w:pPr>
      <w:r/>
    </w:p>
    <w:tbl>
      <w:tblPr>
        <w:tblStyle w:val="TableNormal"/>
        <w:tblW w:w="877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578"/>
        <w:gridCol w:w="1360"/>
        <w:gridCol w:w="3116"/>
        <w:gridCol w:w="1718"/>
      </w:tblGrid>
      <w:tr>
        <w:trPr>
          <w:trHeight w:val="633" w:hRule="atLeast"/>
        </w:trPr>
        <w:tc>
          <w:tcPr>
            <w:tcW w:w="2578" w:type="dxa"/>
            <w:vAlign w:val="top"/>
          </w:tcPr>
          <w:p>
            <w:pPr>
              <w:pStyle w:val="TableText"/>
              <w:ind w:left="120" w:right="304" w:hanging="1"/>
              <w:spacing w:before="40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可用于该专业的教学</w:t>
            </w:r>
            <w:r>
              <w:rPr>
                <w:sz w:val="24"/>
                <w:szCs w:val="24"/>
                <w:spacing w:val="-2"/>
              </w:rPr>
              <w:t>设备总价值（万元）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30"/>
              <w:spacing w:before="196" w:line="23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304.14</w:t>
            </w:r>
          </w:p>
        </w:tc>
        <w:tc>
          <w:tcPr>
            <w:tcW w:w="3116" w:type="dxa"/>
            <w:vAlign w:val="top"/>
          </w:tcPr>
          <w:p>
            <w:pPr>
              <w:pStyle w:val="TableText"/>
              <w:ind w:left="127"/>
              <w:spacing w:before="4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可用于该专业的教学实验设</w:t>
            </w:r>
          </w:p>
          <w:p>
            <w:pPr>
              <w:pStyle w:val="TableText"/>
              <w:ind w:left="488"/>
              <w:spacing w:before="26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备数量（千元以上）</w:t>
            </w:r>
          </w:p>
        </w:tc>
        <w:tc>
          <w:tcPr>
            <w:tcW w:w="1718" w:type="dxa"/>
            <w:vAlign w:val="top"/>
          </w:tcPr>
          <w:p>
            <w:pPr>
              <w:pStyle w:val="TableText"/>
              <w:ind w:left="751"/>
              <w:spacing w:before="196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74</w:t>
            </w:r>
          </w:p>
        </w:tc>
      </w:tr>
      <w:tr>
        <w:trPr>
          <w:trHeight w:val="1207" w:hRule="atLeast"/>
        </w:trPr>
        <w:tc>
          <w:tcPr>
            <w:tcW w:w="2578" w:type="dxa"/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开办经费及来源</w:t>
            </w:r>
          </w:p>
        </w:tc>
        <w:tc>
          <w:tcPr>
            <w:tcW w:w="6194" w:type="dxa"/>
            <w:vAlign w:val="top"/>
            <w:gridSpan w:val="3"/>
          </w:tcPr>
          <w:p>
            <w:pPr>
              <w:pStyle w:val="TableText"/>
              <w:ind w:left="154"/>
              <w:spacing w:before="17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自治区教育投入生均拨款、中央财政支持地方高校改革发</w:t>
            </w:r>
          </w:p>
          <w:p>
            <w:pPr>
              <w:pStyle w:val="TableText"/>
              <w:ind w:left="116"/>
              <w:spacing w:before="2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展专项基金、学费收入、社会服务收入等各种渠道经费来</w:t>
            </w:r>
          </w:p>
          <w:p>
            <w:pPr>
              <w:pStyle w:val="TableText"/>
              <w:ind w:left="2862"/>
              <w:spacing w:before="2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源。</w:t>
            </w:r>
          </w:p>
        </w:tc>
      </w:tr>
      <w:tr>
        <w:trPr>
          <w:trHeight w:val="629" w:hRule="atLeast"/>
        </w:trPr>
        <w:tc>
          <w:tcPr>
            <w:tcW w:w="2578" w:type="dxa"/>
            <w:vAlign w:val="top"/>
          </w:tcPr>
          <w:p>
            <w:pPr>
              <w:pStyle w:val="TableText"/>
              <w:ind w:left="358" w:right="105" w:hanging="239"/>
              <w:spacing w:before="39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12"/>
              </w:rPr>
              <w:t>生均年教学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12"/>
              </w:rPr>
              <w:t>日常运行</w:t>
            </w:r>
            <w:r>
              <w:rPr>
                <w:sz w:val="24"/>
                <w:szCs w:val="24"/>
                <w:spacing w:val="-9"/>
              </w:rPr>
              <w:t>支</w:t>
            </w:r>
            <w:r>
              <w:rPr>
                <w:sz w:val="24"/>
                <w:szCs w:val="24"/>
                <w:spacing w:val="33"/>
              </w:rPr>
              <w:t xml:space="preserve"> </w:t>
            </w:r>
            <w:r>
              <w:rPr>
                <w:sz w:val="24"/>
                <w:szCs w:val="24"/>
                <w:spacing w:val="-9"/>
              </w:rPr>
              <w:t>出（元）</w:t>
            </w:r>
          </w:p>
        </w:tc>
        <w:tc>
          <w:tcPr>
            <w:tcW w:w="6194" w:type="dxa"/>
            <w:vAlign w:val="top"/>
            <w:gridSpan w:val="3"/>
          </w:tcPr>
          <w:p>
            <w:pPr>
              <w:pStyle w:val="TableText"/>
              <w:ind w:left="2717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7000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元</w:t>
            </w:r>
          </w:p>
        </w:tc>
      </w:tr>
      <w:tr>
        <w:trPr>
          <w:trHeight w:val="2500" w:hRule="atLeast"/>
        </w:trPr>
        <w:tc>
          <w:tcPr>
            <w:tcW w:w="2578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8" w:right="6" w:hanging="5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3"/>
              </w:rPr>
              <w:t>实践教学基地（12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-13"/>
              </w:rPr>
              <w:t>个 ）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（需要签订合作协议）</w:t>
            </w:r>
          </w:p>
        </w:tc>
        <w:tc>
          <w:tcPr>
            <w:tcW w:w="6194" w:type="dxa"/>
            <w:vAlign w:val="top"/>
            <w:gridSpan w:val="3"/>
          </w:tcPr>
          <w:p>
            <w:pPr>
              <w:pStyle w:val="TableText"/>
              <w:ind w:left="114" w:right="107"/>
              <w:spacing w:before="35"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共</w:t>
            </w:r>
            <w:r>
              <w:rPr>
                <w:sz w:val="24"/>
                <w:szCs w:val="24"/>
                <w:spacing w:val="-29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12</w:t>
            </w:r>
            <w:r>
              <w:rPr>
                <w:sz w:val="24"/>
                <w:szCs w:val="24"/>
                <w:spacing w:val="-51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个：招商局物流集团乌鲁木齐有限公司；新疆顺丰</w:t>
            </w:r>
            <w:r>
              <w:rPr>
                <w:sz w:val="24"/>
                <w:szCs w:val="24"/>
                <w:spacing w:val="-2"/>
              </w:rPr>
              <w:t>速运有限公司；乌鲁木齐精准德邦物流有限公司；中交公</w:t>
            </w:r>
            <w:r>
              <w:rPr>
                <w:sz w:val="24"/>
                <w:szCs w:val="24"/>
                <w:spacing w:val="-2"/>
              </w:rPr>
              <w:t>路规划设计院有限公司新疆分公司；交科院公路工程科技</w:t>
            </w:r>
            <w:r>
              <w:rPr>
                <w:sz w:val="24"/>
                <w:szCs w:val="24"/>
                <w:spacing w:val="-2"/>
              </w:rPr>
              <w:t>(北京)有限公司；新疆交通建设集团股份有限公司；新疆</w:t>
            </w:r>
            <w:r>
              <w:rPr>
                <w:sz w:val="24"/>
                <w:szCs w:val="24"/>
                <w:spacing w:val="-2"/>
              </w:rPr>
              <w:t>维吾尔自治区交通规划勘察设计研究院；新疆生产建设兵</w:t>
            </w:r>
            <w:r>
              <w:rPr>
                <w:sz w:val="24"/>
                <w:szCs w:val="24"/>
                <w:spacing w:val="-2"/>
              </w:rPr>
              <w:t>团公路科学研究所；乌鲁木齐市城市综合交通项目研究中</w:t>
            </w:r>
            <w:r>
              <w:rPr>
                <w:sz w:val="24"/>
                <w:szCs w:val="24"/>
                <w:spacing w:val="-2"/>
              </w:rPr>
              <w:t>心；新疆商贸物流(集团)有限公司；新疆职业大学智慧交</w:t>
            </w:r>
            <w:r>
              <w:rPr>
                <w:sz w:val="24"/>
                <w:szCs w:val="24"/>
                <w:spacing w:val="-1"/>
              </w:rPr>
              <w:t>通学院；乌鲁木齐市公共交通集团有限公司</w:t>
            </w:r>
          </w:p>
        </w:tc>
      </w:tr>
      <w:tr>
        <w:trPr>
          <w:trHeight w:val="7807" w:hRule="atLeast"/>
        </w:trPr>
        <w:tc>
          <w:tcPr>
            <w:tcW w:w="257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8" w:right="105" w:hanging="238"/>
              <w:spacing w:before="78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20"/>
              </w:rPr>
              <w:t>教学条件建设规划及</w:t>
            </w:r>
            <w:r>
              <w:rPr>
                <w:sz w:val="24"/>
                <w:szCs w:val="24"/>
                <w:spacing w:val="-3"/>
              </w:rPr>
              <w:t>保障措施</w:t>
            </w:r>
          </w:p>
        </w:tc>
        <w:tc>
          <w:tcPr>
            <w:tcW w:w="6194" w:type="dxa"/>
            <w:vAlign w:val="top"/>
            <w:gridSpan w:val="3"/>
          </w:tcPr>
          <w:p>
            <w:pPr>
              <w:pStyle w:val="TableText"/>
              <w:ind w:left="117"/>
              <w:spacing w:before="38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5"/>
              </w:rPr>
              <w:t>建设规划：</w:t>
            </w:r>
          </w:p>
          <w:p>
            <w:pPr>
              <w:pStyle w:val="TableText"/>
              <w:ind w:left="115" w:right="107" w:firstLine="427"/>
              <w:spacing w:before="39" w:line="273" w:lineRule="auto"/>
              <w:rPr/>
            </w:pPr>
            <w:r>
              <w:rPr>
                <w:rFonts w:ascii="Calibri" w:hAnsi="Calibri" w:eastAsia="Calibri" w:cs="Calibri"/>
                <w:spacing w:val="10"/>
              </w:rPr>
              <w:t>1.  </w:t>
            </w:r>
            <w:r>
              <w:rPr>
                <w:spacing w:val="10"/>
              </w:rPr>
              <w:t>实验室建设。依托新疆农业大学交通与物流工程学院已建</w:t>
            </w:r>
            <w:r>
              <w:rPr>
                <w:spacing w:val="13"/>
              </w:rPr>
              <w:t>成的智慧交通综合实验室、虚拟仿真实验室及车辆工程实验室及</w:t>
            </w:r>
            <w:r>
              <w:rPr>
                <w:rFonts w:ascii="Calibri" w:hAnsi="Calibri" w:eastAsia="Calibri" w:cs="Calibri"/>
                <w:spacing w:val="10"/>
              </w:rPr>
              <w:t>12</w:t>
            </w:r>
            <w:r>
              <w:rPr>
                <w:rFonts w:ascii="Calibri" w:hAnsi="Calibri" w:eastAsia="Calibri" w:cs="Calibri"/>
                <w:spacing w:val="24"/>
                <w:w w:val="101"/>
              </w:rPr>
              <w:t xml:space="preserve"> </w:t>
            </w:r>
            <w:r>
              <w:rPr>
                <w:spacing w:val="10"/>
              </w:rPr>
              <w:t>个教学实践基地，构建较为完善的课程教学、工程实训与科研</w:t>
            </w:r>
            <w:r>
              <w:rPr>
                <w:spacing w:val="8"/>
              </w:rPr>
              <w:t>训练一体化实践教学体系。</w:t>
            </w:r>
          </w:p>
          <w:p>
            <w:pPr>
              <w:pStyle w:val="TableText"/>
              <w:ind w:left="112" w:right="107" w:firstLine="424"/>
              <w:spacing w:before="64" w:line="268" w:lineRule="auto"/>
              <w:rPr/>
            </w:pPr>
            <w:r>
              <w:rPr>
                <w:rFonts w:ascii="Calibri" w:hAnsi="Calibri" w:eastAsia="Calibri" w:cs="Calibri"/>
                <w:spacing w:val="10"/>
              </w:rPr>
              <w:t>2.  </w:t>
            </w:r>
            <w:r>
              <w:rPr>
                <w:spacing w:val="10"/>
              </w:rPr>
              <w:t>实践基地建设。利用交通运输与物流工程自治区级重点实</w:t>
            </w:r>
            <w:r>
              <w:rPr>
                <w:spacing w:val="13"/>
              </w:rPr>
              <w:t>验室和交通运输与工程自治区级实验教学示范中心，为智慧交通</w:t>
            </w:r>
            <w:r>
              <w:rPr>
                <w:spacing w:val="9"/>
              </w:rPr>
              <w:t>专业实践课程提供高质量仿真与工程训练支撑。</w:t>
            </w:r>
          </w:p>
          <w:p>
            <w:pPr>
              <w:pStyle w:val="TableText"/>
              <w:ind w:left="115" w:right="107" w:firstLine="420"/>
              <w:spacing w:before="65" w:line="273" w:lineRule="auto"/>
              <w:rPr/>
            </w:pPr>
            <w:r>
              <w:rPr>
                <w:rFonts w:ascii="Calibri" w:hAnsi="Calibri" w:eastAsia="Calibri" w:cs="Calibri"/>
                <w:spacing w:val="7"/>
              </w:rPr>
              <w:t>3.</w:t>
            </w:r>
            <w:r>
              <w:rPr>
                <w:spacing w:val="7"/>
              </w:rPr>
              <w:t>师资队伍建设。招聘智慧交通、交通运输工程、计</w:t>
            </w:r>
            <w:r>
              <w:rPr>
                <w:spacing w:val="6"/>
              </w:rPr>
              <w:t>算机科学</w:t>
            </w:r>
            <w:r>
              <w:rPr>
                <w:spacing w:val="9"/>
              </w:rPr>
              <w:t>等领域的复合型教师；定期选派教师参与智慧交通领域培训、会</w:t>
            </w:r>
            <w:r>
              <w:rPr>
                <w:spacing w:val="9"/>
              </w:rPr>
              <w:t>议及企业挂职，提升教师能力；聘请企业行业专家担任兼职教授</w:t>
            </w:r>
            <w:r>
              <w:rPr>
                <w:spacing w:val="6"/>
              </w:rPr>
              <w:t>或客座讲师。</w:t>
            </w:r>
          </w:p>
          <w:p>
            <w:pPr>
              <w:pStyle w:val="TableText"/>
              <w:ind w:left="117" w:right="109" w:firstLine="412"/>
              <w:spacing w:before="66" w:line="257" w:lineRule="auto"/>
              <w:rPr/>
            </w:pPr>
            <w:r>
              <w:rPr>
                <w:rFonts w:ascii="Calibri" w:hAnsi="Calibri" w:eastAsia="Calibri" w:cs="Calibri"/>
                <w:spacing w:val="7"/>
              </w:rPr>
              <w:t>4.</w:t>
            </w:r>
            <w:r>
              <w:rPr>
                <w:spacing w:val="7"/>
              </w:rPr>
              <w:t>合作与交流。与对口援疆合作高校开设联合课程，建立学生</w:t>
            </w:r>
            <w:r>
              <w:rPr>
                <w:spacing w:val="5"/>
              </w:rPr>
              <w:t>交换机制。</w:t>
            </w:r>
          </w:p>
          <w:p>
            <w:pPr>
              <w:pStyle w:val="TableText"/>
              <w:ind w:left="115"/>
              <w:spacing w:before="5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5"/>
              </w:rPr>
              <w:t>保障措施：</w:t>
            </w:r>
          </w:p>
          <w:p>
            <w:pPr>
              <w:pStyle w:val="TableText"/>
              <w:ind w:left="117" w:right="109" w:firstLine="432"/>
              <w:spacing w:before="43" w:line="257" w:lineRule="auto"/>
              <w:rPr/>
            </w:pPr>
            <w:r>
              <w:rPr>
                <w:spacing w:val="12"/>
              </w:rPr>
              <w:t>1.资金投入保障。争取教育部、中央、地方政府及学校的专</w:t>
            </w:r>
            <w:r>
              <w:rPr>
                <w:spacing w:val="8"/>
              </w:rPr>
              <w:t>项拨款，支持实验室建设与科研项目。</w:t>
            </w:r>
          </w:p>
          <w:p>
            <w:pPr>
              <w:pStyle w:val="TableText"/>
              <w:ind w:left="117" w:right="109" w:firstLine="418"/>
              <w:spacing w:before="67" w:line="257" w:lineRule="auto"/>
              <w:rPr/>
            </w:pPr>
            <w:r>
              <w:rPr>
                <w:spacing w:val="11"/>
              </w:rPr>
              <w:t>2.管理制度完善。成立“智慧交通专业建设领导小组</w:t>
            </w:r>
            <w:r>
              <w:rPr>
                <w:spacing w:val="-55"/>
              </w:rPr>
              <w:t xml:space="preserve"> </w:t>
            </w:r>
            <w:r>
              <w:rPr>
                <w:spacing w:val="11"/>
              </w:rPr>
              <w:t>”，统</w:t>
            </w:r>
            <w:r>
              <w:rPr>
                <w:spacing w:val="8"/>
              </w:rPr>
              <w:t>筹教学资源分配与跨学科协作。</w:t>
            </w:r>
          </w:p>
          <w:p>
            <w:pPr>
              <w:pStyle w:val="TableText"/>
              <w:ind w:left="118" w:right="55" w:firstLine="419"/>
              <w:spacing w:before="66" w:line="257" w:lineRule="auto"/>
              <w:rPr/>
            </w:pPr>
            <w:r>
              <w:rPr>
                <w:spacing w:val="6"/>
              </w:rPr>
              <w:t>3.质量监控与评估。建立“学生-教师-</w:t>
            </w:r>
            <w:r>
              <w:rPr>
                <w:spacing w:val="5"/>
              </w:rPr>
              <w:t>企业</w:t>
            </w:r>
            <w:r>
              <w:rPr>
                <w:spacing w:val="-70"/>
              </w:rPr>
              <w:t xml:space="preserve"> </w:t>
            </w:r>
            <w:r>
              <w:rPr>
                <w:spacing w:val="5"/>
              </w:rPr>
              <w:t>”三方评价体系，</w:t>
            </w:r>
            <w:r>
              <w:rPr>
                <w:spacing w:val="8"/>
              </w:rPr>
              <w:t>定期评估课程质量与实践效果。</w:t>
            </w:r>
          </w:p>
          <w:p>
            <w:pPr>
              <w:pStyle w:val="TableText"/>
              <w:ind w:left="115" w:right="109" w:firstLine="417"/>
              <w:spacing w:before="67" w:line="258" w:lineRule="auto"/>
              <w:rPr/>
            </w:pPr>
            <w:r>
              <w:rPr>
                <w:spacing w:val="13"/>
              </w:rPr>
              <w:t>4.与新疆交建、新疆商贸物流集团等共建实践</w:t>
            </w:r>
            <w:r>
              <w:rPr>
                <w:spacing w:val="12"/>
              </w:rPr>
              <w:t>基地，确保学</w:t>
            </w:r>
            <w:r>
              <w:rPr>
                <w:spacing w:val="8"/>
              </w:rPr>
              <w:t>生具备真实场景下的工程训练条件。</w:t>
            </w:r>
          </w:p>
          <w:p>
            <w:pPr>
              <w:pStyle w:val="TableText"/>
              <w:ind w:left="116" w:right="107" w:firstLine="423"/>
              <w:spacing w:before="64" w:line="262" w:lineRule="auto"/>
              <w:rPr/>
            </w:pPr>
            <w:r>
              <w:rPr>
                <w:spacing w:val="13"/>
              </w:rPr>
              <w:t>总体上，教学条件规划体系完善、平台支撑有力、经费保障</w:t>
            </w:r>
            <w:r>
              <w:rPr>
                <w:spacing w:val="9"/>
              </w:rPr>
              <w:t>充足，为本专业建设与可持续发展提供了坚实基</w:t>
            </w:r>
            <w:r>
              <w:rPr>
                <w:spacing w:val="8"/>
              </w:rPr>
              <w:t>础。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564" w:bottom="0" w:left="156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603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8"/>
        </w:rPr>
        <w:t>8.主要教学实验设备情况表</w:t>
      </w:r>
    </w:p>
    <w:p>
      <w:pPr>
        <w:spacing w:before="138"/>
        <w:rPr/>
      </w:pPr>
      <w:r/>
    </w:p>
    <w:tbl>
      <w:tblPr>
        <w:tblStyle w:val="TableNormal"/>
        <w:tblW w:w="94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8"/>
        <w:gridCol w:w="1903"/>
        <w:gridCol w:w="663"/>
        <w:gridCol w:w="1461"/>
        <w:gridCol w:w="976"/>
        <w:gridCol w:w="463"/>
        <w:gridCol w:w="898"/>
        <w:gridCol w:w="1078"/>
        <w:gridCol w:w="1371"/>
      </w:tblGrid>
      <w:tr>
        <w:trPr>
          <w:trHeight w:val="619" w:hRule="atLeast"/>
        </w:trPr>
        <w:tc>
          <w:tcPr>
            <w:tcW w:w="9491" w:type="dxa"/>
            <w:vAlign w:val="top"/>
            <w:gridSpan w:val="9"/>
          </w:tcPr>
          <w:p>
            <w:pPr>
              <w:pStyle w:val="TableText"/>
              <w:ind w:left="118"/>
              <w:spacing w:before="189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专业实验室情况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353"/>
              <w:spacing w:before="216" w:line="21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34"/>
              </w:rPr>
              <w:t>序号</w:t>
            </w:r>
          </w:p>
        </w:tc>
        <w:tc>
          <w:tcPr>
            <w:tcW w:w="2566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4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3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实</w:t>
            </w:r>
            <w:r>
              <w:rPr>
                <w:sz w:val="24"/>
                <w:szCs w:val="24"/>
                <w:spacing w:val="8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验</w:t>
            </w:r>
            <w:r>
              <w:rPr>
                <w:sz w:val="24"/>
                <w:szCs w:val="24"/>
                <w:spacing w:val="13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室</w:t>
            </w:r>
            <w:r>
              <w:rPr>
                <w:sz w:val="24"/>
                <w:szCs w:val="24"/>
                <w:spacing w:val="12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名</w:t>
            </w:r>
            <w:r>
              <w:rPr>
                <w:sz w:val="24"/>
                <w:szCs w:val="24"/>
                <w:spacing w:val="9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称</w:t>
            </w:r>
          </w:p>
        </w:tc>
        <w:tc>
          <w:tcPr>
            <w:tcW w:w="1461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3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实验室面积</w:t>
            </w:r>
          </w:p>
          <w:p>
            <w:pPr>
              <w:pStyle w:val="TableText"/>
              <w:ind w:left="389"/>
              <w:spacing w:before="23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（M2）</w:t>
            </w:r>
          </w:p>
        </w:tc>
        <w:tc>
          <w:tcPr>
            <w:tcW w:w="1439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ind w:left="248" w:right="237" w:firstLine="3"/>
              <w:spacing w:before="198" w:line="24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3"/>
              </w:rPr>
              <w:t>实</w:t>
            </w:r>
            <w:r>
              <w:rPr>
                <w:sz w:val="24"/>
                <w:szCs w:val="24"/>
                <w:spacing w:val="9"/>
              </w:rPr>
              <w:t xml:space="preserve"> </w:t>
            </w:r>
            <w:r>
              <w:rPr>
                <w:sz w:val="24"/>
                <w:szCs w:val="24"/>
                <w:spacing w:val="-13"/>
              </w:rPr>
              <w:t>验</w:t>
            </w:r>
            <w:r>
              <w:rPr>
                <w:sz w:val="24"/>
                <w:szCs w:val="24"/>
                <w:spacing w:val="13"/>
              </w:rPr>
              <w:t xml:space="preserve"> </w:t>
            </w:r>
            <w:r>
              <w:rPr>
                <w:sz w:val="24"/>
                <w:szCs w:val="24"/>
                <w:spacing w:val="-13"/>
              </w:rPr>
              <w:t>室</w:t>
            </w:r>
            <w:r>
              <w:rPr>
                <w:sz w:val="24"/>
                <w:szCs w:val="24"/>
                <w:spacing w:val="-3"/>
              </w:rPr>
              <w:t>人员配备</w:t>
            </w:r>
            <w:r>
              <w:rPr>
                <w:sz w:val="24"/>
                <w:szCs w:val="24"/>
                <w:spacing w:val="36"/>
              </w:rPr>
              <w:t>（人）</w:t>
            </w:r>
          </w:p>
        </w:tc>
        <w:tc>
          <w:tcPr>
            <w:tcW w:w="1976" w:type="dxa"/>
            <w:vAlign w:val="top"/>
            <w:gridSpan w:val="2"/>
          </w:tcPr>
          <w:p>
            <w:pPr>
              <w:pStyle w:val="TableText"/>
              <w:ind w:left="755" w:right="183" w:hanging="598"/>
              <w:spacing w:before="35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仪器设备（台、</w:t>
            </w:r>
            <w:r>
              <w:rPr>
                <w:sz w:val="24"/>
                <w:szCs w:val="24"/>
                <w:spacing w:val="-5"/>
              </w:rPr>
              <w:t>件）</w:t>
            </w:r>
          </w:p>
        </w:tc>
        <w:tc>
          <w:tcPr>
            <w:tcW w:w="13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18" w:right="202" w:hanging="5"/>
              <w:spacing w:before="195" w:line="24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仪器设备</w:t>
            </w:r>
            <w:r>
              <w:rPr>
                <w:sz w:val="24"/>
                <w:szCs w:val="24"/>
                <w:spacing w:val="-13"/>
              </w:rPr>
              <w:t>总</w:t>
            </w:r>
            <w:r>
              <w:rPr>
                <w:sz w:val="24"/>
                <w:szCs w:val="24"/>
                <w:spacing w:val="2"/>
              </w:rPr>
              <w:t xml:space="preserve">    </w:t>
            </w:r>
            <w:r>
              <w:rPr>
                <w:sz w:val="24"/>
                <w:szCs w:val="24"/>
                <w:spacing w:val="-13"/>
              </w:rPr>
              <w:t>值</w:t>
            </w:r>
            <w:r>
              <w:rPr>
                <w:sz w:val="24"/>
                <w:szCs w:val="24"/>
                <w:spacing w:val="-4"/>
              </w:rPr>
              <w:t>（万元）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66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39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98" w:type="dxa"/>
            <w:vAlign w:val="top"/>
          </w:tcPr>
          <w:p>
            <w:pPr>
              <w:pStyle w:val="TableText"/>
              <w:ind w:left="217"/>
              <w:spacing w:before="190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合计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428" w:right="175" w:hanging="236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万元以</w:t>
            </w:r>
            <w:r>
              <w:rPr>
                <w:sz w:val="24"/>
                <w:szCs w:val="24"/>
              </w:rPr>
              <w:t>上</w:t>
            </w:r>
          </w:p>
        </w:tc>
        <w:tc>
          <w:tcPr>
            <w:tcW w:w="13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303"/>
              <w:spacing w:before="191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66" w:type="dxa"/>
            <w:vAlign w:val="top"/>
            <w:gridSpan w:val="2"/>
          </w:tcPr>
          <w:p>
            <w:pPr>
              <w:pStyle w:val="TableText"/>
              <w:ind w:left="807" w:right="202" w:hanging="595"/>
              <w:spacing w:before="35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交通大数据及模拟驾</w:t>
            </w:r>
            <w:r>
              <w:rPr>
                <w:sz w:val="24"/>
                <w:szCs w:val="24"/>
                <w:spacing w:val="-3"/>
              </w:rPr>
              <w:t>驶实验室</w:t>
            </w:r>
          </w:p>
        </w:tc>
        <w:tc>
          <w:tcPr>
            <w:tcW w:w="1461" w:type="dxa"/>
            <w:vAlign w:val="top"/>
          </w:tcPr>
          <w:p>
            <w:pPr>
              <w:pStyle w:val="TableText"/>
              <w:ind w:left="618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81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pStyle w:val="TableText"/>
              <w:ind w:left="669"/>
              <w:spacing w:before="191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8" w:type="dxa"/>
            <w:vAlign w:val="top"/>
          </w:tcPr>
          <w:p>
            <w:pPr>
              <w:pStyle w:val="TableText"/>
              <w:ind w:left="401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488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455"/>
              <w:spacing w:before="191" w:line="23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28.8</w:t>
            </w:r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88"/>
              <w:spacing w:before="149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66" w:type="dxa"/>
            <w:vAlign w:val="top"/>
            <w:gridSpan w:val="2"/>
          </w:tcPr>
          <w:p>
            <w:pPr>
              <w:pStyle w:val="TableText"/>
              <w:ind w:left="452"/>
              <w:spacing w:before="149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交通工程实验室</w:t>
            </w:r>
          </w:p>
        </w:tc>
        <w:tc>
          <w:tcPr>
            <w:tcW w:w="1461" w:type="dxa"/>
            <w:vAlign w:val="top"/>
          </w:tcPr>
          <w:p>
            <w:pPr>
              <w:pStyle w:val="TableText"/>
              <w:ind w:left="618"/>
              <w:spacing w:before="14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81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pStyle w:val="TableText"/>
              <w:ind w:left="669"/>
              <w:spacing w:before="149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8" w:type="dxa"/>
            <w:vAlign w:val="top"/>
          </w:tcPr>
          <w:p>
            <w:pPr>
              <w:pStyle w:val="TableText"/>
              <w:ind w:left="339"/>
              <w:spacing w:before="14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26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429"/>
              <w:spacing w:before="149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24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93"/>
              <w:spacing w:before="149" w:line="23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85.74</w:t>
            </w:r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90"/>
              <w:spacing w:before="1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66" w:type="dxa"/>
            <w:vAlign w:val="top"/>
            <w:gridSpan w:val="2"/>
          </w:tcPr>
          <w:p>
            <w:pPr>
              <w:pStyle w:val="TableText"/>
              <w:ind w:left="213"/>
              <w:spacing w:before="149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智慧交通综合实验室</w:t>
            </w:r>
          </w:p>
        </w:tc>
        <w:tc>
          <w:tcPr>
            <w:tcW w:w="1461" w:type="dxa"/>
            <w:vAlign w:val="top"/>
          </w:tcPr>
          <w:p>
            <w:pPr>
              <w:pStyle w:val="TableText"/>
              <w:ind w:left="575"/>
              <w:spacing w:before="14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112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pStyle w:val="TableText"/>
              <w:ind w:left="669"/>
              <w:spacing w:before="14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8" w:type="dxa"/>
            <w:vAlign w:val="top"/>
          </w:tcPr>
          <w:p>
            <w:pPr>
              <w:pStyle w:val="TableText"/>
              <w:ind w:left="340"/>
              <w:spacing w:before="14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39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431"/>
              <w:spacing w:before="14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39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95"/>
              <w:spacing w:before="148" w:line="23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207.6</w:t>
            </w:r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84"/>
              <w:spacing w:before="14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66" w:type="dxa"/>
            <w:vAlign w:val="top"/>
            <w:gridSpan w:val="2"/>
          </w:tcPr>
          <w:p>
            <w:pPr>
              <w:pStyle w:val="TableText"/>
              <w:ind w:left="448"/>
              <w:spacing w:before="14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虚拟仿真实验室</w:t>
            </w:r>
          </w:p>
        </w:tc>
        <w:tc>
          <w:tcPr>
            <w:tcW w:w="1461" w:type="dxa"/>
            <w:vAlign w:val="top"/>
          </w:tcPr>
          <w:p>
            <w:pPr>
              <w:pStyle w:val="TableText"/>
              <w:ind w:left="575"/>
              <w:spacing w:before="14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101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pStyle w:val="TableText"/>
              <w:ind w:left="669"/>
              <w:spacing w:before="14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8" w:type="dxa"/>
            <w:vAlign w:val="top"/>
          </w:tcPr>
          <w:p>
            <w:pPr>
              <w:pStyle w:val="TableText"/>
              <w:ind w:left="399"/>
              <w:spacing w:before="14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489"/>
              <w:spacing w:before="14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590"/>
              <w:spacing w:before="14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18</w:t>
            </w:r>
          </w:p>
        </w:tc>
      </w:tr>
      <w:tr>
        <w:trPr>
          <w:trHeight w:val="828" w:hRule="atLeast"/>
        </w:trPr>
        <w:tc>
          <w:tcPr>
            <w:tcW w:w="9491" w:type="dxa"/>
            <w:vAlign w:val="top"/>
            <w:gridSpan w:val="9"/>
          </w:tcPr>
          <w:p>
            <w:pPr>
              <w:pStyle w:val="TableText"/>
              <w:ind w:left="118"/>
              <w:spacing w:before="29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专业实验室仪器设备一览表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  <w:textDirection w:val="tbRlV"/>
          </w:tcPr>
          <w:p>
            <w:pPr>
              <w:pStyle w:val="TableText"/>
              <w:ind w:left="37"/>
              <w:spacing w:before="216" w:line="21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34"/>
              </w:rPr>
              <w:t>序号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37"/>
              <w:spacing w:before="19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仪器设备名称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134"/>
              <w:spacing w:before="19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品牌及型号、规格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257"/>
              <w:spacing w:before="19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数量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454" w:right="316" w:hanging="124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1"/>
              </w:rPr>
              <w:t>单</w:t>
            </w:r>
            <w:r>
              <w:rPr>
                <w:sz w:val="24"/>
                <w:szCs w:val="24"/>
                <w:spacing w:val="5"/>
              </w:rPr>
              <w:t xml:space="preserve">  </w:t>
            </w:r>
            <w:r>
              <w:rPr>
                <w:sz w:val="24"/>
                <w:szCs w:val="24"/>
                <w:spacing w:val="-11"/>
              </w:rPr>
              <w:t>价</w:t>
            </w:r>
            <w:r>
              <w:rPr>
                <w:sz w:val="24"/>
                <w:szCs w:val="24"/>
                <w:spacing w:val="-11"/>
              </w:rPr>
              <w:t>(￥)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428" w:right="103" w:hanging="290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3"/>
              </w:rPr>
              <w:t>国别、厂</w:t>
            </w:r>
            <w:r>
              <w:rPr>
                <w:sz w:val="24"/>
                <w:szCs w:val="24"/>
              </w:rPr>
              <w:t>家</w:t>
            </w:r>
          </w:p>
        </w:tc>
        <w:tc>
          <w:tcPr>
            <w:tcW w:w="1371" w:type="dxa"/>
            <w:vAlign w:val="top"/>
            <w:textDirection w:val="tbRlV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" w:right="40"/>
              <w:spacing w:before="80" w:line="27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34"/>
              </w:rPr>
              <w:t>厂份</w:t>
            </w:r>
            <w:r>
              <w:rPr>
                <w:sz w:val="24"/>
                <w:szCs w:val="24"/>
                <w:spacing w:val="34"/>
              </w:rPr>
              <w:t>出年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303"/>
              <w:spacing w:before="19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357" w:right="170" w:hanging="181"/>
              <w:spacing w:before="35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汽油车+新能源</w:t>
            </w:r>
            <w:r>
              <w:rPr>
                <w:sz w:val="24"/>
                <w:szCs w:val="24"/>
                <w:spacing w:val="-3"/>
              </w:rPr>
              <w:t>车诊断设备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524"/>
              <w:spacing w:before="36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X-431 PRO</w:t>
            </w:r>
          </w:p>
          <w:p>
            <w:pPr>
              <w:pStyle w:val="TableText"/>
              <w:ind w:left="651"/>
              <w:spacing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3S+V5.0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53"/>
              <w:spacing w:before="19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299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0.55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2025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88"/>
              <w:spacing w:before="190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837" w:right="110" w:hanging="721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汽车物联网实验</w:t>
            </w:r>
            <w:r>
              <w:rPr>
                <w:sz w:val="24"/>
                <w:szCs w:val="24"/>
              </w:rPr>
              <w:t>箱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699"/>
              <w:spacing w:before="190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NewIOT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38"/>
              <w:spacing w:before="190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375"/>
              <w:spacing w:before="191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1.9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7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1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1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2025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90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838" w:right="110" w:hanging="719"/>
              <w:spacing w:before="35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线控底盘智能小</w:t>
            </w:r>
            <w:r>
              <w:rPr>
                <w:sz w:val="24"/>
                <w:szCs w:val="24"/>
              </w:rPr>
              <w:t>车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717"/>
              <w:spacing w:before="1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阿克曼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38"/>
              <w:spacing w:before="19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315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1.52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2024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937" w:hRule="atLeast"/>
        </w:trPr>
        <w:tc>
          <w:tcPr>
            <w:tcW w:w="67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4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122"/>
              <w:spacing w:before="36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智慧交通监测与</w:t>
            </w:r>
          </w:p>
          <w:p>
            <w:pPr>
              <w:pStyle w:val="TableText"/>
              <w:ind w:left="115"/>
              <w:spacing w:before="2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控制实验教学沙</w:t>
            </w:r>
          </w:p>
          <w:p>
            <w:pPr>
              <w:pStyle w:val="TableText"/>
              <w:ind w:left="836"/>
              <w:spacing w:before="27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盘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825" w:right="161" w:hanging="653"/>
              <w:spacing w:before="190"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智慧沙盘 9.6m×</w:t>
            </w:r>
            <w:r>
              <w:rPr>
                <w:sz w:val="24"/>
                <w:szCs w:val="24"/>
                <w:spacing w:val="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4.8m</w:t>
            </w:r>
          </w:p>
        </w:tc>
        <w:tc>
          <w:tcPr>
            <w:tcW w:w="976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3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2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32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9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4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90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719" w:right="110" w:hanging="605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LED 大屏及辅助</w:t>
            </w:r>
            <w:r>
              <w:rPr>
                <w:sz w:val="24"/>
                <w:szCs w:val="24"/>
                <w:spacing w:val="-7"/>
              </w:rPr>
              <w:t>设备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226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海康 6.04*2.15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53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255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14.16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  <w:spacing w:val="-5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938" w:hRule="atLeast"/>
        </w:trPr>
        <w:tc>
          <w:tcPr>
            <w:tcW w:w="678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7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122"/>
              <w:spacing w:before="3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智能交通大数据</w:t>
            </w:r>
          </w:p>
          <w:p>
            <w:pPr>
              <w:pStyle w:val="TableText"/>
              <w:ind w:left="121"/>
              <w:spacing w:before="26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处理分析实验系</w:t>
            </w:r>
          </w:p>
          <w:p>
            <w:pPr>
              <w:pStyle w:val="TableText"/>
              <w:ind w:left="842"/>
              <w:spacing w:before="25" w:line="20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统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9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WMITBD-ES</w:t>
            </w:r>
          </w:p>
        </w:tc>
        <w:tc>
          <w:tcPr>
            <w:tcW w:w="976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3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5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12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9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4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91"/>
              <w:spacing w:before="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40"/>
              <w:spacing w:before="15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头戴式眼动仪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404"/>
              <w:spacing w:before="153" w:line="21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EyesoEG100H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53"/>
              <w:spacing w:before="15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315"/>
              <w:spacing w:before="15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11.8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5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5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86"/>
              <w:spacing w:before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836" w:right="110" w:hanging="718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仿真排放分析模</w:t>
            </w:r>
            <w:r>
              <w:rPr>
                <w:sz w:val="24"/>
                <w:szCs w:val="24"/>
              </w:rPr>
              <w:t>块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283"/>
              <w:spacing w:before="195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PTVVissimtess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53"/>
              <w:spacing w:before="195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435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10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86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37" w:right="110" w:hanging="120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便携式激光雷达</w:t>
            </w:r>
            <w:r>
              <w:rPr>
                <w:sz w:val="24"/>
                <w:szCs w:val="24"/>
                <w:spacing w:val="-2"/>
              </w:rPr>
              <w:t>路侧感知系统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399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WMPL-RS2021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53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478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9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5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10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599" w:right="110" w:hanging="477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智能车辆控制管</w:t>
            </w:r>
            <w:r>
              <w:rPr>
                <w:sz w:val="24"/>
                <w:szCs w:val="24"/>
                <w:spacing w:val="-5"/>
              </w:rPr>
              <w:t>理系统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399"/>
              <w:spacing w:before="195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WMICCS-2021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53"/>
              <w:spacing w:before="195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478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9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30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11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600" w:right="110" w:hanging="477"/>
              <w:spacing w:before="40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驾驶行为分析教</w:t>
            </w:r>
            <w:r>
              <w:rPr>
                <w:sz w:val="24"/>
                <w:szCs w:val="24"/>
                <w:spacing w:val="-5"/>
              </w:rPr>
              <w:t>学平台</w:t>
            </w:r>
          </w:p>
        </w:tc>
        <w:tc>
          <w:tcPr>
            <w:tcW w:w="2124" w:type="dxa"/>
            <w:vAlign w:val="top"/>
            <w:gridSpan w:val="2"/>
          </w:tcPr>
          <w:p>
            <w:pPr>
              <w:pStyle w:val="TableText"/>
              <w:ind w:left="142" w:right="106" w:hanging="5"/>
              <w:spacing w:before="40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2"/>
              </w:rPr>
              <w:t>图马斯特</w:t>
            </w:r>
            <w:r>
              <w:rPr>
                <w:sz w:val="24"/>
                <w:szCs w:val="24"/>
                <w:spacing w:val="-46"/>
              </w:rPr>
              <w:t xml:space="preserve"> </w:t>
            </w:r>
            <w:r>
              <w:rPr>
                <w:sz w:val="24"/>
                <w:szCs w:val="24"/>
                <w:spacing w:val="-12"/>
              </w:rPr>
              <w:t>T300，含</w:t>
            </w:r>
            <w:r>
              <w:rPr>
                <w:sz w:val="24"/>
                <w:szCs w:val="24"/>
                <w:spacing w:val="-6"/>
              </w:rPr>
              <w:t>3</w:t>
            </w:r>
            <w:r>
              <w:rPr>
                <w:sz w:val="24"/>
                <w:szCs w:val="24"/>
                <w:spacing w:val="-28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台显示器，驾驶</w:t>
            </w:r>
          </w:p>
        </w:tc>
        <w:tc>
          <w:tcPr>
            <w:tcW w:w="976" w:type="dxa"/>
            <w:vAlign w:val="top"/>
          </w:tcPr>
          <w:p>
            <w:pPr>
              <w:pStyle w:val="TableText"/>
              <w:ind w:left="453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top"/>
            <w:gridSpan w:val="2"/>
          </w:tcPr>
          <w:p>
            <w:pPr>
              <w:pStyle w:val="TableText"/>
              <w:ind w:left="298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8.31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66" w:right="1205" w:bottom="0" w:left="1204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4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8"/>
        <w:gridCol w:w="1903"/>
        <w:gridCol w:w="2124"/>
        <w:gridCol w:w="977"/>
        <w:gridCol w:w="1360"/>
        <w:gridCol w:w="1078"/>
        <w:gridCol w:w="1371"/>
      </w:tblGrid>
      <w:tr>
        <w:trPr>
          <w:trHeight w:val="549" w:hRule="atLeast"/>
        </w:trPr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0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24" w:type="dxa"/>
            <w:vAlign w:val="top"/>
          </w:tcPr>
          <w:p>
            <w:pPr>
              <w:pStyle w:val="TableText"/>
              <w:ind w:left="349"/>
              <w:spacing w:before="41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座，控制装置</w:t>
            </w:r>
          </w:p>
        </w:tc>
        <w:tc>
          <w:tcPr>
            <w:tcW w:w="97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12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117" w:right="110" w:hanging="1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城市智能交通集</w:t>
            </w:r>
            <w:r>
              <w:rPr>
                <w:sz w:val="24"/>
                <w:szCs w:val="24"/>
                <w:spacing w:val="-2"/>
              </w:rPr>
              <w:t>成平台管理软件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459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WMUITIP-MS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9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77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8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13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478" w:right="110" w:hanging="366"/>
              <w:spacing w:before="34" w:line="22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PTVVissim 排放</w:t>
            </w:r>
            <w:r>
              <w:rPr>
                <w:sz w:val="24"/>
                <w:szCs w:val="24"/>
                <w:spacing w:val="-4"/>
              </w:rPr>
              <w:t>分析模块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339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WMPVDAS-2021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8"/>
              <w:spacing w:before="191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78"/>
              <w:spacing w:before="191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6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1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3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14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36" w:right="110" w:hanging="119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移动式地磁交通</w:t>
            </w:r>
            <w:r>
              <w:rPr>
                <w:sz w:val="24"/>
                <w:szCs w:val="24"/>
                <w:spacing w:val="-2"/>
              </w:rPr>
              <w:t>信息采集系统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399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WM-STF1000S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8"/>
              <w:spacing w:before="193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81"/>
              <w:spacing w:before="19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5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15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37" w:right="110" w:hanging="120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便携式激光雷达</w:t>
            </w:r>
            <w:r>
              <w:rPr>
                <w:sz w:val="24"/>
                <w:szCs w:val="24"/>
                <w:spacing w:val="-2"/>
              </w:rPr>
              <w:t>路侧感知系统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591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3DSENSOR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9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295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4.69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16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475" w:right="110" w:hanging="358"/>
              <w:spacing w:before="38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移动式交通信息</w:t>
            </w:r>
            <w:r>
              <w:rPr>
                <w:sz w:val="24"/>
                <w:szCs w:val="24"/>
                <w:spacing w:val="-3"/>
              </w:rPr>
              <w:t>采集系统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262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维脉</w:t>
            </w:r>
            <w:r>
              <w:rPr>
                <w:sz w:val="24"/>
                <w:szCs w:val="24"/>
                <w:spacing w:val="-53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WM-YED4.0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8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295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4.25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17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34" w:right="110" w:hanging="107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多传感器交通流</w:t>
            </w:r>
            <w:r>
              <w:rPr>
                <w:sz w:val="24"/>
                <w:szCs w:val="24"/>
                <w:spacing w:val="-2"/>
              </w:rPr>
              <w:t>采集实验系统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279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WMMS-TFES2021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40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61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3.5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18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481" w:right="110" w:hanging="354"/>
              <w:spacing w:before="37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多功能电子警察</w:t>
            </w:r>
            <w:r>
              <w:rPr>
                <w:sz w:val="24"/>
                <w:szCs w:val="24"/>
                <w:spacing w:val="-4"/>
              </w:rPr>
              <w:t>实验系统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279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WMMF-EPES2021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40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81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43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19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594" w:right="110" w:hanging="471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公交优先控制实</w:t>
            </w:r>
            <w:r>
              <w:rPr>
                <w:sz w:val="24"/>
                <w:szCs w:val="24"/>
                <w:spacing w:val="-3"/>
              </w:rPr>
              <w:t>验系统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339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WMBPC-ES2021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93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81"/>
              <w:spacing w:before="19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20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360" w:right="110" w:hanging="238"/>
              <w:spacing w:before="38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智能网联车辆开</w:t>
            </w:r>
            <w:r>
              <w:rPr>
                <w:sz w:val="24"/>
                <w:szCs w:val="24"/>
                <w:spacing w:val="-3"/>
              </w:rPr>
              <w:t>发实验系统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279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WMICNC-ES2021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8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81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9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21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118" w:right="110" w:firstLine="3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智能交通信号协</w:t>
            </w:r>
            <w:r>
              <w:rPr>
                <w:sz w:val="24"/>
                <w:szCs w:val="24"/>
                <w:spacing w:val="-2"/>
              </w:rPr>
              <w:t>调控制实验系统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339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WMITS-ES2021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393"/>
              <w:spacing w:before="19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10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74"/>
              <w:spacing w:before="19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1.2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7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53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22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594"/>
              <w:spacing w:before="15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传感器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441"/>
              <w:spacing w:before="15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大唐</w:t>
            </w:r>
            <w:r>
              <w:rPr>
                <w:sz w:val="24"/>
                <w:szCs w:val="24"/>
                <w:spacing w:val="-46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38×12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53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57"/>
              <w:spacing w:before="15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9.6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5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5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23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836" w:right="110" w:hanging="720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太阳能雷达测速</w:t>
            </w:r>
            <w:r>
              <w:rPr>
                <w:sz w:val="24"/>
                <w:szCs w:val="24"/>
              </w:rPr>
              <w:t>仪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94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81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5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8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24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356" w:right="110" w:hanging="240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汽柴发动机尾气</w:t>
            </w:r>
            <w:r>
              <w:rPr>
                <w:sz w:val="24"/>
                <w:szCs w:val="24"/>
                <w:spacing w:val="-2"/>
              </w:rPr>
              <w:t>排放测试仪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651" w:right="161" w:hanging="490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HandsetGas20002</w:t>
            </w:r>
            <w:r>
              <w:rPr>
                <w:sz w:val="24"/>
                <w:szCs w:val="24"/>
                <w:spacing w:val="10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5*45*70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297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9.45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2021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1249" w:hRule="atLeast"/>
        </w:trPr>
        <w:tc>
          <w:tcPr>
            <w:tcW w:w="678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8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25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41" w:right="110" w:hanging="125"/>
              <w:spacing w:before="40" w:line="23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汽车单片机应用</w:t>
            </w:r>
            <w:r>
              <w:rPr>
                <w:sz w:val="24"/>
                <w:szCs w:val="24"/>
                <w:spacing w:val="-3"/>
              </w:rPr>
              <w:t>实训考核装置</w:t>
            </w:r>
          </w:p>
          <w:p>
            <w:pPr>
              <w:pStyle w:val="TableText"/>
              <w:ind w:left="218"/>
              <w:spacing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(实验台和单片</w:t>
            </w:r>
          </w:p>
          <w:p>
            <w:pPr>
              <w:pStyle w:val="TableText"/>
              <w:ind w:left="535"/>
              <w:spacing w:before="23" w:line="20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机系统)</w:t>
            </w:r>
          </w:p>
        </w:tc>
        <w:tc>
          <w:tcPr>
            <w:tcW w:w="2124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4"/>
              <w:spacing w:before="7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TW-SRD3B</w:t>
            </w:r>
          </w:p>
        </w:tc>
        <w:tc>
          <w:tcPr>
            <w:tcW w:w="977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3"/>
              <w:spacing w:before="78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4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1.55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9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4"/>
              <w:spacing w:before="78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2021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26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356" w:right="110" w:hanging="240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汽车尾气污染物</w:t>
            </w:r>
            <w:r>
              <w:rPr>
                <w:sz w:val="24"/>
                <w:szCs w:val="24"/>
                <w:spacing w:val="-3"/>
              </w:rPr>
              <w:t>监测流量计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641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Handset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95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34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0"/>
              </w:rPr>
              <w:t>10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10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2019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545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52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27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116"/>
              <w:spacing w:before="15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汽车底盘试验台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949"/>
              <w:spacing w:before="15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5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01"/>
              <w:spacing w:before="15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3.45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5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5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2019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28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476" w:right="110" w:hanging="360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手持式多功能交</w:t>
            </w:r>
            <w:r>
              <w:rPr>
                <w:sz w:val="24"/>
                <w:szCs w:val="24"/>
                <w:spacing w:val="-3"/>
              </w:rPr>
              <w:t>通调查仪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401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Hi-ProMTC20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8"/>
              <w:spacing w:before="195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58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0.4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2018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28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29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39" w:right="170" w:hanging="68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Vissim</w:t>
            </w:r>
            <w:r>
              <w:rPr>
                <w:sz w:val="24"/>
                <w:szCs w:val="24"/>
                <w:spacing w:val="14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交通仿</w:t>
            </w:r>
            <w:r>
              <w:rPr>
                <w:sz w:val="24"/>
                <w:szCs w:val="24"/>
                <w:spacing w:val="-3"/>
              </w:rPr>
              <w:t>真软件商业版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94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无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8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477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9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30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30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597" w:right="110" w:hanging="482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激光测距测速抓</w:t>
            </w:r>
            <w:r>
              <w:rPr>
                <w:sz w:val="24"/>
                <w:szCs w:val="24"/>
                <w:spacing w:val="-4"/>
              </w:rPr>
              <w:t>拍系统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404"/>
              <w:spacing w:before="195"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Truspeedsxb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8"/>
              <w:spacing w:before="195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01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5.65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8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30"/>
              <w:spacing w:before="196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31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475" w:right="110" w:hanging="352"/>
              <w:spacing w:before="40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高精度交通数据</w:t>
            </w:r>
            <w:r>
              <w:rPr>
                <w:sz w:val="24"/>
                <w:szCs w:val="24"/>
                <w:spacing w:val="-3"/>
              </w:rPr>
              <w:t>采集系统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168"/>
              <w:spacing w:before="196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SmartRadarSR600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5"/>
              <w:spacing w:before="196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01"/>
              <w:spacing w:before="196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5.15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6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54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30"/>
              <w:spacing w:before="153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32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477"/>
              <w:spacing w:before="153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静态</w:t>
            </w:r>
            <w:r>
              <w:rPr>
                <w:sz w:val="24"/>
                <w:szCs w:val="24"/>
                <w:spacing w:val="8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GPS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902"/>
              <w:spacing w:before="153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9"/>
              </w:rPr>
              <w:t>i70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5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55"/>
              <w:spacing w:before="15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4.5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5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5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205" w:bottom="0" w:left="1204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49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8"/>
        <w:gridCol w:w="1903"/>
        <w:gridCol w:w="2124"/>
        <w:gridCol w:w="977"/>
        <w:gridCol w:w="1360"/>
        <w:gridCol w:w="1078"/>
        <w:gridCol w:w="1371"/>
      </w:tblGrid>
      <w:tr>
        <w:trPr>
          <w:trHeight w:val="631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30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33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363" w:right="110" w:hanging="245"/>
              <w:spacing w:before="41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路测激光车辆分</w:t>
            </w:r>
            <w:r>
              <w:rPr>
                <w:sz w:val="24"/>
                <w:szCs w:val="24"/>
                <w:spacing w:val="-4"/>
              </w:rPr>
              <w:t>型统计系统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159"/>
              <w:spacing w:before="194"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Axlelight RLO/3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7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295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4.24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2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6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30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34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595" w:right="110" w:hanging="480"/>
              <w:spacing w:before="36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视频交通数据采</w:t>
            </w:r>
            <w:r>
              <w:rPr>
                <w:sz w:val="24"/>
                <w:szCs w:val="24"/>
                <w:spacing w:val="-4"/>
              </w:rPr>
              <w:t>集单元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224"/>
              <w:spacing w:before="191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Traficon VIPIT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92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55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4.2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7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30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35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596" w:right="110" w:hanging="481"/>
              <w:spacing w:before="39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道路旅行时间检</w:t>
            </w:r>
            <w:r>
              <w:rPr>
                <w:sz w:val="24"/>
                <w:szCs w:val="24"/>
                <w:spacing w:val="-4"/>
              </w:rPr>
              <w:t>测系统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699"/>
              <w:spacing w:before="194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WiToAD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94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61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3.5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4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5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626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30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36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240" w:right="110" w:hanging="122"/>
              <w:spacing w:before="3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路段多普勒雷达</w:t>
            </w:r>
            <w:r>
              <w:rPr>
                <w:sz w:val="24"/>
                <w:szCs w:val="24"/>
                <w:spacing w:val="-3"/>
              </w:rPr>
              <w:t>交通采集单元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115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Smart Radar SRIE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36"/>
              <w:spacing w:before="1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14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1.75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94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94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  <w:tr>
        <w:trPr>
          <w:trHeight w:val="549" w:hRule="atLeast"/>
        </w:trPr>
        <w:tc>
          <w:tcPr>
            <w:tcW w:w="678" w:type="dxa"/>
            <w:vAlign w:val="top"/>
          </w:tcPr>
          <w:p>
            <w:pPr>
              <w:pStyle w:val="TableText"/>
              <w:ind w:left="230"/>
              <w:spacing w:before="155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37</w:t>
            </w:r>
          </w:p>
        </w:tc>
        <w:tc>
          <w:tcPr>
            <w:tcW w:w="1903" w:type="dxa"/>
            <w:vAlign w:val="top"/>
          </w:tcPr>
          <w:p>
            <w:pPr>
              <w:pStyle w:val="TableText"/>
              <w:ind w:left="361"/>
              <w:spacing w:before="15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雷达测速仪</w:t>
            </w:r>
          </w:p>
        </w:tc>
        <w:tc>
          <w:tcPr>
            <w:tcW w:w="2124" w:type="dxa"/>
            <w:vAlign w:val="top"/>
          </w:tcPr>
          <w:p>
            <w:pPr>
              <w:pStyle w:val="TableText"/>
              <w:ind w:left="139"/>
              <w:spacing w:before="156" w:line="22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STALKER Basic</w:t>
            </w:r>
            <w:r>
              <w:rPr>
                <w:sz w:val="24"/>
                <w:szCs w:val="24"/>
                <w:spacing w:val="-41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型</w:t>
            </w:r>
          </w:p>
        </w:tc>
        <w:tc>
          <w:tcPr>
            <w:tcW w:w="977" w:type="dxa"/>
            <w:vAlign w:val="top"/>
          </w:tcPr>
          <w:p>
            <w:pPr>
              <w:pStyle w:val="TableText"/>
              <w:ind w:left="453"/>
              <w:spacing w:before="155" w:line="24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Align w:val="top"/>
          </w:tcPr>
          <w:p>
            <w:pPr>
              <w:pStyle w:val="TableText"/>
              <w:ind w:left="374"/>
              <w:spacing w:before="15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1.4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  <w:spacing w:val="-7"/>
              </w:rPr>
              <w:t>万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ind w:left="329"/>
              <w:spacing w:before="155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6"/>
              </w:rPr>
              <w:t>中国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304"/>
              <w:spacing w:before="156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2017</w:t>
            </w:r>
            <w:r>
              <w:rPr>
                <w:sz w:val="24"/>
                <w:szCs w:val="24"/>
                <w:spacing w:val="-48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年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304" w:right="1205" w:bottom="0" w:left="120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1588"/>
        <w:spacing w:before="72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6"/>
        </w:rPr>
        <w:t>9.校内专业设置评议专家组意见表</w:t>
      </w:r>
    </w:p>
    <w:p>
      <w:pPr>
        <w:spacing w:before="174"/>
        <w:rPr/>
      </w:pPr>
      <w:r/>
    </w:p>
    <w:tbl>
      <w:tblPr>
        <w:tblStyle w:val="TableNormal"/>
        <w:tblW w:w="852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079"/>
        <w:gridCol w:w="3074"/>
        <w:gridCol w:w="2372"/>
      </w:tblGrid>
      <w:tr>
        <w:trPr>
          <w:trHeight w:val="654" w:hRule="atLeast"/>
        </w:trPr>
        <w:tc>
          <w:tcPr>
            <w:tcW w:w="6153" w:type="dxa"/>
            <w:vAlign w:val="top"/>
            <w:gridSpan w:val="2"/>
          </w:tcPr>
          <w:p>
            <w:pPr>
              <w:pStyle w:val="TableText"/>
              <w:ind w:left="1053"/>
              <w:spacing w:before="194" w:line="224" w:lineRule="auto"/>
              <w:rPr>
                <w:sz w:val="31"/>
                <w:szCs w:val="31"/>
              </w:rPr>
            </w:pPr>
            <w:r>
              <w:rPr>
                <w:sz w:val="31"/>
                <w:szCs w:val="31"/>
                <w:spacing w:val="2"/>
              </w:rPr>
              <w:t>总体判断拟开设专业是否可行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242" w:line="228" w:lineRule="auto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z w:val="22"/>
                <w:szCs w:val="22"/>
                <w:spacing w:val="-9"/>
              </w:rPr>
              <w:t>☑</w:t>
            </w:r>
            <w:r>
              <w:rPr>
                <w:sz w:val="22"/>
                <w:szCs w:val="22"/>
                <w:spacing w:val="-9"/>
              </w:rPr>
              <w:t>是    □否</w:t>
            </w:r>
          </w:p>
        </w:tc>
      </w:tr>
      <w:tr>
        <w:trPr>
          <w:trHeight w:val="7356" w:hRule="atLeast"/>
        </w:trPr>
        <w:tc>
          <w:tcPr>
            <w:tcW w:w="8525" w:type="dxa"/>
            <w:vAlign w:val="top"/>
            <w:gridSpan w:val="3"/>
          </w:tcPr>
          <w:p>
            <w:pPr>
              <w:ind w:left="225" w:right="119" w:firstLine="475"/>
              <w:spacing w:before="32" w:line="231" w:lineRule="auto"/>
              <w:jc w:val="both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2026 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年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22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月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10~20  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日，学校教务处组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5"/>
              </w:rPr>
              <w:t>建专家组对“智慧交通”专业申报材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料进行了评议，现将评议结果总结如下：“智慧交通”专业是在学校原有“交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3"/>
              </w:rPr>
              <w:t>通运输”和“交通工程”专业基础上迭代升级的新增专业。新增专业服务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“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3"/>
              </w:rPr>
              <w:t>交通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3"/>
              </w:rPr>
              <w:t>强国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”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3"/>
              </w:rPr>
              <w:t>国家战略对智慧交通复合型交通人才的培养需求，依托自治区交通运输工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1"/>
              </w:rPr>
              <w:t>程一级学科、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65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1"/>
              </w:rPr>
              <w:t>自治区一流专业，设置了合理的培养课程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2"/>
              </w:rPr>
              <w:t>体系，新增专业能有效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1"/>
              </w:rPr>
              <w:t>填补区域智慧交通的人才缺口。</w:t>
            </w:r>
          </w:p>
          <w:p>
            <w:pPr>
              <w:ind w:left="228" w:right="119" w:firstLine="480"/>
              <w:spacing w:before="9" w:line="230" w:lineRule="auto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新增专业师资职称、学历比例基本合理，有一定的科研实力，专业带头人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具备一定的教学、科研能力。专业整合了校内机械工程、计算机与信息技术、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交通运输、交通工程等专业师资，构建了完整的“数字技术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+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交通运输”的人才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培养体系；实践教学依托校内智慧交通综合实验室、交通仿真实验室及校外十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多个校外实习基地，具有完善实践教学基地和体系，能较好实现理论教学与实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践教学相融合。人才培养面向区域的交通运输、公安厅交警队等政府部门、科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技企业、规划设计院等单位就业，岗位适配度高。总体而言，师资队伍合理，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培养课程体系合理，设施与基地基础扎实，区域特色优势明显，符合区域智慧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2"/>
              </w:rPr>
              <w:t>交通的行业人才需求。</w:t>
            </w:r>
          </w:p>
          <w:p>
            <w:pPr>
              <w:ind w:left="703"/>
              <w:spacing w:line="21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3"/>
              </w:rPr>
              <w:t>建议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:</w:t>
            </w:r>
          </w:p>
          <w:p>
            <w:pPr>
              <w:ind w:left="19" w:right="119" w:firstLine="465"/>
              <w:spacing w:before="21" w:line="223" w:lineRule="auto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1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）智慧交通的就业方向、培养目标、课程体系应与交通运输、交通工程专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2"/>
              </w:rPr>
              <w:t>业有明显区分度（或差异化）。</w:t>
            </w:r>
          </w:p>
          <w:p>
            <w:pPr>
              <w:ind w:left="15" w:right="119" w:firstLine="469"/>
              <w:spacing w:before="20" w:line="222" w:lineRule="auto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2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）人才培养主要以塔城地区为主，还需扩大调研覆盖面，以提供更全面的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6"/>
              </w:rPr>
              <w:t>支撑。</w:t>
            </w:r>
          </w:p>
          <w:p>
            <w:pPr>
              <w:ind w:left="485"/>
              <w:spacing w:before="22" w:line="214" w:lineRule="auto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1"/>
              </w:rPr>
              <w:t>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3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1"/>
              </w:rPr>
              <w:t>）建议加大人才引进及培养力度。</w:t>
            </w:r>
          </w:p>
          <w:p>
            <w:pPr>
              <w:ind w:left="15" w:right="119" w:firstLine="469"/>
              <w:spacing w:before="23" w:line="222" w:lineRule="auto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4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4"/>
              </w:rPr>
              <w:t>）建议积极与开设此专业的内地高校建立师资交流机制，学习其专业建设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  <w:spacing w:val="-2"/>
              </w:rPr>
              <w:t>经验，共享课程资源。</w:t>
            </w:r>
          </w:p>
        </w:tc>
      </w:tr>
      <w:tr>
        <w:trPr>
          <w:trHeight w:val="704" w:hRule="atLeast"/>
        </w:trPr>
        <w:tc>
          <w:tcPr>
            <w:tcW w:w="6153" w:type="dxa"/>
            <w:vAlign w:val="top"/>
            <w:gridSpan w:val="2"/>
          </w:tcPr>
          <w:p>
            <w:pPr>
              <w:pStyle w:val="TableText"/>
              <w:ind w:left="1185"/>
              <w:spacing w:before="300" w:line="22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7"/>
              </w:rPr>
              <w:t>拟招生人数与人才需求预测是否匹配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303" w:line="228" w:lineRule="auto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z w:val="22"/>
                <w:szCs w:val="22"/>
                <w:spacing w:val="-9"/>
              </w:rPr>
              <w:t>☑</w:t>
            </w:r>
            <w:r>
              <w:rPr>
                <w:sz w:val="22"/>
                <w:szCs w:val="22"/>
                <w:spacing w:val="-9"/>
              </w:rPr>
              <w:t>是    □否</w:t>
            </w:r>
          </w:p>
        </w:tc>
      </w:tr>
      <w:tr>
        <w:trPr>
          <w:trHeight w:val="572" w:hRule="atLeast"/>
        </w:trPr>
        <w:tc>
          <w:tcPr>
            <w:tcW w:w="3079" w:type="dxa"/>
            <w:vAlign w:val="top"/>
            <w:vMerge w:val="restart"/>
            <w:tcBorders>
              <w:bottom w:val="nil"/>
            </w:tcBorders>
          </w:tcPr>
          <w:p>
            <w:pPr>
              <w:spacing w:line="3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9" w:right="395" w:hanging="228"/>
              <w:spacing w:before="62" w:line="433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23"/>
              </w:rPr>
              <w:t>本专业开设的基本条件是否</w:t>
            </w:r>
            <w:r>
              <w:rPr>
                <w:sz w:val="19"/>
                <w:szCs w:val="19"/>
                <w:spacing w:val="21"/>
              </w:rPr>
              <w:t>符合教学质量国家标准</w:t>
            </w:r>
          </w:p>
        </w:tc>
        <w:tc>
          <w:tcPr>
            <w:tcW w:w="3074" w:type="dxa"/>
            <w:vAlign w:val="top"/>
          </w:tcPr>
          <w:p>
            <w:pPr>
              <w:pStyle w:val="TableText"/>
              <w:ind w:left="1084"/>
              <w:spacing w:before="232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教师队伍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173" w:line="228" w:lineRule="auto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z w:val="22"/>
                <w:szCs w:val="22"/>
                <w:spacing w:val="-9"/>
              </w:rPr>
              <w:t>☑</w:t>
            </w:r>
            <w:r>
              <w:rPr>
                <w:sz w:val="22"/>
                <w:szCs w:val="22"/>
                <w:spacing w:val="-9"/>
              </w:rPr>
              <w:t>是    □否</w:t>
            </w:r>
          </w:p>
        </w:tc>
      </w:tr>
      <w:tr>
        <w:trPr>
          <w:trHeight w:val="551" w:hRule="atLeast"/>
        </w:trPr>
        <w:tc>
          <w:tcPr>
            <w:tcW w:w="307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74" w:type="dxa"/>
            <w:vAlign w:val="top"/>
          </w:tcPr>
          <w:p>
            <w:pPr>
              <w:pStyle w:val="TableText"/>
              <w:ind w:left="1094"/>
              <w:spacing w:before="224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实践条件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172" w:line="228" w:lineRule="auto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z w:val="22"/>
                <w:szCs w:val="22"/>
                <w:spacing w:val="-9"/>
              </w:rPr>
              <w:t>☑</w:t>
            </w:r>
            <w:r>
              <w:rPr>
                <w:sz w:val="22"/>
                <w:szCs w:val="22"/>
                <w:spacing w:val="-9"/>
              </w:rPr>
              <w:t>是    □否</w:t>
            </w:r>
          </w:p>
        </w:tc>
      </w:tr>
      <w:tr>
        <w:trPr>
          <w:trHeight w:val="544" w:hRule="atLeast"/>
        </w:trPr>
        <w:tc>
          <w:tcPr>
            <w:tcW w:w="307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74" w:type="dxa"/>
            <w:vAlign w:val="top"/>
          </w:tcPr>
          <w:p>
            <w:pPr>
              <w:pStyle w:val="TableText"/>
              <w:ind w:left="1086"/>
              <w:spacing w:before="217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经费保障</w:t>
            </w:r>
          </w:p>
        </w:tc>
        <w:tc>
          <w:tcPr>
            <w:tcW w:w="2372" w:type="dxa"/>
            <w:vAlign w:val="top"/>
          </w:tcPr>
          <w:p>
            <w:pPr>
              <w:pStyle w:val="TableText"/>
              <w:ind w:left="563"/>
              <w:spacing w:before="172" w:line="228" w:lineRule="auto"/>
              <w:rPr>
                <w:sz w:val="22"/>
                <w:szCs w:val="22"/>
              </w:rPr>
            </w:pPr>
            <w:r>
              <w:rPr>
                <w:rFonts w:ascii="MS Gothic" w:hAnsi="MS Gothic" w:eastAsia="MS Gothic" w:cs="MS Gothic"/>
                <w:sz w:val="22"/>
                <w:szCs w:val="22"/>
                <w:spacing w:val="-9"/>
              </w:rPr>
              <w:t>☑</w:t>
            </w:r>
            <w:r>
              <w:rPr>
                <w:sz w:val="22"/>
                <w:szCs w:val="22"/>
                <w:spacing w:val="-9"/>
              </w:rPr>
              <w:t>是    □否</w:t>
            </w:r>
          </w:p>
        </w:tc>
      </w:tr>
      <w:tr>
        <w:trPr>
          <w:trHeight w:val="2003" w:hRule="atLeast"/>
        </w:trPr>
        <w:tc>
          <w:tcPr>
            <w:tcW w:w="8525" w:type="dxa"/>
            <w:vAlign w:val="top"/>
            <w:gridSpan w:val="3"/>
          </w:tcPr>
          <w:p>
            <w:pPr>
              <w:pStyle w:val="TableText"/>
              <w:ind w:left="141"/>
              <w:spacing w:before="62"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签字：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10" w:h="16840"/>
          <w:pgMar w:top="903" w:right="1687" w:bottom="0" w:left="169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2559"/>
        <w:spacing w:before="263" w:line="223" w:lineRule="auto"/>
        <w:outlineLvl w:val="0"/>
        <w:rPr>
          <w:rFonts w:ascii="SimHei" w:hAnsi="SimHei" w:eastAsia="SimHei" w:cs="SimHei"/>
          <w:sz w:val="34"/>
          <w:szCs w:val="34"/>
        </w:rPr>
      </w:pPr>
      <w:r>
        <w:rPr>
          <w:rFonts w:ascii="SimHei" w:hAnsi="SimHei" w:eastAsia="SimHei" w:cs="SimHei"/>
          <w:sz w:val="34"/>
          <w:szCs w:val="34"/>
          <w:spacing w:val="22"/>
        </w:rPr>
        <w:t>专家评议会议专家信息表</w:t>
      </w:r>
    </w:p>
    <w:p>
      <w:pPr>
        <w:spacing w:before="144"/>
        <w:rPr/>
      </w:pPr>
      <w:r/>
    </w:p>
    <w:tbl>
      <w:tblPr>
        <w:tblStyle w:val="TableNormal"/>
        <w:tblW w:w="8969" w:type="dxa"/>
        <w:tblInd w:w="1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245"/>
        <w:gridCol w:w="1505"/>
        <w:gridCol w:w="1348"/>
        <w:gridCol w:w="3871"/>
      </w:tblGrid>
      <w:tr>
        <w:trPr>
          <w:trHeight w:val="670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867"/>
              <w:spacing w:before="215"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姓名</w:t>
            </w:r>
          </w:p>
        </w:tc>
        <w:tc>
          <w:tcPr>
            <w:tcW w:w="1505" w:type="dxa"/>
            <w:vAlign w:val="top"/>
          </w:tcPr>
          <w:p>
            <w:pPr>
              <w:pStyle w:val="TableText"/>
              <w:ind w:left="498"/>
              <w:spacing w:before="215" w:line="22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职称</w:t>
            </w:r>
          </w:p>
        </w:tc>
        <w:tc>
          <w:tcPr>
            <w:tcW w:w="1348" w:type="dxa"/>
            <w:vAlign w:val="top"/>
          </w:tcPr>
          <w:p>
            <w:pPr>
              <w:pStyle w:val="TableText"/>
              <w:ind w:left="421"/>
              <w:spacing w:before="215"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职务</w:t>
            </w:r>
          </w:p>
        </w:tc>
        <w:tc>
          <w:tcPr>
            <w:tcW w:w="3871" w:type="dxa"/>
            <w:vAlign w:val="top"/>
          </w:tcPr>
          <w:p>
            <w:pPr>
              <w:pStyle w:val="TableText"/>
              <w:ind w:left="1690"/>
              <w:spacing w:before="215" w:line="221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7"/>
              </w:rPr>
              <w:t>单位</w:t>
            </w:r>
          </w:p>
        </w:tc>
      </w:tr>
      <w:tr>
        <w:trPr>
          <w:trHeight w:val="316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897"/>
              <w:spacing w:before="40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孟军</w:t>
            </w:r>
          </w:p>
        </w:tc>
        <w:tc>
          <w:tcPr>
            <w:tcW w:w="1505" w:type="dxa"/>
            <w:vAlign w:val="top"/>
          </w:tcPr>
          <w:p>
            <w:pPr>
              <w:pStyle w:val="TableText"/>
              <w:ind w:left="531"/>
              <w:spacing w:before="40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教授</w:t>
            </w:r>
          </w:p>
        </w:tc>
        <w:tc>
          <w:tcPr>
            <w:tcW w:w="1348" w:type="dxa"/>
            <w:vAlign w:val="top"/>
          </w:tcPr>
          <w:p>
            <w:pPr>
              <w:pStyle w:val="TableText"/>
              <w:ind w:left="464"/>
              <w:spacing w:before="40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院长</w:t>
            </w:r>
          </w:p>
        </w:tc>
        <w:tc>
          <w:tcPr>
            <w:tcW w:w="3871" w:type="dxa"/>
            <w:vAlign w:val="top"/>
          </w:tcPr>
          <w:p>
            <w:pPr>
              <w:pStyle w:val="TableText"/>
              <w:ind w:left="564"/>
              <w:spacing w:before="40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新疆农业大学动物科学学院</w:t>
            </w:r>
          </w:p>
        </w:tc>
      </w:tr>
      <w:tr>
        <w:trPr>
          <w:trHeight w:val="316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797"/>
              <w:spacing w:before="41" w:line="22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3"/>
              </w:rPr>
              <w:t>陈燕勤</w:t>
            </w:r>
          </w:p>
        </w:tc>
        <w:tc>
          <w:tcPr>
            <w:tcW w:w="1505" w:type="dxa"/>
            <w:vAlign w:val="top"/>
          </w:tcPr>
          <w:p>
            <w:pPr>
              <w:pStyle w:val="TableText"/>
              <w:ind w:left="531"/>
              <w:spacing w:before="41" w:line="22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教授</w:t>
            </w:r>
          </w:p>
        </w:tc>
        <w:tc>
          <w:tcPr>
            <w:tcW w:w="1348" w:type="dxa"/>
            <w:vAlign w:val="top"/>
          </w:tcPr>
          <w:p>
            <w:pPr>
              <w:pStyle w:val="TableText"/>
              <w:ind w:left="464"/>
              <w:spacing w:before="41" w:line="22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院长</w:t>
            </w:r>
          </w:p>
        </w:tc>
        <w:tc>
          <w:tcPr>
            <w:tcW w:w="3871" w:type="dxa"/>
            <w:vAlign w:val="top"/>
          </w:tcPr>
          <w:p>
            <w:pPr>
              <w:pStyle w:val="TableText"/>
              <w:ind w:left="792"/>
              <w:spacing w:before="41" w:line="22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8"/>
              </w:rPr>
              <w:t>新疆农业大学化工学院</w:t>
            </w:r>
          </w:p>
        </w:tc>
      </w:tr>
      <w:tr>
        <w:trPr>
          <w:trHeight w:val="317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797"/>
              <w:spacing w:before="41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3"/>
              </w:rPr>
              <w:t>陈英杰</w:t>
            </w:r>
          </w:p>
        </w:tc>
        <w:tc>
          <w:tcPr>
            <w:tcW w:w="1505" w:type="dxa"/>
            <w:vAlign w:val="top"/>
          </w:tcPr>
          <w:p>
            <w:pPr>
              <w:pStyle w:val="TableText"/>
              <w:ind w:left="531"/>
              <w:spacing w:before="41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教授</w:t>
            </w:r>
          </w:p>
        </w:tc>
        <w:tc>
          <w:tcPr>
            <w:tcW w:w="1348" w:type="dxa"/>
            <w:vAlign w:val="top"/>
          </w:tcPr>
          <w:p>
            <w:pPr>
              <w:pStyle w:val="TableText"/>
              <w:ind w:left="464"/>
              <w:spacing w:before="41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院长</w:t>
            </w:r>
          </w:p>
        </w:tc>
        <w:tc>
          <w:tcPr>
            <w:tcW w:w="3871" w:type="dxa"/>
            <w:vAlign w:val="top"/>
          </w:tcPr>
          <w:p>
            <w:pPr>
              <w:pStyle w:val="TableText"/>
              <w:ind w:left="564"/>
              <w:spacing w:before="41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新疆农业大学国际教育学院</w:t>
            </w:r>
          </w:p>
        </w:tc>
      </w:tr>
      <w:tr>
        <w:trPr>
          <w:trHeight w:val="316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899"/>
              <w:spacing w:before="43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4"/>
              </w:rPr>
              <w:t>洪明</w:t>
            </w:r>
          </w:p>
        </w:tc>
        <w:tc>
          <w:tcPr>
            <w:tcW w:w="1505" w:type="dxa"/>
            <w:vAlign w:val="top"/>
          </w:tcPr>
          <w:p>
            <w:pPr>
              <w:pStyle w:val="TableText"/>
              <w:ind w:left="418"/>
              <w:spacing w:before="43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副教授</w:t>
            </w:r>
          </w:p>
        </w:tc>
        <w:tc>
          <w:tcPr>
            <w:tcW w:w="1348" w:type="dxa"/>
            <w:vAlign w:val="top"/>
          </w:tcPr>
          <w:p>
            <w:pPr>
              <w:pStyle w:val="TableText"/>
              <w:ind w:left="338"/>
              <w:spacing w:before="43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副院长</w:t>
            </w:r>
          </w:p>
        </w:tc>
        <w:tc>
          <w:tcPr>
            <w:tcW w:w="3871" w:type="dxa"/>
            <w:vAlign w:val="top"/>
          </w:tcPr>
          <w:p>
            <w:pPr>
              <w:pStyle w:val="TableText"/>
              <w:ind w:left="218"/>
              <w:spacing w:before="43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9"/>
              </w:rPr>
              <w:t>新疆农业大学水利与土木工程学院</w:t>
            </w:r>
          </w:p>
        </w:tc>
      </w:tr>
      <w:tr>
        <w:trPr>
          <w:trHeight w:val="324" w:hRule="atLeast"/>
        </w:trPr>
        <w:tc>
          <w:tcPr>
            <w:tcW w:w="2245" w:type="dxa"/>
            <w:vAlign w:val="top"/>
          </w:tcPr>
          <w:p>
            <w:pPr>
              <w:pStyle w:val="TableText"/>
              <w:ind w:left="802"/>
              <w:spacing w:before="44" w:line="22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1"/>
              </w:rPr>
              <w:t>闫志明</w:t>
            </w:r>
          </w:p>
        </w:tc>
        <w:tc>
          <w:tcPr>
            <w:tcW w:w="1505" w:type="dxa"/>
            <w:vAlign w:val="top"/>
          </w:tcPr>
          <w:p>
            <w:pPr>
              <w:pStyle w:val="TableText"/>
              <w:ind w:left="418"/>
              <w:spacing w:before="44" w:line="22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副教授</w:t>
            </w:r>
          </w:p>
        </w:tc>
        <w:tc>
          <w:tcPr>
            <w:tcW w:w="1348" w:type="dxa"/>
            <w:vAlign w:val="top"/>
          </w:tcPr>
          <w:p>
            <w:pPr>
              <w:pStyle w:val="TableText"/>
              <w:ind w:left="338"/>
              <w:spacing w:before="44" w:line="22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5"/>
              </w:rPr>
              <w:t>副院长</w:t>
            </w:r>
          </w:p>
        </w:tc>
        <w:tc>
          <w:tcPr>
            <w:tcW w:w="3871" w:type="dxa"/>
            <w:vAlign w:val="top"/>
          </w:tcPr>
          <w:p>
            <w:pPr>
              <w:pStyle w:val="TableText"/>
              <w:spacing w:before="44" w:line="22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6"/>
              </w:rPr>
              <w:t>新疆农业大学公共管理学院（法学院）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1131" w:bottom="0" w:left="178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rPr>
          <w:rFonts w:ascii="Arial"/>
          <w:sz w:val="21"/>
        </w:rPr>
      </w:pPr>
      <w:r/>
    </w:p>
    <w:sectPr>
      <w:headerReference w:type="default" r:id="rId12"/>
      <w:footerReference w:type="default" r:id="rId13"/>
      <w:pgSz w:w="11906" w:h="16839"/>
      <w:pgMar w:top="0" w:right="0" w:bottom="0" w:left="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6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8.png"/><Relationship Id="rId8" Type="http://schemas.openxmlformats.org/officeDocument/2006/relationships/image" Target="media/image7.png"/><Relationship Id="rId7" Type="http://schemas.openxmlformats.org/officeDocument/2006/relationships/image" Target="media/image6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png"/><Relationship Id="rId3" Type="http://schemas.openxmlformats.org/officeDocument/2006/relationships/image" Target="media/image2.png"/><Relationship Id="rId2" Type="http://schemas.openxmlformats.org/officeDocument/2006/relationships/hyperlink" Target="http://www.xjau.edu.cn" TargetMode="External"/><Relationship Id="rId16" Type="http://schemas.openxmlformats.org/officeDocument/2006/relationships/fontTable" Target="fontTable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风念</dc:creator>
  <dcterms:created xsi:type="dcterms:W3CDTF">2026-06-25T13:12:25Z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2026-06-25T18:13:01</vt:filetime>
  </property>
</Properties>
</file>