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</w:rPr>
        <w:t>新疆农业大学教育教学成果报告（格式）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color w:val="000000"/>
          <w:kern w:val="0"/>
          <w:sz w:val="31"/>
          <w:szCs w:val="31"/>
        </w:rPr>
        <w:t>（成果名称）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一、成果研究和改革基础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1.问题的提出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2.研究和改革的必要性和可行性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3.研究和改革所要解决的核心问题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4.相关项目立项情况 </w:t>
      </w:r>
    </w:p>
    <w:p>
      <w:pPr>
        <w:numPr>
          <w:ilvl w:val="0"/>
          <w:numId w:val="0"/>
        </w:numPr>
        <w:spacing w:line="600" w:lineRule="exact"/>
        <w:ind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二、成果的研究和改革实践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1.研究方法和研究过程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2.教育教学方案(成果解决教学问题的方法)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3.实施过程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4.取得的理论成果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5.实践成效 </w:t>
      </w:r>
    </w:p>
    <w:p>
      <w:pPr>
        <w:numPr>
          <w:ilvl w:val="0"/>
          <w:numId w:val="0"/>
        </w:numPr>
        <w:spacing w:line="600" w:lineRule="exact"/>
        <w:ind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三、成果的特色和创新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1.成果的特色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2.成果的创新之处：理论创新和实践创新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 xml:space="preserve">3.社会反响（包括成果的推广应用） </w:t>
      </w:r>
    </w:p>
    <w:p>
      <w:pPr>
        <w:numPr>
          <w:ilvl w:val="0"/>
          <w:numId w:val="0"/>
        </w:numPr>
        <w:spacing w:line="600" w:lineRule="exact"/>
        <w:ind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四、成果需要进一步深化和完善之处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 w:bidi="ar"/>
        </w:rPr>
        <w:t>(报告建议 5000 字左右)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033E2"/>
    <w:rsid w:val="77A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Times New Roman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AUC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2022-06-14T10:03:00Z</dcterms:created>
  <dc:creator>tempo</dc:creator>
  <cp:lastModifiedBy>tempo</cp:lastModifiedBy>
  <dcterms:modified xsi:type="dcterms:W3CDTF">2022-06-14T10:04:02Z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